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1C4" w:rsidRPr="00997239" w:rsidRDefault="007774C7" w:rsidP="00997239">
      <w:pPr>
        <w:pStyle w:val="Heading1"/>
        <w:rPr>
          <w:rFonts w:eastAsia="Arial"/>
        </w:rPr>
      </w:pPr>
      <w:r w:rsidRPr="00997239">
        <w:rPr>
          <w:rFonts w:eastAsia="Arial"/>
        </w:rPr>
        <w:t xml:space="preserve">Remote learning Orientation Guide </w:t>
      </w:r>
    </w:p>
    <w:p w:rsidR="004671C4" w:rsidRPr="00997239" w:rsidRDefault="004671C4" w:rsidP="00997239">
      <w:pPr>
        <w:spacing w:line="276" w:lineRule="auto"/>
        <w:rPr>
          <w:rFonts w:asciiTheme="minorHAnsi" w:eastAsia="Arial" w:hAnsiTheme="minorHAnsi" w:cstheme="minorHAnsi"/>
          <w:color w:val="005493"/>
        </w:rPr>
      </w:pPr>
    </w:p>
    <w:p w:rsidR="004671C4" w:rsidRPr="00997239" w:rsidRDefault="007774C7" w:rsidP="00997239">
      <w:pPr>
        <w:pStyle w:val="Heading2"/>
        <w:rPr>
          <w:rFonts w:eastAsia="Arial"/>
        </w:rPr>
      </w:pPr>
      <w:r w:rsidRPr="00997239">
        <w:rPr>
          <w:rFonts w:eastAsia="Arial"/>
        </w:rPr>
        <w:t xml:space="preserve">Part 1: What do you need to be ready to learn online? </w:t>
      </w:r>
    </w:p>
    <w:p w:rsidR="004671C4" w:rsidRPr="00997239" w:rsidRDefault="007774C7" w:rsidP="00997239">
      <w:pPr>
        <w:spacing w:before="146" w:line="276" w:lineRule="auto"/>
        <w:rPr>
          <w:rFonts w:asciiTheme="minorHAnsi" w:eastAsia="Arial" w:hAnsiTheme="minorHAnsi" w:cstheme="minorHAnsi"/>
        </w:rPr>
      </w:pPr>
      <w:r w:rsidRPr="00997239">
        <w:rPr>
          <w:rFonts w:asciiTheme="minorHAnsi" w:eastAsia="Arial" w:hAnsiTheme="minorHAnsi" w:cstheme="minorHAnsi"/>
          <w:color w:val="231F20"/>
        </w:rPr>
        <w:t xml:space="preserve">To </w:t>
      </w:r>
      <w:proofErr w:type="spellStart"/>
      <w:r w:rsidRPr="00997239">
        <w:rPr>
          <w:rFonts w:asciiTheme="minorHAnsi" w:eastAsia="Arial" w:hAnsiTheme="minorHAnsi" w:cstheme="minorHAnsi"/>
          <w:color w:val="231F20"/>
        </w:rPr>
        <w:t>minimise</w:t>
      </w:r>
      <w:proofErr w:type="spellEnd"/>
      <w:r w:rsidRPr="00997239">
        <w:rPr>
          <w:rFonts w:asciiTheme="minorHAnsi" w:eastAsia="Arial" w:hAnsiTheme="minorHAnsi" w:cstheme="minorHAnsi"/>
          <w:color w:val="231F20"/>
        </w:rPr>
        <w:t xml:space="preserve"> the spread of the Coronavirus disease 2019 (COVID-19) all South Africans must continue social distancing for an undetermined </w:t>
      </w:r>
      <w:proofErr w:type="gramStart"/>
      <w:r w:rsidRPr="00997239">
        <w:rPr>
          <w:rFonts w:asciiTheme="minorHAnsi" w:eastAsia="Arial" w:hAnsiTheme="minorHAnsi" w:cstheme="minorHAnsi"/>
          <w:color w:val="231F20"/>
        </w:rPr>
        <w:t>period of time</w:t>
      </w:r>
      <w:proofErr w:type="gramEnd"/>
      <w:r w:rsidRPr="00997239">
        <w:rPr>
          <w:rFonts w:asciiTheme="minorHAnsi" w:eastAsia="Arial" w:hAnsiTheme="minorHAnsi" w:cstheme="minorHAnsi"/>
          <w:color w:val="231F20"/>
        </w:rPr>
        <w:t xml:space="preserve">. It is a time of uncertainty for people all over the world. We are not sure at this stage when you will </w:t>
      </w:r>
      <w:r w:rsidRPr="00997239">
        <w:rPr>
          <w:rFonts w:asciiTheme="minorHAnsi" w:eastAsia="Arial" w:hAnsiTheme="minorHAnsi" w:cstheme="minorHAnsi"/>
          <w:color w:val="231F20"/>
        </w:rPr>
        <w:t>be able to come back to residence or classes on campus.</w:t>
      </w:r>
    </w:p>
    <w:p w:rsidR="004671C4" w:rsidRPr="00997239" w:rsidRDefault="007774C7" w:rsidP="00997239">
      <w:pPr>
        <w:spacing w:before="138" w:line="276" w:lineRule="auto"/>
        <w:rPr>
          <w:rFonts w:asciiTheme="minorHAnsi" w:eastAsia="Arial" w:hAnsiTheme="minorHAnsi" w:cstheme="minorHAnsi"/>
        </w:rPr>
      </w:pPr>
      <w:r w:rsidRPr="00997239">
        <w:rPr>
          <w:rFonts w:asciiTheme="minorHAnsi" w:eastAsia="Arial" w:hAnsiTheme="minorHAnsi" w:cstheme="minorHAnsi"/>
          <w:color w:val="231F20"/>
        </w:rPr>
        <w:t xml:space="preserve">This means UCT’s academic </w:t>
      </w:r>
      <w:proofErr w:type="spellStart"/>
      <w:r w:rsidRPr="00997239">
        <w:rPr>
          <w:rFonts w:asciiTheme="minorHAnsi" w:eastAsia="Arial" w:hAnsiTheme="minorHAnsi" w:cstheme="minorHAnsi"/>
          <w:color w:val="231F20"/>
        </w:rPr>
        <w:t>programme</w:t>
      </w:r>
      <w:proofErr w:type="spellEnd"/>
      <w:r w:rsidRPr="00997239">
        <w:rPr>
          <w:rFonts w:asciiTheme="minorHAnsi" w:eastAsia="Arial" w:hAnsiTheme="minorHAnsi" w:cstheme="minorHAnsi"/>
          <w:color w:val="231F20"/>
        </w:rPr>
        <w:t xml:space="preserve"> for Term 2 and Term 3 will be online using our learning management system, </w:t>
      </w:r>
      <w:proofErr w:type="spellStart"/>
      <w:r w:rsidRPr="00997239">
        <w:rPr>
          <w:rFonts w:asciiTheme="minorHAnsi" w:eastAsia="Arial" w:hAnsiTheme="minorHAnsi" w:cstheme="minorHAnsi"/>
          <w:color w:val="231F20"/>
        </w:rPr>
        <w:t>Vula</w:t>
      </w:r>
      <w:proofErr w:type="spellEnd"/>
      <w:r w:rsidRPr="00997239">
        <w:rPr>
          <w:rFonts w:asciiTheme="minorHAnsi" w:eastAsia="Arial" w:hAnsiTheme="minorHAnsi" w:cstheme="minorHAnsi"/>
          <w:color w:val="231F20"/>
        </w:rPr>
        <w:t>. Course resources will be in low-tech format to use as little data as possible.</w:t>
      </w:r>
    </w:p>
    <w:p w:rsidR="004671C4" w:rsidRPr="00997239" w:rsidRDefault="004671C4" w:rsidP="00997239">
      <w:pPr>
        <w:spacing w:line="276" w:lineRule="auto"/>
        <w:rPr>
          <w:rFonts w:asciiTheme="minorHAnsi" w:eastAsia="Arial" w:hAnsiTheme="minorHAnsi" w:cstheme="minorHAnsi"/>
        </w:rPr>
      </w:pPr>
    </w:p>
    <w:p w:rsidR="004671C4" w:rsidRPr="00997239" w:rsidRDefault="007774C7" w:rsidP="00997239">
      <w:pPr>
        <w:pStyle w:val="Heading3"/>
        <w:ind w:left="0" w:firstLine="0"/>
      </w:pPr>
      <w:r w:rsidRPr="00997239">
        <w:t>Wha</w:t>
      </w:r>
      <w:r w:rsidRPr="00997239">
        <w:t xml:space="preserve">t do you need to be ready to learn online? </w:t>
      </w:r>
    </w:p>
    <w:p w:rsidR="004671C4" w:rsidRPr="00997239" w:rsidRDefault="007774C7" w:rsidP="00997239">
      <w:pPr>
        <w:pStyle w:val="Heading4"/>
      </w:pPr>
      <w:bookmarkStart w:id="0" w:name="_heading=h.gjdgxs" w:colFirst="0" w:colLast="0"/>
      <w:bookmarkEnd w:id="0"/>
      <w:r w:rsidRPr="00997239">
        <w:t>Dedicated workspace</w:t>
      </w:r>
    </w:p>
    <w:p w:rsidR="004671C4" w:rsidRPr="00997239" w:rsidRDefault="007774C7" w:rsidP="00997239">
      <w:pPr>
        <w:spacing w:before="27" w:line="276" w:lineRule="auto"/>
        <w:rPr>
          <w:rFonts w:asciiTheme="minorHAnsi" w:eastAsia="Arial" w:hAnsiTheme="minorHAnsi" w:cstheme="minorHAnsi"/>
        </w:rPr>
      </w:pPr>
      <w:r w:rsidRPr="00997239">
        <w:rPr>
          <w:rFonts w:asciiTheme="minorHAnsi" w:eastAsia="Arial" w:hAnsiTheme="minorHAnsi" w:cstheme="minorHAnsi"/>
          <w:color w:val="231F20"/>
        </w:rPr>
        <w:t>Set up a dedicated learning area. By completing your work there repeatedly, you’ll begin to establish a routine. Whether your workspace is your kitchen table, bedroom or a shared space, it’s i</w:t>
      </w:r>
      <w:r w:rsidRPr="00997239">
        <w:rPr>
          <w:rFonts w:asciiTheme="minorHAnsi" w:eastAsia="Arial" w:hAnsiTheme="minorHAnsi" w:cstheme="minorHAnsi"/>
          <w:color w:val="231F20"/>
        </w:rPr>
        <w:t>mportant to find an area that will work best for you in your current circumstance. Make sure this area is well-</w:t>
      </w:r>
      <w:proofErr w:type="spellStart"/>
      <w:r w:rsidRPr="00997239">
        <w:rPr>
          <w:rFonts w:asciiTheme="minorHAnsi" w:eastAsia="Arial" w:hAnsiTheme="minorHAnsi" w:cstheme="minorHAnsi"/>
          <w:color w:val="231F20"/>
        </w:rPr>
        <w:t>organised</w:t>
      </w:r>
      <w:proofErr w:type="spellEnd"/>
      <w:r w:rsidRPr="00997239">
        <w:rPr>
          <w:rFonts w:asciiTheme="minorHAnsi" w:eastAsia="Arial" w:hAnsiTheme="minorHAnsi" w:cstheme="minorHAnsi"/>
          <w:color w:val="231F20"/>
        </w:rPr>
        <w:t>; the more comfortable your workspace is, the more likely you are to want to be there.</w:t>
      </w:r>
    </w:p>
    <w:p w:rsidR="004671C4" w:rsidRPr="00997239" w:rsidRDefault="007774C7" w:rsidP="00997239">
      <w:pPr>
        <w:pStyle w:val="Heading4"/>
      </w:pPr>
      <w:r w:rsidRPr="00997239">
        <w:t>Device</w:t>
      </w:r>
    </w:p>
    <w:p w:rsidR="004671C4" w:rsidRPr="00997239" w:rsidRDefault="007774C7" w:rsidP="00997239">
      <w:pPr>
        <w:spacing w:before="27" w:line="276" w:lineRule="auto"/>
        <w:rPr>
          <w:rFonts w:asciiTheme="minorHAnsi" w:eastAsia="Arial" w:hAnsiTheme="minorHAnsi" w:cstheme="minorHAnsi"/>
        </w:rPr>
      </w:pPr>
      <w:r w:rsidRPr="00997239">
        <w:rPr>
          <w:rFonts w:asciiTheme="minorHAnsi" w:eastAsia="Arial" w:hAnsiTheme="minorHAnsi" w:cstheme="minorHAnsi"/>
          <w:color w:val="231F20"/>
        </w:rPr>
        <w:t>You need a desktop computer, laptop or tab</w:t>
      </w:r>
      <w:r w:rsidRPr="00997239">
        <w:rPr>
          <w:rFonts w:asciiTheme="minorHAnsi" w:eastAsia="Arial" w:hAnsiTheme="minorHAnsi" w:cstheme="minorHAnsi"/>
          <w:color w:val="231F20"/>
        </w:rPr>
        <w:t>let to work on.</w:t>
      </w:r>
    </w:p>
    <w:p w:rsidR="004671C4" w:rsidRPr="00997239" w:rsidRDefault="007774C7" w:rsidP="00997239">
      <w:pPr>
        <w:pStyle w:val="Heading4"/>
      </w:pPr>
      <w:r w:rsidRPr="00997239">
        <w:t>Internet access</w:t>
      </w:r>
    </w:p>
    <w:p w:rsidR="004671C4" w:rsidRPr="00997239" w:rsidRDefault="007774C7" w:rsidP="00997239">
      <w:pPr>
        <w:spacing w:before="109" w:line="276" w:lineRule="auto"/>
        <w:rPr>
          <w:rFonts w:asciiTheme="minorHAnsi" w:eastAsia="Arial" w:hAnsiTheme="minorHAnsi" w:cstheme="minorHAnsi"/>
        </w:rPr>
      </w:pPr>
      <w:r w:rsidRPr="00997239">
        <w:rPr>
          <w:rFonts w:asciiTheme="minorHAnsi" w:eastAsia="Arial" w:hAnsiTheme="minorHAnsi" w:cstheme="minorHAnsi"/>
          <w:color w:val="231F20"/>
        </w:rPr>
        <w:t xml:space="preserve">UCT has so far established agreements with Cell C and Telkom to provide zero- rated (free) access to </w:t>
      </w:r>
      <w:proofErr w:type="spellStart"/>
      <w:r w:rsidRPr="00997239">
        <w:rPr>
          <w:rFonts w:asciiTheme="minorHAnsi" w:eastAsia="Arial" w:hAnsiTheme="minorHAnsi" w:cstheme="minorHAnsi"/>
          <w:color w:val="231F20"/>
        </w:rPr>
        <w:t>Vula</w:t>
      </w:r>
      <w:proofErr w:type="spellEnd"/>
      <w:r w:rsidRPr="00997239">
        <w:rPr>
          <w:rFonts w:asciiTheme="minorHAnsi" w:eastAsia="Arial" w:hAnsiTheme="minorHAnsi" w:cstheme="minorHAnsi"/>
          <w:color w:val="231F20"/>
        </w:rPr>
        <w:t xml:space="preserve">, lectures videos, the Library website, </w:t>
      </w:r>
      <w:proofErr w:type="spellStart"/>
      <w:r w:rsidRPr="00997239">
        <w:rPr>
          <w:rFonts w:asciiTheme="minorHAnsi" w:eastAsia="Arial" w:hAnsiTheme="minorHAnsi" w:cstheme="minorHAnsi"/>
          <w:color w:val="231F20"/>
        </w:rPr>
        <w:t>OpenUCT</w:t>
      </w:r>
      <w:proofErr w:type="spellEnd"/>
      <w:r w:rsidRPr="00997239">
        <w:rPr>
          <w:rFonts w:asciiTheme="minorHAnsi" w:eastAsia="Arial" w:hAnsiTheme="minorHAnsi" w:cstheme="minorHAnsi"/>
          <w:color w:val="231F20"/>
        </w:rPr>
        <w:t xml:space="preserve">, and UCT’s primary website </w:t>
      </w:r>
      <w:hyperlink r:id="rId8">
        <w:r w:rsidRPr="00997239">
          <w:rPr>
            <w:rFonts w:asciiTheme="minorHAnsi" w:eastAsia="Arial" w:hAnsiTheme="minorHAnsi" w:cstheme="minorHAnsi"/>
            <w:color w:val="034694"/>
          </w:rPr>
          <w:t>www.uct.ac.za</w:t>
        </w:r>
      </w:hyperlink>
      <w:hyperlink r:id="rId9">
        <w:r w:rsidRPr="00997239">
          <w:rPr>
            <w:rFonts w:asciiTheme="minorHAnsi" w:eastAsia="Arial" w:hAnsiTheme="minorHAnsi" w:cstheme="minorHAnsi"/>
            <w:color w:val="231F20"/>
          </w:rPr>
          <w:t xml:space="preserve">. </w:t>
        </w:r>
      </w:hyperlink>
      <w:r w:rsidRPr="00997239">
        <w:rPr>
          <w:rFonts w:asciiTheme="minorHAnsi" w:eastAsia="Arial" w:hAnsiTheme="minorHAnsi" w:cstheme="minorHAnsi"/>
          <w:color w:val="231F20"/>
        </w:rPr>
        <w:t>Negotiations with Vodacom and MTN are ongoing. We will let you know when they are completed. There will be no charge or deduction of your mobile data when you access the websites on this list:</w:t>
      </w:r>
      <w:r w:rsidR="00D56918">
        <w:rPr>
          <w:rFonts w:asciiTheme="minorHAnsi" w:eastAsia="Arial" w:hAnsiTheme="minorHAnsi" w:cstheme="minorHAnsi"/>
          <w:color w:val="231F20"/>
        </w:rPr>
        <w:t xml:space="preserve"> </w:t>
      </w:r>
      <w:hyperlink r:id="rId10" w:history="1">
        <w:r w:rsidR="00D56918">
          <w:rPr>
            <w:rStyle w:val="Hyperlink"/>
          </w:rPr>
          <w:t>http://www.icts.uct.ac.za/Zero-rated-access-some-UCT-websites</w:t>
        </w:r>
      </w:hyperlink>
    </w:p>
    <w:p w:rsidR="004671C4" w:rsidRPr="00997239" w:rsidRDefault="007774C7" w:rsidP="00997239">
      <w:pPr>
        <w:pStyle w:val="Heading4"/>
      </w:pPr>
      <w:r w:rsidRPr="00997239">
        <w:t>Create a hotspot with your mobile phone to access these sites on your laptop. Here’s how:</w:t>
      </w:r>
    </w:p>
    <w:p w:rsidR="004671C4" w:rsidRPr="00997239" w:rsidRDefault="007774C7" w:rsidP="00997239">
      <w:pPr>
        <w:pStyle w:val="Heading5"/>
      </w:pPr>
      <w:r w:rsidRPr="00997239">
        <w:t>iPhone</w:t>
      </w:r>
    </w:p>
    <w:p w:rsidR="004671C4" w:rsidRPr="00997239" w:rsidRDefault="007774C7" w:rsidP="00997239">
      <w:pPr>
        <w:spacing w:before="27" w:line="276" w:lineRule="auto"/>
        <w:rPr>
          <w:rFonts w:asciiTheme="minorHAnsi" w:eastAsia="Arial" w:hAnsiTheme="minorHAnsi" w:cstheme="minorHAnsi"/>
        </w:rPr>
      </w:pPr>
      <w:r w:rsidRPr="00997239">
        <w:rPr>
          <w:rFonts w:asciiTheme="minorHAnsi" w:eastAsia="Arial" w:hAnsiTheme="minorHAnsi" w:cstheme="minorHAnsi"/>
          <w:color w:val="231F20"/>
        </w:rPr>
        <w:t>Go to Settings, then Personal Hotspot</w:t>
      </w:r>
    </w:p>
    <w:p w:rsidR="004671C4" w:rsidRPr="00997239" w:rsidRDefault="007774C7" w:rsidP="00997239">
      <w:pPr>
        <w:spacing w:before="27" w:line="276" w:lineRule="auto"/>
        <w:rPr>
          <w:rFonts w:asciiTheme="minorHAnsi" w:eastAsia="Arial" w:hAnsiTheme="minorHAnsi" w:cstheme="minorHAnsi"/>
          <w:color w:val="231F20"/>
        </w:rPr>
      </w:pPr>
      <w:r w:rsidRPr="00997239">
        <w:rPr>
          <w:rFonts w:asciiTheme="minorHAnsi" w:eastAsia="Arial" w:hAnsiTheme="minorHAnsi" w:cstheme="minorHAnsi"/>
          <w:color w:val="231F20"/>
        </w:rPr>
        <w:t>The next screen will</w:t>
      </w:r>
      <w:r w:rsidRPr="00997239">
        <w:rPr>
          <w:rFonts w:asciiTheme="minorHAnsi" w:eastAsia="Arial" w:hAnsiTheme="minorHAnsi" w:cstheme="minorHAnsi"/>
          <w:color w:val="231F20"/>
        </w:rPr>
        <w:t xml:space="preserve"> let you set a password. The name of your network is the name you have given to your phone. Slide the switch to ON and follow the directions that appear.</w:t>
      </w:r>
    </w:p>
    <w:p w:rsidR="004671C4" w:rsidRPr="00997239" w:rsidRDefault="007774C7" w:rsidP="00997239">
      <w:pPr>
        <w:pStyle w:val="Heading5"/>
      </w:pPr>
      <w:r w:rsidRPr="00997239">
        <w:t>Android</w:t>
      </w:r>
    </w:p>
    <w:p w:rsidR="004671C4" w:rsidRPr="00997239" w:rsidRDefault="007774C7" w:rsidP="00997239">
      <w:pPr>
        <w:spacing w:before="27" w:line="276" w:lineRule="auto"/>
        <w:rPr>
          <w:rFonts w:asciiTheme="minorHAnsi" w:eastAsia="Arial" w:hAnsiTheme="minorHAnsi" w:cstheme="minorHAnsi"/>
        </w:rPr>
      </w:pPr>
      <w:r w:rsidRPr="00997239">
        <w:rPr>
          <w:rFonts w:asciiTheme="minorHAnsi" w:eastAsia="Arial" w:hAnsiTheme="minorHAnsi" w:cstheme="minorHAnsi"/>
          <w:color w:val="231F20"/>
        </w:rPr>
        <w:t>Go to Settings, then Mobile Hotspot &amp; Tethering</w:t>
      </w:r>
    </w:p>
    <w:p w:rsidR="004671C4" w:rsidRPr="00997239" w:rsidRDefault="007774C7" w:rsidP="00997239">
      <w:pPr>
        <w:spacing w:before="27" w:line="276" w:lineRule="auto"/>
        <w:rPr>
          <w:rFonts w:asciiTheme="minorHAnsi" w:eastAsia="Arial" w:hAnsiTheme="minorHAnsi" w:cstheme="minorHAnsi"/>
        </w:rPr>
      </w:pPr>
      <w:r w:rsidRPr="00997239">
        <w:rPr>
          <w:rFonts w:asciiTheme="minorHAnsi" w:eastAsia="Arial" w:hAnsiTheme="minorHAnsi" w:cstheme="minorHAnsi"/>
          <w:color w:val="231F20"/>
        </w:rPr>
        <w:t>Tap on Mobile Hotspot to turn it on, set the name of your network and set a password.</w:t>
      </w:r>
    </w:p>
    <w:p w:rsidR="004671C4" w:rsidRPr="00997239" w:rsidRDefault="007774C7" w:rsidP="00997239">
      <w:pPr>
        <w:pStyle w:val="Heading5"/>
      </w:pPr>
      <w:r w:rsidRPr="00997239">
        <w:lastRenderedPageBreak/>
        <w:t>Connecting a Device to Your Wi-Fi Hotspot</w:t>
      </w:r>
    </w:p>
    <w:p w:rsidR="004671C4" w:rsidRPr="00997239" w:rsidRDefault="007774C7" w:rsidP="00997239">
      <w:pPr>
        <w:spacing w:before="27" w:line="276" w:lineRule="auto"/>
        <w:rPr>
          <w:rFonts w:asciiTheme="minorHAnsi" w:eastAsia="Arial" w:hAnsiTheme="minorHAnsi" w:cstheme="minorHAnsi"/>
        </w:rPr>
      </w:pPr>
      <w:r w:rsidRPr="00997239">
        <w:rPr>
          <w:rFonts w:asciiTheme="minorHAnsi" w:eastAsia="Arial" w:hAnsiTheme="minorHAnsi" w:cstheme="minorHAnsi"/>
          <w:color w:val="231F20"/>
        </w:rPr>
        <w:t>You connect a computer or tablet to your phone’s Wi-Fi hotspot just as you would connect to any other Wi-Fi network. Select the name of your phone’s network, enter the password and connect.</w:t>
      </w:r>
    </w:p>
    <w:p w:rsidR="004671C4" w:rsidRPr="00997239" w:rsidRDefault="007774C7" w:rsidP="00997239">
      <w:pPr>
        <w:spacing w:before="139" w:line="276" w:lineRule="auto"/>
        <w:rPr>
          <w:rFonts w:asciiTheme="minorHAnsi" w:eastAsia="Arial" w:hAnsiTheme="minorHAnsi" w:cstheme="minorHAnsi"/>
          <w:color w:val="231F20"/>
        </w:rPr>
      </w:pPr>
      <w:r w:rsidRPr="00997239">
        <w:rPr>
          <w:rFonts w:asciiTheme="minorHAnsi" w:eastAsia="Arial" w:hAnsiTheme="minorHAnsi" w:cstheme="minorHAnsi"/>
          <w:color w:val="231F20"/>
        </w:rPr>
        <w:t>You should not need data or airtime on your phone to reach a zero-</w:t>
      </w:r>
      <w:r w:rsidRPr="00997239">
        <w:rPr>
          <w:rFonts w:asciiTheme="minorHAnsi" w:eastAsia="Arial" w:hAnsiTheme="minorHAnsi" w:cstheme="minorHAnsi"/>
          <w:color w:val="231F20"/>
        </w:rPr>
        <w:t>rated site.</w:t>
      </w:r>
    </w:p>
    <w:p w:rsidR="004671C4" w:rsidRPr="00997239" w:rsidRDefault="007774C7" w:rsidP="00997239">
      <w:pPr>
        <w:pStyle w:val="Heading4"/>
      </w:pPr>
      <w:r w:rsidRPr="00997239">
        <w:t>Finding a good time to work</w:t>
      </w:r>
    </w:p>
    <w:p w:rsidR="004671C4" w:rsidRPr="00997239" w:rsidRDefault="007774C7" w:rsidP="00997239">
      <w:pPr>
        <w:widowControl w:val="0"/>
        <w:pBdr>
          <w:top w:val="nil"/>
          <w:left w:val="nil"/>
          <w:bottom w:val="nil"/>
          <w:right w:val="nil"/>
          <w:between w:val="nil"/>
        </w:pBdr>
        <w:spacing w:before="209" w:line="276" w:lineRule="auto"/>
        <w:rPr>
          <w:rFonts w:asciiTheme="minorHAnsi" w:eastAsia="Arial" w:hAnsiTheme="minorHAnsi" w:cstheme="minorHAnsi"/>
          <w:color w:val="000000"/>
        </w:rPr>
      </w:pPr>
      <w:r w:rsidRPr="00997239">
        <w:rPr>
          <w:rFonts w:asciiTheme="minorHAnsi" w:eastAsia="Arial" w:hAnsiTheme="minorHAnsi" w:cstheme="minorHAnsi"/>
          <w:color w:val="231F20"/>
        </w:rPr>
        <w:t xml:space="preserve">Finding the best time to focus on your studies depends greatly on the movements in your household. When is it quieter? You may need to be more flexible in terms of how you prefer working (i.e. early mornings or late </w:t>
      </w:r>
      <w:r w:rsidRPr="00997239">
        <w:rPr>
          <w:rFonts w:asciiTheme="minorHAnsi" w:eastAsia="Arial" w:hAnsiTheme="minorHAnsi" w:cstheme="minorHAnsi"/>
          <w:color w:val="231F20"/>
        </w:rPr>
        <w:t xml:space="preserve">nights). You could work the same </w:t>
      </w:r>
      <w:r w:rsidR="00D56918" w:rsidRPr="00997239">
        <w:rPr>
          <w:rFonts w:asciiTheme="minorHAnsi" w:eastAsia="Arial" w:hAnsiTheme="minorHAnsi" w:cstheme="minorHAnsi"/>
          <w:color w:val="231F20"/>
        </w:rPr>
        <w:t>number</w:t>
      </w:r>
      <w:r w:rsidRPr="00997239">
        <w:rPr>
          <w:rFonts w:asciiTheme="minorHAnsi" w:eastAsia="Arial" w:hAnsiTheme="minorHAnsi" w:cstheme="minorHAnsi"/>
          <w:color w:val="231F20"/>
        </w:rPr>
        <w:t xml:space="preserve"> of hours every day or block out 3 to 4 days where you work for longer hours.</w:t>
      </w:r>
    </w:p>
    <w:p w:rsidR="004671C4" w:rsidRPr="00997239" w:rsidRDefault="007774C7" w:rsidP="00997239">
      <w:pPr>
        <w:widowControl w:val="0"/>
        <w:pBdr>
          <w:top w:val="nil"/>
          <w:left w:val="nil"/>
          <w:bottom w:val="nil"/>
          <w:right w:val="nil"/>
          <w:between w:val="nil"/>
        </w:pBdr>
        <w:spacing w:before="137" w:line="276" w:lineRule="auto"/>
        <w:rPr>
          <w:rFonts w:asciiTheme="minorHAnsi" w:eastAsia="Arial" w:hAnsiTheme="minorHAnsi" w:cstheme="minorHAnsi"/>
          <w:color w:val="000000"/>
        </w:rPr>
      </w:pPr>
      <w:r w:rsidRPr="00997239">
        <w:rPr>
          <w:rFonts w:asciiTheme="minorHAnsi" w:eastAsia="Arial" w:hAnsiTheme="minorHAnsi" w:cstheme="minorHAnsi"/>
          <w:color w:val="231F20"/>
        </w:rPr>
        <w:t>Your coursework has been planned to take approximately 30 hours per week combined across your courses. The term has been extended to accomm</w:t>
      </w:r>
      <w:r w:rsidRPr="00997239">
        <w:rPr>
          <w:rFonts w:asciiTheme="minorHAnsi" w:eastAsia="Arial" w:hAnsiTheme="minorHAnsi" w:cstheme="minorHAnsi"/>
          <w:color w:val="231F20"/>
        </w:rPr>
        <w:t xml:space="preserve">odate this. If you are unable to fit in this much </w:t>
      </w:r>
      <w:r w:rsidR="00D56918" w:rsidRPr="00997239">
        <w:rPr>
          <w:rFonts w:asciiTheme="minorHAnsi" w:eastAsia="Arial" w:hAnsiTheme="minorHAnsi" w:cstheme="minorHAnsi"/>
          <w:color w:val="231F20"/>
        </w:rPr>
        <w:t>time,</w:t>
      </w:r>
      <w:r w:rsidRPr="00997239">
        <w:rPr>
          <w:rFonts w:asciiTheme="minorHAnsi" w:eastAsia="Arial" w:hAnsiTheme="minorHAnsi" w:cstheme="minorHAnsi"/>
          <w:color w:val="231F20"/>
        </w:rPr>
        <w:t xml:space="preserve"> please consult a student advisor or course </w:t>
      </w:r>
      <w:proofErr w:type="spellStart"/>
      <w:r w:rsidRPr="00997239">
        <w:rPr>
          <w:rFonts w:asciiTheme="minorHAnsi" w:eastAsia="Arial" w:hAnsiTheme="minorHAnsi" w:cstheme="minorHAnsi"/>
          <w:color w:val="231F20"/>
        </w:rPr>
        <w:t>convenor</w:t>
      </w:r>
      <w:proofErr w:type="spellEnd"/>
      <w:r w:rsidRPr="00997239">
        <w:rPr>
          <w:rFonts w:asciiTheme="minorHAnsi" w:eastAsia="Arial" w:hAnsiTheme="minorHAnsi" w:cstheme="minorHAnsi"/>
          <w:color w:val="231F20"/>
        </w:rPr>
        <w:t xml:space="preserve"> about restructuring your course load.</w:t>
      </w:r>
    </w:p>
    <w:p w:rsidR="004671C4" w:rsidRPr="00997239" w:rsidRDefault="007774C7" w:rsidP="00997239">
      <w:pPr>
        <w:pStyle w:val="Heading4"/>
      </w:pPr>
      <w:r w:rsidRPr="00997239">
        <w:t>Manage the expectations in your household</w:t>
      </w:r>
    </w:p>
    <w:p w:rsidR="004671C4" w:rsidRPr="00997239" w:rsidRDefault="007774C7" w:rsidP="00997239">
      <w:pPr>
        <w:widowControl w:val="0"/>
        <w:pBdr>
          <w:top w:val="nil"/>
          <w:left w:val="nil"/>
          <w:bottom w:val="nil"/>
          <w:right w:val="nil"/>
          <w:between w:val="nil"/>
        </w:pBdr>
        <w:spacing w:before="64" w:line="276" w:lineRule="auto"/>
        <w:rPr>
          <w:rFonts w:asciiTheme="minorHAnsi" w:eastAsia="Arial" w:hAnsiTheme="minorHAnsi" w:cstheme="minorHAnsi"/>
          <w:color w:val="000000"/>
        </w:rPr>
      </w:pPr>
      <w:r w:rsidRPr="00997239">
        <w:rPr>
          <w:rFonts w:asciiTheme="minorHAnsi" w:eastAsia="Arial" w:hAnsiTheme="minorHAnsi" w:cstheme="minorHAnsi"/>
          <w:color w:val="231F20"/>
        </w:rPr>
        <w:t>You are still a student and completing your diploma or degree is very important. Have an honest conversation with the other people in your household. Ask them to support your study times. They may need your help with tasks around the house. Come to an agre</w:t>
      </w:r>
      <w:r w:rsidRPr="00997239">
        <w:rPr>
          <w:rFonts w:asciiTheme="minorHAnsi" w:eastAsia="Arial" w:hAnsiTheme="minorHAnsi" w:cstheme="minorHAnsi"/>
          <w:color w:val="231F20"/>
        </w:rPr>
        <w:t>ement on when you will be available to help and when you will be studying. Being serious about your studies during the agreed times will also help them respect your efforts.</w:t>
      </w:r>
    </w:p>
    <w:p w:rsidR="004671C4" w:rsidRPr="00997239" w:rsidRDefault="007774C7" w:rsidP="00997239">
      <w:pPr>
        <w:pStyle w:val="Heading4"/>
      </w:pPr>
      <w:r w:rsidRPr="00997239">
        <w:t>Alternative spaces to learn</w:t>
      </w:r>
    </w:p>
    <w:p w:rsidR="004671C4" w:rsidRPr="00997239" w:rsidRDefault="007774C7" w:rsidP="00997239">
      <w:pPr>
        <w:widowControl w:val="0"/>
        <w:pBdr>
          <w:top w:val="nil"/>
          <w:left w:val="nil"/>
          <w:bottom w:val="nil"/>
          <w:right w:val="nil"/>
          <w:between w:val="nil"/>
        </w:pBdr>
        <w:spacing w:before="75" w:line="276" w:lineRule="auto"/>
        <w:rPr>
          <w:rFonts w:asciiTheme="minorHAnsi" w:eastAsia="Arial" w:hAnsiTheme="minorHAnsi" w:cstheme="minorHAnsi"/>
          <w:color w:val="000000"/>
        </w:rPr>
      </w:pPr>
      <w:r w:rsidRPr="00997239">
        <w:rPr>
          <w:rFonts w:asciiTheme="minorHAnsi" w:eastAsia="Arial" w:hAnsiTheme="minorHAnsi" w:cstheme="minorHAnsi"/>
          <w:color w:val="231F20"/>
        </w:rPr>
        <w:t>After the strict lockdown is over, you may decide that</w:t>
      </w:r>
      <w:r w:rsidRPr="00997239">
        <w:rPr>
          <w:rFonts w:asciiTheme="minorHAnsi" w:eastAsia="Arial" w:hAnsiTheme="minorHAnsi" w:cstheme="minorHAnsi"/>
          <w:color w:val="231F20"/>
        </w:rPr>
        <w:t xml:space="preserve"> home is not the best space for online learning. You could work in a library, community hall or relative’s house. Just make sure that it is a quiet dedicated space, that you are safe </w:t>
      </w:r>
      <w:proofErr w:type="gramStart"/>
      <w:r w:rsidRPr="00997239">
        <w:rPr>
          <w:rFonts w:asciiTheme="minorHAnsi" w:eastAsia="Arial" w:hAnsiTheme="minorHAnsi" w:cstheme="minorHAnsi"/>
          <w:color w:val="231F20"/>
        </w:rPr>
        <w:t>and also</w:t>
      </w:r>
      <w:proofErr w:type="gramEnd"/>
      <w:r w:rsidRPr="00997239">
        <w:rPr>
          <w:rFonts w:asciiTheme="minorHAnsi" w:eastAsia="Arial" w:hAnsiTheme="minorHAnsi" w:cstheme="minorHAnsi"/>
          <w:color w:val="231F20"/>
        </w:rPr>
        <w:t xml:space="preserve"> able to practice social distancing.</w:t>
      </w:r>
    </w:p>
    <w:p w:rsidR="004671C4" w:rsidRPr="00997239" w:rsidRDefault="007774C7" w:rsidP="00997239">
      <w:pPr>
        <w:pStyle w:val="Heading4"/>
      </w:pPr>
      <w:r w:rsidRPr="00997239">
        <w:t>Orientation Week</w:t>
      </w:r>
    </w:p>
    <w:p w:rsidR="004671C4" w:rsidRDefault="007774C7" w:rsidP="00997239">
      <w:pPr>
        <w:spacing w:before="82" w:line="276" w:lineRule="auto"/>
        <w:rPr>
          <w:rFonts w:asciiTheme="minorHAnsi" w:eastAsia="Arial" w:hAnsiTheme="minorHAnsi" w:cstheme="minorHAnsi"/>
          <w:color w:val="231F20"/>
        </w:rPr>
      </w:pPr>
      <w:r w:rsidRPr="00997239">
        <w:rPr>
          <w:rFonts w:asciiTheme="minorHAnsi" w:eastAsia="Arial" w:hAnsiTheme="minorHAnsi" w:cstheme="minorHAnsi"/>
          <w:color w:val="231F20"/>
        </w:rPr>
        <w:t>To make sur</w:t>
      </w:r>
      <w:r w:rsidRPr="00997239">
        <w:rPr>
          <w:rFonts w:asciiTheme="minorHAnsi" w:eastAsia="Arial" w:hAnsiTheme="minorHAnsi" w:cstheme="minorHAnsi"/>
          <w:color w:val="231F20"/>
        </w:rPr>
        <w:t xml:space="preserve">e you feel comfortable in the online learning environment, you will be joining your </w:t>
      </w:r>
      <w:r w:rsidRPr="00997239">
        <w:rPr>
          <w:rFonts w:asciiTheme="minorHAnsi" w:eastAsia="Arial" w:hAnsiTheme="minorHAnsi" w:cstheme="minorHAnsi"/>
          <w:b/>
          <w:color w:val="231F20"/>
        </w:rPr>
        <w:t xml:space="preserve">Faculty Orientation Week </w:t>
      </w:r>
      <w:r w:rsidRPr="00997239">
        <w:rPr>
          <w:rFonts w:asciiTheme="minorHAnsi" w:eastAsia="Arial" w:hAnsiTheme="minorHAnsi" w:cstheme="minorHAnsi"/>
          <w:color w:val="231F20"/>
        </w:rPr>
        <w:t xml:space="preserve">on </w:t>
      </w:r>
      <w:r w:rsidRPr="00997239">
        <w:rPr>
          <w:rFonts w:asciiTheme="minorHAnsi" w:eastAsia="Arial" w:hAnsiTheme="minorHAnsi" w:cstheme="minorHAnsi"/>
          <w:b/>
          <w:color w:val="231F20"/>
        </w:rPr>
        <w:t>20 April</w:t>
      </w:r>
      <w:r w:rsidRPr="00997239">
        <w:rPr>
          <w:rFonts w:asciiTheme="minorHAnsi" w:eastAsia="Arial" w:hAnsiTheme="minorHAnsi" w:cstheme="minorHAnsi"/>
          <w:color w:val="231F20"/>
        </w:rPr>
        <w:t xml:space="preserve">. We will add you to your </w:t>
      </w:r>
      <w:r w:rsidRPr="00997239">
        <w:rPr>
          <w:rFonts w:asciiTheme="minorHAnsi" w:eastAsia="Arial" w:hAnsiTheme="minorHAnsi" w:cstheme="minorHAnsi"/>
          <w:b/>
          <w:color w:val="231F20"/>
        </w:rPr>
        <w:t xml:space="preserve">Faculty Orientation course site </w:t>
      </w:r>
      <w:r w:rsidRPr="00997239">
        <w:rPr>
          <w:rFonts w:asciiTheme="minorHAnsi" w:eastAsia="Arial" w:hAnsiTheme="minorHAnsi" w:cstheme="minorHAnsi"/>
          <w:color w:val="231F20"/>
        </w:rPr>
        <w:t xml:space="preserve">to help you get comfortable using </w:t>
      </w:r>
      <w:proofErr w:type="spellStart"/>
      <w:r w:rsidRPr="00997239">
        <w:rPr>
          <w:rFonts w:asciiTheme="minorHAnsi" w:eastAsia="Arial" w:hAnsiTheme="minorHAnsi" w:cstheme="minorHAnsi"/>
          <w:color w:val="231F20"/>
        </w:rPr>
        <w:t>Vula</w:t>
      </w:r>
      <w:proofErr w:type="spellEnd"/>
      <w:r w:rsidRPr="00997239">
        <w:rPr>
          <w:rFonts w:asciiTheme="minorHAnsi" w:eastAsia="Arial" w:hAnsiTheme="minorHAnsi" w:cstheme="minorHAnsi"/>
          <w:color w:val="231F20"/>
        </w:rPr>
        <w:t xml:space="preserve"> tools, test your connectivity and check that you can access your individual course sites.</w:t>
      </w:r>
    </w:p>
    <w:p w:rsidR="00997239" w:rsidRPr="00997239" w:rsidRDefault="00997239" w:rsidP="00997239">
      <w:pPr>
        <w:spacing w:before="82" w:line="276" w:lineRule="auto"/>
        <w:rPr>
          <w:rFonts w:asciiTheme="minorHAnsi" w:eastAsia="Arial" w:hAnsiTheme="minorHAnsi" w:cstheme="minorHAnsi"/>
        </w:rPr>
      </w:pPr>
    </w:p>
    <w:p w:rsidR="004671C4" w:rsidRPr="00997239" w:rsidRDefault="007774C7" w:rsidP="00997239">
      <w:pPr>
        <w:pStyle w:val="Heading2"/>
        <w:rPr>
          <w:rFonts w:eastAsia="Arial"/>
        </w:rPr>
      </w:pPr>
      <w:r w:rsidRPr="00997239">
        <w:rPr>
          <w:rFonts w:eastAsia="Arial"/>
        </w:rPr>
        <w:t>Part 2: How do I learn online?</w:t>
      </w:r>
    </w:p>
    <w:p w:rsidR="004671C4" w:rsidRDefault="007774C7" w:rsidP="00997239">
      <w:pPr>
        <w:spacing w:before="111" w:line="276" w:lineRule="auto"/>
        <w:rPr>
          <w:rFonts w:asciiTheme="minorHAnsi" w:eastAsia="Arial" w:hAnsiTheme="minorHAnsi" w:cstheme="minorHAnsi"/>
          <w:color w:val="231F20"/>
        </w:rPr>
      </w:pPr>
      <w:r w:rsidRPr="00997239">
        <w:rPr>
          <w:rFonts w:asciiTheme="minorHAnsi" w:eastAsia="Arial" w:hAnsiTheme="minorHAnsi" w:cstheme="minorHAnsi"/>
          <w:color w:val="231F20"/>
        </w:rPr>
        <w:t xml:space="preserve">Your courses will be hosted in </w:t>
      </w:r>
      <w:proofErr w:type="spellStart"/>
      <w:r w:rsidRPr="00997239">
        <w:rPr>
          <w:rFonts w:asciiTheme="minorHAnsi" w:eastAsia="Arial" w:hAnsiTheme="minorHAnsi" w:cstheme="minorHAnsi"/>
          <w:color w:val="231F20"/>
        </w:rPr>
        <w:t>Vula</w:t>
      </w:r>
      <w:proofErr w:type="spellEnd"/>
      <w:r w:rsidRPr="00997239">
        <w:rPr>
          <w:rFonts w:asciiTheme="minorHAnsi" w:eastAsia="Arial" w:hAnsiTheme="minorHAnsi" w:cstheme="minorHAnsi"/>
          <w:color w:val="231F20"/>
        </w:rPr>
        <w:t xml:space="preserve"> and will be </w:t>
      </w:r>
      <w:proofErr w:type="spellStart"/>
      <w:r w:rsidRPr="00997239">
        <w:rPr>
          <w:rFonts w:asciiTheme="minorHAnsi" w:eastAsia="Arial" w:hAnsiTheme="minorHAnsi" w:cstheme="minorHAnsi"/>
          <w:color w:val="231F20"/>
        </w:rPr>
        <w:t>optimised</w:t>
      </w:r>
      <w:proofErr w:type="spellEnd"/>
      <w:r w:rsidRPr="00997239">
        <w:rPr>
          <w:rFonts w:asciiTheme="minorHAnsi" w:eastAsia="Arial" w:hAnsiTheme="minorHAnsi" w:cstheme="minorHAnsi"/>
          <w:color w:val="231F20"/>
        </w:rPr>
        <w:t xml:space="preserve"> for online learning. You can log in as</w:t>
      </w:r>
      <w:r w:rsidRPr="00997239">
        <w:rPr>
          <w:rFonts w:asciiTheme="minorHAnsi" w:eastAsia="Arial" w:hAnsiTheme="minorHAnsi" w:cstheme="minorHAnsi"/>
          <w:color w:val="231F20"/>
        </w:rPr>
        <w:t xml:space="preserve"> usual to your course site.</w:t>
      </w:r>
    </w:p>
    <w:p w:rsidR="00997239" w:rsidRPr="00997239" w:rsidRDefault="00997239" w:rsidP="00997239">
      <w:pPr>
        <w:spacing w:before="111" w:line="276" w:lineRule="auto"/>
        <w:rPr>
          <w:rFonts w:asciiTheme="minorHAnsi" w:eastAsia="Arial" w:hAnsiTheme="minorHAnsi" w:cstheme="minorHAnsi"/>
          <w:color w:val="231F20"/>
        </w:rPr>
      </w:pPr>
    </w:p>
    <w:p w:rsidR="004671C4" w:rsidRPr="00997239" w:rsidRDefault="007774C7" w:rsidP="00997239">
      <w:pPr>
        <w:pStyle w:val="Heading3"/>
        <w:ind w:left="0" w:firstLine="0"/>
      </w:pPr>
      <w:r w:rsidRPr="00997239">
        <w:t>How is it different?</w:t>
      </w:r>
    </w:p>
    <w:p w:rsidR="004671C4" w:rsidRPr="00997239" w:rsidRDefault="007774C7" w:rsidP="00997239">
      <w:pPr>
        <w:spacing w:before="158" w:line="276" w:lineRule="auto"/>
        <w:rPr>
          <w:rFonts w:asciiTheme="minorHAnsi" w:eastAsia="Arial" w:hAnsiTheme="minorHAnsi" w:cstheme="minorHAnsi"/>
        </w:rPr>
      </w:pPr>
      <w:r w:rsidRPr="00E1137F">
        <w:rPr>
          <w:rFonts w:asciiTheme="minorHAnsi" w:eastAsia="Arial" w:hAnsiTheme="minorHAnsi" w:cstheme="minorHAnsi"/>
        </w:rPr>
        <w:lastRenderedPageBreak/>
        <w:t xml:space="preserve">All your course elements will be hosted in your </w:t>
      </w:r>
      <w:proofErr w:type="spellStart"/>
      <w:r w:rsidRPr="00E1137F">
        <w:rPr>
          <w:rFonts w:asciiTheme="minorHAnsi" w:eastAsia="Arial" w:hAnsiTheme="minorHAnsi" w:cstheme="minorHAnsi"/>
        </w:rPr>
        <w:t>Vula</w:t>
      </w:r>
      <w:proofErr w:type="spellEnd"/>
      <w:r w:rsidRPr="00E1137F">
        <w:rPr>
          <w:rFonts w:asciiTheme="minorHAnsi" w:eastAsia="Arial" w:hAnsiTheme="minorHAnsi" w:cstheme="minorHAnsi"/>
        </w:rPr>
        <w:t xml:space="preserve"> course site. This includes the content such as lectures or readings, activities and assignments. Your lecturers will use </w:t>
      </w:r>
      <w:proofErr w:type="spellStart"/>
      <w:r w:rsidRPr="00E1137F">
        <w:rPr>
          <w:rFonts w:asciiTheme="minorHAnsi" w:eastAsia="Arial" w:hAnsiTheme="minorHAnsi" w:cstheme="minorHAnsi"/>
          <w:b/>
        </w:rPr>
        <w:t>Vula</w:t>
      </w:r>
      <w:proofErr w:type="spellEnd"/>
      <w:r w:rsidRPr="00E1137F">
        <w:rPr>
          <w:rFonts w:asciiTheme="minorHAnsi" w:eastAsia="Arial" w:hAnsiTheme="minorHAnsi" w:cstheme="minorHAnsi"/>
          <w:b/>
        </w:rPr>
        <w:t xml:space="preserve"> Announcements </w:t>
      </w:r>
      <w:r w:rsidRPr="00E1137F">
        <w:rPr>
          <w:rFonts w:asciiTheme="minorHAnsi" w:eastAsia="Arial" w:hAnsiTheme="minorHAnsi" w:cstheme="minorHAnsi"/>
        </w:rPr>
        <w:t>to communicate</w:t>
      </w:r>
      <w:r w:rsidRPr="00E1137F">
        <w:rPr>
          <w:rFonts w:asciiTheme="minorHAnsi" w:eastAsia="Arial" w:hAnsiTheme="minorHAnsi" w:cstheme="minorHAnsi"/>
        </w:rPr>
        <w:t xml:space="preserve"> with you</w:t>
      </w:r>
      <w:r w:rsidRPr="00997239">
        <w:rPr>
          <w:rFonts w:asciiTheme="minorHAnsi" w:eastAsia="Arial" w:hAnsiTheme="minorHAnsi" w:cstheme="minorHAnsi"/>
          <w:color w:val="231F20"/>
        </w:rPr>
        <w:t>.</w:t>
      </w:r>
    </w:p>
    <w:p w:rsidR="004671C4" w:rsidRPr="00997239" w:rsidRDefault="007774C7" w:rsidP="00997239">
      <w:pPr>
        <w:spacing w:before="151" w:line="276" w:lineRule="auto"/>
        <w:rPr>
          <w:rFonts w:asciiTheme="minorHAnsi" w:eastAsia="Arial" w:hAnsiTheme="minorHAnsi" w:cstheme="minorHAnsi"/>
        </w:rPr>
      </w:pPr>
      <w:r w:rsidRPr="00997239">
        <w:rPr>
          <w:rFonts w:asciiTheme="minorHAnsi" w:eastAsia="Arial" w:hAnsiTheme="minorHAnsi" w:cstheme="minorHAnsi"/>
          <w:color w:val="231F20"/>
        </w:rPr>
        <w:t xml:space="preserve">Your courses will be taught ‘asynchronously’ which means that you are not expected to be ‘live’ with your class - this is so anyone can participate regardless of internet speed. Instead of live lectures, your lecture content will be provided in </w:t>
      </w:r>
      <w:r w:rsidRPr="00997239">
        <w:rPr>
          <w:rFonts w:asciiTheme="minorHAnsi" w:eastAsia="Arial" w:hAnsiTheme="minorHAnsi" w:cstheme="minorHAnsi"/>
          <w:color w:val="231F20"/>
        </w:rPr>
        <w:t>multiple formats. This might be recorded lectures, screencasts or readings. You will be able to work through them more flexibly. While learning remotely allows for a bit more flexibility, it requires you to establish your own routine, compared to when your</w:t>
      </w:r>
      <w:r w:rsidRPr="00997239">
        <w:rPr>
          <w:rFonts w:asciiTheme="minorHAnsi" w:eastAsia="Arial" w:hAnsiTheme="minorHAnsi" w:cstheme="minorHAnsi"/>
          <w:color w:val="231F20"/>
        </w:rPr>
        <w:t xml:space="preserve"> class met face-to-face.</w:t>
      </w:r>
    </w:p>
    <w:p w:rsidR="004671C4" w:rsidRPr="00997239" w:rsidRDefault="007774C7" w:rsidP="00997239">
      <w:pPr>
        <w:spacing w:before="136" w:line="276" w:lineRule="auto"/>
        <w:rPr>
          <w:rFonts w:asciiTheme="minorHAnsi" w:eastAsia="Arial" w:hAnsiTheme="minorHAnsi" w:cstheme="minorHAnsi"/>
        </w:rPr>
      </w:pPr>
      <w:r w:rsidRPr="00997239">
        <w:rPr>
          <w:rFonts w:asciiTheme="minorHAnsi" w:eastAsia="Arial" w:hAnsiTheme="minorHAnsi" w:cstheme="minorHAnsi"/>
          <w:color w:val="231F20"/>
        </w:rPr>
        <w:t>Even though you are a remote learner, you can still have online study groups with your fellow students where you stay in contact or work on tasks together.</w:t>
      </w:r>
    </w:p>
    <w:p w:rsidR="00997239" w:rsidRDefault="007774C7" w:rsidP="00997239">
      <w:pPr>
        <w:spacing w:before="139" w:line="276" w:lineRule="auto"/>
        <w:rPr>
          <w:rFonts w:asciiTheme="minorHAnsi" w:eastAsia="Arial" w:hAnsiTheme="minorHAnsi" w:cstheme="minorHAnsi"/>
          <w:color w:val="231F20"/>
        </w:rPr>
      </w:pPr>
      <w:r w:rsidRPr="00997239">
        <w:rPr>
          <w:rFonts w:asciiTheme="minorHAnsi" w:eastAsia="Arial" w:hAnsiTheme="minorHAnsi" w:cstheme="minorHAnsi"/>
          <w:color w:val="231F20"/>
        </w:rPr>
        <w:t>For the period of the first semester there will be continuous assessment through regular quizzes, te</w:t>
      </w:r>
      <w:r w:rsidRPr="00997239">
        <w:rPr>
          <w:rFonts w:asciiTheme="minorHAnsi" w:eastAsia="Arial" w:hAnsiTheme="minorHAnsi" w:cstheme="minorHAnsi"/>
          <w:color w:val="231F20"/>
        </w:rPr>
        <w:t>sts and assignments for your courses. Most F (first semester) courses will not be examined through an invigilated examination. All F courses, except exit level (final year) courses and the courses in the Faculty of Law, will have PASS/FAIL as the final mar</w:t>
      </w:r>
      <w:r w:rsidRPr="00997239">
        <w:rPr>
          <w:rFonts w:asciiTheme="minorHAnsi" w:eastAsia="Arial" w:hAnsiTheme="minorHAnsi" w:cstheme="minorHAnsi"/>
          <w:color w:val="231F20"/>
        </w:rPr>
        <w:t>k. This will not be counted as part of your GPA. During 2020 there will be no academic exclusions.</w:t>
      </w:r>
    </w:p>
    <w:p w:rsidR="00D56918" w:rsidRPr="00997239" w:rsidRDefault="00D56918" w:rsidP="00997239">
      <w:pPr>
        <w:spacing w:before="139" w:line="276" w:lineRule="auto"/>
        <w:rPr>
          <w:rFonts w:asciiTheme="minorHAnsi" w:eastAsia="Arial" w:hAnsiTheme="minorHAnsi" w:cstheme="minorHAnsi"/>
          <w:color w:val="231F20"/>
        </w:rPr>
      </w:pPr>
    </w:p>
    <w:p w:rsidR="004671C4" w:rsidRPr="00997239" w:rsidRDefault="007774C7" w:rsidP="00997239">
      <w:pPr>
        <w:pStyle w:val="Heading3"/>
        <w:ind w:left="0" w:firstLine="0"/>
      </w:pPr>
      <w:r w:rsidRPr="00997239">
        <w:t xml:space="preserve">Learning in </w:t>
      </w:r>
      <w:proofErr w:type="spellStart"/>
      <w:r w:rsidRPr="00997239">
        <w:t>Vula</w:t>
      </w:r>
      <w:proofErr w:type="spellEnd"/>
    </w:p>
    <w:p w:rsidR="004671C4" w:rsidRPr="00E1137F" w:rsidRDefault="007774C7" w:rsidP="00997239">
      <w:pPr>
        <w:widowControl w:val="0"/>
        <w:pBdr>
          <w:top w:val="nil"/>
          <w:left w:val="nil"/>
          <w:bottom w:val="nil"/>
          <w:right w:val="nil"/>
          <w:between w:val="nil"/>
        </w:pBdr>
        <w:spacing w:before="1" w:line="276" w:lineRule="auto"/>
        <w:rPr>
          <w:rFonts w:asciiTheme="minorHAnsi" w:eastAsia="Arial" w:hAnsiTheme="minorHAnsi" w:cstheme="minorHAnsi"/>
        </w:rPr>
      </w:pPr>
      <w:r w:rsidRPr="00E1137F">
        <w:rPr>
          <w:rFonts w:asciiTheme="minorHAnsi" w:eastAsia="Arial" w:hAnsiTheme="minorHAnsi" w:cstheme="minorHAnsi"/>
        </w:rPr>
        <w:t xml:space="preserve">You will need to become familiar with </w:t>
      </w:r>
      <w:proofErr w:type="spellStart"/>
      <w:r w:rsidRPr="00E1137F">
        <w:rPr>
          <w:rFonts w:asciiTheme="minorHAnsi" w:eastAsia="Arial" w:hAnsiTheme="minorHAnsi" w:cstheme="minorHAnsi"/>
        </w:rPr>
        <w:t>Vula</w:t>
      </w:r>
      <w:proofErr w:type="spellEnd"/>
      <w:r w:rsidRPr="00E1137F">
        <w:rPr>
          <w:rFonts w:asciiTheme="minorHAnsi" w:eastAsia="Arial" w:hAnsiTheme="minorHAnsi" w:cstheme="minorHAnsi"/>
        </w:rPr>
        <w:t xml:space="preserve"> and the various tools. Each course you attend may use </w:t>
      </w:r>
      <w:proofErr w:type="spellStart"/>
      <w:r w:rsidRPr="00E1137F">
        <w:rPr>
          <w:rFonts w:asciiTheme="minorHAnsi" w:eastAsia="Arial" w:hAnsiTheme="minorHAnsi" w:cstheme="minorHAnsi"/>
        </w:rPr>
        <w:t>Vula</w:t>
      </w:r>
      <w:proofErr w:type="spellEnd"/>
      <w:r w:rsidRPr="00E1137F">
        <w:rPr>
          <w:rFonts w:asciiTheme="minorHAnsi" w:eastAsia="Arial" w:hAnsiTheme="minorHAnsi" w:cstheme="minorHAnsi"/>
        </w:rPr>
        <w:t xml:space="preserve"> in different </w:t>
      </w:r>
      <w:r w:rsidR="00997239" w:rsidRPr="00E1137F">
        <w:rPr>
          <w:rFonts w:asciiTheme="minorHAnsi" w:eastAsia="Arial" w:hAnsiTheme="minorHAnsi" w:cstheme="minorHAnsi"/>
        </w:rPr>
        <w:t>ways but</w:t>
      </w:r>
      <w:r w:rsidRPr="00E1137F">
        <w:rPr>
          <w:rFonts w:asciiTheme="minorHAnsi" w:eastAsia="Arial" w:hAnsiTheme="minorHAnsi" w:cstheme="minorHAnsi"/>
        </w:rPr>
        <w:t xml:space="preserve"> is likely to use some of the core features, like the </w:t>
      </w:r>
      <w:r w:rsidRPr="00E1137F">
        <w:rPr>
          <w:rFonts w:asciiTheme="minorHAnsi" w:eastAsia="Arial" w:hAnsiTheme="minorHAnsi" w:cstheme="minorHAnsi"/>
          <w:b/>
        </w:rPr>
        <w:t>Lessons tool</w:t>
      </w:r>
      <w:r w:rsidRPr="00E1137F">
        <w:rPr>
          <w:rFonts w:asciiTheme="minorHAnsi" w:eastAsia="Arial" w:hAnsiTheme="minorHAnsi" w:cstheme="minorHAnsi"/>
        </w:rPr>
        <w:t xml:space="preserve">, </w:t>
      </w:r>
      <w:r w:rsidRPr="00E1137F">
        <w:rPr>
          <w:rFonts w:asciiTheme="minorHAnsi" w:eastAsia="Arial" w:hAnsiTheme="minorHAnsi" w:cstheme="minorHAnsi"/>
          <w:b/>
        </w:rPr>
        <w:t>Resources</w:t>
      </w:r>
      <w:r w:rsidRPr="00E1137F">
        <w:rPr>
          <w:rFonts w:asciiTheme="minorHAnsi" w:eastAsia="Arial" w:hAnsiTheme="minorHAnsi" w:cstheme="minorHAnsi"/>
        </w:rPr>
        <w:t xml:space="preserve">, </w:t>
      </w:r>
      <w:r w:rsidRPr="00E1137F">
        <w:rPr>
          <w:rFonts w:asciiTheme="minorHAnsi" w:eastAsia="Arial" w:hAnsiTheme="minorHAnsi" w:cstheme="minorHAnsi"/>
          <w:b/>
        </w:rPr>
        <w:t xml:space="preserve">Assignments </w:t>
      </w:r>
      <w:r w:rsidRPr="00E1137F">
        <w:rPr>
          <w:rFonts w:asciiTheme="minorHAnsi" w:eastAsia="Arial" w:hAnsiTheme="minorHAnsi" w:cstheme="minorHAnsi"/>
        </w:rPr>
        <w:t xml:space="preserve">and </w:t>
      </w:r>
      <w:r w:rsidRPr="00E1137F">
        <w:rPr>
          <w:rFonts w:asciiTheme="minorHAnsi" w:eastAsia="Arial" w:hAnsiTheme="minorHAnsi" w:cstheme="minorHAnsi"/>
          <w:b/>
        </w:rPr>
        <w:t>Tests &amp; Quizzes</w:t>
      </w:r>
      <w:r w:rsidRPr="00E1137F">
        <w:rPr>
          <w:rFonts w:asciiTheme="minorHAnsi" w:eastAsia="Arial" w:hAnsiTheme="minorHAnsi" w:cstheme="minorHAnsi"/>
        </w:rPr>
        <w:t>. The Faculty Orientat</w:t>
      </w:r>
      <w:r w:rsidRPr="00E1137F">
        <w:rPr>
          <w:rFonts w:asciiTheme="minorHAnsi" w:eastAsia="Arial" w:hAnsiTheme="minorHAnsi" w:cstheme="minorHAnsi"/>
        </w:rPr>
        <w:t>ion sites will show you how to use these tools. Here is a quick overview:</w:t>
      </w:r>
    </w:p>
    <w:p w:rsidR="004671C4" w:rsidRPr="00997239" w:rsidRDefault="007774C7" w:rsidP="00997239">
      <w:pPr>
        <w:pStyle w:val="Heading4"/>
      </w:pPr>
      <w:r w:rsidRPr="00997239">
        <w:t>Reviewing your course outline</w:t>
      </w:r>
    </w:p>
    <w:p w:rsidR="004671C4" w:rsidRPr="00997239" w:rsidRDefault="007774C7" w:rsidP="00997239">
      <w:pPr>
        <w:widowControl w:val="0"/>
        <w:pBdr>
          <w:top w:val="nil"/>
          <w:left w:val="nil"/>
          <w:bottom w:val="nil"/>
          <w:right w:val="nil"/>
          <w:between w:val="nil"/>
        </w:pBdr>
        <w:spacing w:before="27" w:line="276" w:lineRule="auto"/>
        <w:rPr>
          <w:rFonts w:asciiTheme="minorHAnsi" w:eastAsia="Arial" w:hAnsiTheme="minorHAnsi" w:cstheme="minorHAnsi"/>
          <w:color w:val="000000"/>
        </w:rPr>
      </w:pPr>
      <w:r w:rsidRPr="00997239">
        <w:rPr>
          <w:rFonts w:asciiTheme="minorHAnsi" w:eastAsia="Arial" w:hAnsiTheme="minorHAnsi" w:cstheme="minorHAnsi"/>
          <w:color w:val="231F20"/>
        </w:rPr>
        <w:t xml:space="preserve">You need </w:t>
      </w:r>
      <w:r w:rsidRPr="00E1137F">
        <w:rPr>
          <w:rFonts w:asciiTheme="minorHAnsi" w:eastAsia="Arial" w:hAnsiTheme="minorHAnsi" w:cstheme="minorHAnsi"/>
        </w:rPr>
        <w:t>to be familiar with your course outline including the modules or topics, the assignments and deadlines so make sure you can access it. You migh</w:t>
      </w:r>
      <w:r w:rsidRPr="00E1137F">
        <w:rPr>
          <w:rFonts w:asciiTheme="minorHAnsi" w:eastAsia="Arial" w:hAnsiTheme="minorHAnsi" w:cstheme="minorHAnsi"/>
        </w:rPr>
        <w:t xml:space="preserve">t find the outline for your course on a subpage in </w:t>
      </w:r>
      <w:r w:rsidRPr="00E1137F">
        <w:rPr>
          <w:rFonts w:asciiTheme="minorHAnsi" w:eastAsia="Arial" w:hAnsiTheme="minorHAnsi" w:cstheme="minorHAnsi"/>
          <w:b/>
        </w:rPr>
        <w:t>Lessons</w:t>
      </w:r>
      <w:r w:rsidRPr="00E1137F">
        <w:rPr>
          <w:rFonts w:asciiTheme="minorHAnsi" w:eastAsia="Arial" w:hAnsiTheme="minorHAnsi" w:cstheme="minorHAnsi"/>
        </w:rPr>
        <w:t xml:space="preserve">, as a document in </w:t>
      </w:r>
      <w:r w:rsidRPr="00E1137F">
        <w:rPr>
          <w:rFonts w:asciiTheme="minorHAnsi" w:eastAsia="Arial" w:hAnsiTheme="minorHAnsi" w:cstheme="minorHAnsi"/>
          <w:b/>
        </w:rPr>
        <w:t xml:space="preserve">Resources </w:t>
      </w:r>
      <w:r w:rsidRPr="00E1137F">
        <w:rPr>
          <w:rFonts w:asciiTheme="minorHAnsi" w:eastAsia="Arial" w:hAnsiTheme="minorHAnsi" w:cstheme="minorHAnsi"/>
        </w:rPr>
        <w:t>or on the left menu.</w:t>
      </w:r>
    </w:p>
    <w:p w:rsidR="004671C4" w:rsidRPr="00997239" w:rsidRDefault="007774C7" w:rsidP="00997239">
      <w:pPr>
        <w:pStyle w:val="Heading4"/>
      </w:pPr>
      <w:r w:rsidRPr="00997239">
        <w:t>Navigating your course</w:t>
      </w:r>
    </w:p>
    <w:p w:rsidR="004671C4" w:rsidRPr="00997239" w:rsidRDefault="007774C7" w:rsidP="00997239">
      <w:pPr>
        <w:widowControl w:val="0"/>
        <w:pBdr>
          <w:top w:val="nil"/>
          <w:left w:val="nil"/>
          <w:bottom w:val="nil"/>
          <w:right w:val="nil"/>
          <w:between w:val="nil"/>
        </w:pBdr>
        <w:spacing w:before="27" w:line="276" w:lineRule="auto"/>
        <w:rPr>
          <w:rFonts w:asciiTheme="minorHAnsi" w:eastAsia="Arial" w:hAnsiTheme="minorHAnsi" w:cstheme="minorHAnsi"/>
          <w:color w:val="000000"/>
        </w:rPr>
      </w:pPr>
      <w:r w:rsidRPr="00997239">
        <w:rPr>
          <w:rFonts w:asciiTheme="minorHAnsi" w:eastAsia="Arial" w:hAnsiTheme="minorHAnsi" w:cstheme="minorHAnsi"/>
          <w:color w:val="231F20"/>
        </w:rPr>
        <w:t xml:space="preserve">Your course will be divided into topics, weeks or modules. You should expect a week’s worth of work at a time. Take time to understand how your course is </w:t>
      </w:r>
      <w:proofErr w:type="spellStart"/>
      <w:r w:rsidRPr="00997239">
        <w:rPr>
          <w:rFonts w:asciiTheme="minorHAnsi" w:eastAsia="Arial" w:hAnsiTheme="minorHAnsi" w:cstheme="minorHAnsi"/>
          <w:color w:val="231F20"/>
        </w:rPr>
        <w:t>organised</w:t>
      </w:r>
      <w:proofErr w:type="spellEnd"/>
      <w:r w:rsidRPr="00997239">
        <w:rPr>
          <w:rFonts w:asciiTheme="minorHAnsi" w:eastAsia="Arial" w:hAnsiTheme="minorHAnsi" w:cstheme="minorHAnsi"/>
          <w:color w:val="231F20"/>
        </w:rPr>
        <w:t xml:space="preserve"> and how you can navigate between the various sections.</w:t>
      </w:r>
    </w:p>
    <w:p w:rsidR="004671C4" w:rsidRPr="00997239" w:rsidRDefault="007774C7" w:rsidP="00997239">
      <w:pPr>
        <w:pStyle w:val="Heading4"/>
      </w:pPr>
      <w:r w:rsidRPr="00997239">
        <w:t>Reviewing the course content</w:t>
      </w:r>
    </w:p>
    <w:p w:rsidR="004671C4" w:rsidRPr="00997239" w:rsidRDefault="007774C7" w:rsidP="00997239">
      <w:pPr>
        <w:widowControl w:val="0"/>
        <w:pBdr>
          <w:top w:val="nil"/>
          <w:left w:val="nil"/>
          <w:bottom w:val="nil"/>
          <w:right w:val="nil"/>
          <w:between w:val="nil"/>
        </w:pBdr>
        <w:spacing w:before="27" w:line="276" w:lineRule="auto"/>
        <w:rPr>
          <w:rFonts w:asciiTheme="minorHAnsi" w:eastAsia="Arial" w:hAnsiTheme="minorHAnsi" w:cstheme="minorHAnsi"/>
          <w:color w:val="000000"/>
        </w:rPr>
      </w:pPr>
      <w:r w:rsidRPr="00997239">
        <w:rPr>
          <w:rFonts w:asciiTheme="minorHAnsi" w:eastAsia="Arial" w:hAnsiTheme="minorHAnsi" w:cstheme="minorHAnsi"/>
          <w:color w:val="231F20"/>
        </w:rPr>
        <w:t>Dependin</w:t>
      </w:r>
      <w:r w:rsidRPr="00997239">
        <w:rPr>
          <w:rFonts w:asciiTheme="minorHAnsi" w:eastAsia="Arial" w:hAnsiTheme="minorHAnsi" w:cstheme="minorHAnsi"/>
          <w:color w:val="231F20"/>
        </w:rPr>
        <w:t xml:space="preserve">g on your course, you will be offered lecture content via different forms of media. Sometimes your videos may </w:t>
      </w:r>
      <w:r w:rsidRPr="00E1137F">
        <w:rPr>
          <w:rFonts w:asciiTheme="minorHAnsi" w:eastAsia="Arial" w:hAnsiTheme="minorHAnsi" w:cstheme="minorHAnsi"/>
        </w:rPr>
        <w:t xml:space="preserve">be in </w:t>
      </w:r>
      <w:r w:rsidRPr="00E1137F">
        <w:rPr>
          <w:rFonts w:asciiTheme="minorHAnsi" w:eastAsia="Arial" w:hAnsiTheme="minorHAnsi" w:cstheme="minorHAnsi"/>
          <w:b/>
        </w:rPr>
        <w:t>Lecture Videos</w:t>
      </w:r>
      <w:r w:rsidRPr="00E1137F">
        <w:rPr>
          <w:rFonts w:asciiTheme="minorHAnsi" w:eastAsia="Arial" w:hAnsiTheme="minorHAnsi" w:cstheme="minorHAnsi"/>
        </w:rPr>
        <w:t xml:space="preserve">. If you are offered videos, there will be transcripts in case you have problems with bandwidth. Otherwise your lecturers may </w:t>
      </w:r>
      <w:r w:rsidRPr="00E1137F">
        <w:rPr>
          <w:rFonts w:asciiTheme="minorHAnsi" w:eastAsia="Arial" w:hAnsiTheme="minorHAnsi" w:cstheme="minorHAnsi"/>
        </w:rPr>
        <w:t xml:space="preserve">use screencasts, slides and notes. Take your own notes while reviewing the course videos, as if they were live lectures. When reading course materials, make notes of what you are </w:t>
      </w:r>
      <w:r w:rsidRPr="00997239">
        <w:rPr>
          <w:rFonts w:asciiTheme="minorHAnsi" w:eastAsia="Arial" w:hAnsiTheme="minorHAnsi" w:cstheme="minorHAnsi"/>
          <w:color w:val="231F20"/>
        </w:rPr>
        <w:t>learning.</w:t>
      </w:r>
    </w:p>
    <w:p w:rsidR="004671C4" w:rsidRPr="00E1137F" w:rsidRDefault="007774C7" w:rsidP="00997239">
      <w:pPr>
        <w:pStyle w:val="Heading4"/>
      </w:pPr>
      <w:r w:rsidRPr="00997239">
        <w:lastRenderedPageBreak/>
        <w:t>Accessing resources</w:t>
      </w:r>
    </w:p>
    <w:p w:rsidR="004671C4" w:rsidRPr="00E1137F" w:rsidRDefault="007774C7" w:rsidP="00997239">
      <w:pPr>
        <w:widowControl w:val="0"/>
        <w:pBdr>
          <w:top w:val="nil"/>
          <w:left w:val="nil"/>
          <w:bottom w:val="nil"/>
          <w:right w:val="nil"/>
          <w:between w:val="nil"/>
        </w:pBdr>
        <w:spacing w:before="27" w:line="276" w:lineRule="auto"/>
        <w:rPr>
          <w:rFonts w:asciiTheme="minorHAnsi" w:eastAsia="Arial" w:hAnsiTheme="minorHAnsi" w:cstheme="minorHAnsi"/>
        </w:rPr>
      </w:pPr>
      <w:r w:rsidRPr="00E1137F">
        <w:rPr>
          <w:rFonts w:asciiTheme="minorHAnsi" w:eastAsia="Arial" w:hAnsiTheme="minorHAnsi" w:cstheme="minorHAnsi"/>
        </w:rPr>
        <w:t xml:space="preserve">Resources are accessible via Lessons or in the </w:t>
      </w:r>
      <w:r w:rsidRPr="00E1137F">
        <w:rPr>
          <w:rFonts w:asciiTheme="minorHAnsi" w:eastAsia="Arial" w:hAnsiTheme="minorHAnsi" w:cstheme="minorHAnsi"/>
          <w:b/>
        </w:rPr>
        <w:t xml:space="preserve">Resources </w:t>
      </w:r>
      <w:r w:rsidRPr="00E1137F">
        <w:rPr>
          <w:rFonts w:asciiTheme="minorHAnsi" w:eastAsia="Arial" w:hAnsiTheme="minorHAnsi" w:cstheme="minorHAnsi"/>
        </w:rPr>
        <w:t xml:space="preserve">section of your </w:t>
      </w:r>
      <w:proofErr w:type="spellStart"/>
      <w:r w:rsidRPr="00E1137F">
        <w:rPr>
          <w:rFonts w:asciiTheme="minorHAnsi" w:eastAsia="Arial" w:hAnsiTheme="minorHAnsi" w:cstheme="minorHAnsi"/>
        </w:rPr>
        <w:t>Vula</w:t>
      </w:r>
      <w:proofErr w:type="spellEnd"/>
      <w:r w:rsidRPr="00E1137F">
        <w:rPr>
          <w:rFonts w:asciiTheme="minorHAnsi" w:eastAsia="Arial" w:hAnsiTheme="minorHAnsi" w:cstheme="minorHAnsi"/>
        </w:rPr>
        <w:t xml:space="preserve"> site. To download a file, you would right-click on the file you want downloaded and save to a suitable location on your device.</w:t>
      </w:r>
    </w:p>
    <w:p w:rsidR="004671C4" w:rsidRPr="00997239" w:rsidRDefault="007774C7" w:rsidP="00997239">
      <w:pPr>
        <w:pStyle w:val="Heading4"/>
      </w:pPr>
      <w:r w:rsidRPr="00997239">
        <w:t>Assignments</w:t>
      </w:r>
    </w:p>
    <w:p w:rsidR="004671C4" w:rsidRPr="00997239" w:rsidRDefault="007774C7" w:rsidP="00997239">
      <w:pPr>
        <w:widowControl w:val="0"/>
        <w:pBdr>
          <w:top w:val="nil"/>
          <w:left w:val="nil"/>
          <w:bottom w:val="nil"/>
          <w:right w:val="nil"/>
          <w:between w:val="nil"/>
        </w:pBdr>
        <w:spacing w:before="27" w:line="276" w:lineRule="auto"/>
        <w:rPr>
          <w:rFonts w:asciiTheme="minorHAnsi" w:eastAsia="Arial" w:hAnsiTheme="minorHAnsi" w:cstheme="minorHAnsi"/>
          <w:color w:val="000000"/>
        </w:rPr>
      </w:pPr>
      <w:r w:rsidRPr="00997239">
        <w:rPr>
          <w:rFonts w:asciiTheme="minorHAnsi" w:eastAsia="Arial" w:hAnsiTheme="minorHAnsi" w:cstheme="minorHAnsi"/>
          <w:color w:val="231F20"/>
        </w:rPr>
        <w:t xml:space="preserve">Some of your courses will require you to submit assignments to be graded through the </w:t>
      </w:r>
      <w:r w:rsidRPr="00E1137F">
        <w:rPr>
          <w:rFonts w:asciiTheme="minorHAnsi" w:eastAsia="Arial" w:hAnsiTheme="minorHAnsi" w:cstheme="minorHAnsi"/>
          <w:b/>
        </w:rPr>
        <w:t xml:space="preserve">Assignments </w:t>
      </w:r>
      <w:r w:rsidRPr="00E1137F">
        <w:rPr>
          <w:rFonts w:asciiTheme="minorHAnsi" w:eastAsia="Arial" w:hAnsiTheme="minorHAnsi" w:cstheme="minorHAnsi"/>
        </w:rPr>
        <w:t>tool. There are a number of different kinds of assignments, such as ones you complete individually and ones you will complete as part of a group; assignments that you can only submit once or ones that allow for resubmissions; and assignments th</w:t>
      </w:r>
      <w:r w:rsidRPr="00E1137F">
        <w:rPr>
          <w:rFonts w:asciiTheme="minorHAnsi" w:eastAsia="Arial" w:hAnsiTheme="minorHAnsi" w:cstheme="minorHAnsi"/>
        </w:rPr>
        <w:t>at will be checked for plagiarism through Turnitin.</w:t>
      </w:r>
    </w:p>
    <w:p w:rsidR="004671C4" w:rsidRPr="00997239" w:rsidRDefault="007774C7" w:rsidP="00997239">
      <w:pPr>
        <w:pStyle w:val="Heading4"/>
      </w:pPr>
      <w:r w:rsidRPr="00997239">
        <w:t>Tests and quizzes</w:t>
      </w:r>
    </w:p>
    <w:p w:rsidR="004671C4" w:rsidRPr="00997239" w:rsidRDefault="007774C7" w:rsidP="00997239">
      <w:pPr>
        <w:widowControl w:val="0"/>
        <w:pBdr>
          <w:top w:val="nil"/>
          <w:left w:val="nil"/>
          <w:bottom w:val="nil"/>
          <w:right w:val="nil"/>
          <w:between w:val="nil"/>
        </w:pBdr>
        <w:spacing w:before="27" w:line="276" w:lineRule="auto"/>
        <w:rPr>
          <w:rFonts w:asciiTheme="minorHAnsi" w:eastAsia="Arial" w:hAnsiTheme="minorHAnsi" w:cstheme="minorHAnsi"/>
          <w:color w:val="231F20"/>
        </w:rPr>
      </w:pPr>
      <w:r w:rsidRPr="00997239">
        <w:rPr>
          <w:rFonts w:asciiTheme="minorHAnsi" w:eastAsia="Arial" w:hAnsiTheme="minorHAnsi" w:cstheme="minorHAnsi"/>
          <w:color w:val="231F20"/>
        </w:rPr>
        <w:t xml:space="preserve">Some of your courses may set tests or quizzes for you to complete as part of your coursework. Tests and quizzes may consist of </w:t>
      </w:r>
      <w:proofErr w:type="gramStart"/>
      <w:r w:rsidRPr="00997239">
        <w:rPr>
          <w:rFonts w:asciiTheme="minorHAnsi" w:eastAsia="Arial" w:hAnsiTheme="minorHAnsi" w:cstheme="minorHAnsi"/>
          <w:color w:val="231F20"/>
        </w:rPr>
        <w:t>a number of</w:t>
      </w:r>
      <w:proofErr w:type="gramEnd"/>
      <w:r w:rsidRPr="00997239">
        <w:rPr>
          <w:rFonts w:asciiTheme="minorHAnsi" w:eastAsia="Arial" w:hAnsiTheme="minorHAnsi" w:cstheme="minorHAnsi"/>
          <w:color w:val="231F20"/>
        </w:rPr>
        <w:t xml:space="preserve"> different question types, such as multiple-choi</w:t>
      </w:r>
      <w:r w:rsidRPr="00997239">
        <w:rPr>
          <w:rFonts w:asciiTheme="minorHAnsi" w:eastAsia="Arial" w:hAnsiTheme="minorHAnsi" w:cstheme="minorHAnsi"/>
          <w:color w:val="231F20"/>
        </w:rPr>
        <w:t>ce questions, essay-type questions where you will need to type an answer, and file-upload questions that require you to upload a document, image or video file.</w:t>
      </w:r>
    </w:p>
    <w:p w:rsidR="004671C4" w:rsidRPr="00997239" w:rsidRDefault="007774C7" w:rsidP="00997239">
      <w:pPr>
        <w:widowControl w:val="0"/>
        <w:pBdr>
          <w:top w:val="nil"/>
          <w:left w:val="nil"/>
          <w:bottom w:val="nil"/>
          <w:right w:val="nil"/>
          <w:between w:val="nil"/>
        </w:pBdr>
        <w:spacing w:before="93" w:line="276" w:lineRule="auto"/>
        <w:rPr>
          <w:rFonts w:asciiTheme="minorHAnsi" w:eastAsia="Arial" w:hAnsiTheme="minorHAnsi" w:cstheme="minorHAnsi"/>
          <w:color w:val="000000"/>
        </w:rPr>
      </w:pPr>
      <w:r w:rsidRPr="00997239">
        <w:rPr>
          <w:rFonts w:asciiTheme="minorHAnsi" w:eastAsia="Arial" w:hAnsiTheme="minorHAnsi" w:cstheme="minorHAnsi"/>
          <w:color w:val="231F20"/>
        </w:rPr>
        <w:t>Tests and quizzes are usually set with specific opening and closing dates and may have time limi</w:t>
      </w:r>
      <w:r w:rsidRPr="00997239">
        <w:rPr>
          <w:rFonts w:asciiTheme="minorHAnsi" w:eastAsia="Arial" w:hAnsiTheme="minorHAnsi" w:cstheme="minorHAnsi"/>
          <w:color w:val="231F20"/>
        </w:rPr>
        <w:t>ts in which they must be completed. Try and make sure that if you need to take a timed test that you will have constant power for your device and enough connectivity to take the test in the time provided.</w:t>
      </w:r>
    </w:p>
    <w:p w:rsidR="004671C4" w:rsidRPr="00997239" w:rsidRDefault="007774C7" w:rsidP="00997239">
      <w:pPr>
        <w:pStyle w:val="Heading4"/>
      </w:pPr>
      <w:r w:rsidRPr="00997239">
        <w:t>Q&amp;A</w:t>
      </w:r>
    </w:p>
    <w:p w:rsidR="004671C4" w:rsidRPr="00E1137F" w:rsidRDefault="007774C7" w:rsidP="00997239">
      <w:pPr>
        <w:widowControl w:val="0"/>
        <w:pBdr>
          <w:top w:val="nil"/>
          <w:left w:val="nil"/>
          <w:bottom w:val="nil"/>
          <w:right w:val="nil"/>
          <w:between w:val="nil"/>
        </w:pBdr>
        <w:spacing w:before="27" w:line="276" w:lineRule="auto"/>
        <w:rPr>
          <w:rFonts w:asciiTheme="minorHAnsi" w:eastAsia="Arial" w:hAnsiTheme="minorHAnsi" w:cstheme="minorHAnsi"/>
        </w:rPr>
      </w:pPr>
      <w:r w:rsidRPr="00E1137F">
        <w:rPr>
          <w:rFonts w:asciiTheme="minorHAnsi" w:eastAsia="Arial" w:hAnsiTheme="minorHAnsi" w:cstheme="minorHAnsi"/>
        </w:rPr>
        <w:t xml:space="preserve">The </w:t>
      </w:r>
      <w:r w:rsidRPr="00E1137F">
        <w:rPr>
          <w:rFonts w:asciiTheme="minorHAnsi" w:eastAsia="Arial" w:hAnsiTheme="minorHAnsi" w:cstheme="minorHAnsi"/>
          <w:b/>
        </w:rPr>
        <w:t xml:space="preserve">Q&amp;A </w:t>
      </w:r>
      <w:r w:rsidRPr="00E1137F">
        <w:rPr>
          <w:rFonts w:asciiTheme="minorHAnsi" w:eastAsia="Arial" w:hAnsiTheme="minorHAnsi" w:cstheme="minorHAnsi"/>
        </w:rPr>
        <w:t>section is a place where you can submit questions, which can be answered by lecturers,</w:t>
      </w:r>
      <w:r w:rsidRPr="00E1137F">
        <w:rPr>
          <w:rFonts w:asciiTheme="minorHAnsi" w:eastAsia="Arial" w:hAnsiTheme="minorHAnsi" w:cstheme="minorHAnsi"/>
        </w:rPr>
        <w:t xml:space="preserve"> tutors or other students (depending on your course). If your course site has a </w:t>
      </w:r>
      <w:r w:rsidRPr="00E1137F">
        <w:rPr>
          <w:rFonts w:asciiTheme="minorHAnsi" w:eastAsia="Arial" w:hAnsiTheme="minorHAnsi" w:cstheme="minorHAnsi"/>
          <w:b/>
        </w:rPr>
        <w:t xml:space="preserve">Q&amp;A </w:t>
      </w:r>
      <w:r w:rsidRPr="00E1137F">
        <w:rPr>
          <w:rFonts w:asciiTheme="minorHAnsi" w:eastAsia="Arial" w:hAnsiTheme="minorHAnsi" w:cstheme="minorHAnsi"/>
        </w:rPr>
        <w:t xml:space="preserve">section, please read through the existing questions and answers to see if someone </w:t>
      </w:r>
      <w:r w:rsidRPr="00E1137F">
        <w:rPr>
          <w:rFonts w:asciiTheme="minorHAnsi" w:eastAsia="Arial" w:hAnsiTheme="minorHAnsi" w:cstheme="minorHAnsi"/>
        </w:rPr>
        <w:t xml:space="preserve">else has already asked any questions     you have. If your questions haven’t been asked, please add it to the </w:t>
      </w:r>
      <w:r w:rsidRPr="00E1137F">
        <w:rPr>
          <w:rFonts w:asciiTheme="minorHAnsi" w:eastAsia="Arial" w:hAnsiTheme="minorHAnsi" w:cstheme="minorHAnsi"/>
          <w:b/>
        </w:rPr>
        <w:t xml:space="preserve">Q&amp;A </w:t>
      </w:r>
      <w:r w:rsidRPr="00E1137F">
        <w:rPr>
          <w:rFonts w:asciiTheme="minorHAnsi" w:eastAsia="Arial" w:hAnsiTheme="minorHAnsi" w:cstheme="minorHAnsi"/>
        </w:rPr>
        <w:t>before contacting your tutor or lecturer directly.</w:t>
      </w:r>
    </w:p>
    <w:p w:rsidR="004671C4" w:rsidRPr="00997239" w:rsidRDefault="007774C7" w:rsidP="00997239">
      <w:pPr>
        <w:pStyle w:val="Heading4"/>
      </w:pPr>
      <w:r w:rsidRPr="00997239">
        <w:t>Taking part in a discussion</w:t>
      </w:r>
    </w:p>
    <w:p w:rsidR="004671C4" w:rsidRPr="00E1137F" w:rsidRDefault="007774C7" w:rsidP="00997239">
      <w:pPr>
        <w:widowControl w:val="0"/>
        <w:pBdr>
          <w:top w:val="nil"/>
          <w:left w:val="nil"/>
          <w:bottom w:val="nil"/>
          <w:right w:val="nil"/>
          <w:between w:val="nil"/>
        </w:pBdr>
        <w:spacing w:before="27" w:line="276" w:lineRule="auto"/>
        <w:rPr>
          <w:rFonts w:asciiTheme="minorHAnsi" w:eastAsia="Arial" w:hAnsiTheme="minorHAnsi" w:cstheme="minorHAnsi"/>
        </w:rPr>
      </w:pPr>
      <w:r w:rsidRPr="00997239">
        <w:rPr>
          <w:rFonts w:asciiTheme="minorHAnsi" w:eastAsia="Arial" w:hAnsiTheme="minorHAnsi" w:cstheme="minorHAnsi"/>
          <w:color w:val="231F20"/>
        </w:rPr>
        <w:t xml:space="preserve">Your courses </w:t>
      </w:r>
      <w:r w:rsidRPr="00E1137F">
        <w:rPr>
          <w:rFonts w:asciiTheme="minorHAnsi" w:eastAsia="Arial" w:hAnsiTheme="minorHAnsi" w:cstheme="minorHAnsi"/>
        </w:rPr>
        <w:t xml:space="preserve">may use </w:t>
      </w:r>
      <w:r w:rsidRPr="00E1137F">
        <w:rPr>
          <w:rFonts w:asciiTheme="minorHAnsi" w:eastAsia="Arial" w:hAnsiTheme="minorHAnsi" w:cstheme="minorHAnsi"/>
          <w:b/>
        </w:rPr>
        <w:t xml:space="preserve">Forums </w:t>
      </w:r>
      <w:r w:rsidRPr="00E1137F">
        <w:rPr>
          <w:rFonts w:asciiTheme="minorHAnsi" w:eastAsia="Arial" w:hAnsiTheme="minorHAnsi" w:cstheme="minorHAnsi"/>
        </w:rPr>
        <w:t>for tutorial discussions, as general places to discuss the content of the course, or for other reasons determined by your lecturers. Your course may have one or several forums, and each forum will have one or more topics. For example, your course might hav</w:t>
      </w:r>
      <w:r w:rsidRPr="00E1137F">
        <w:rPr>
          <w:rFonts w:asciiTheme="minorHAnsi" w:eastAsia="Arial" w:hAnsiTheme="minorHAnsi" w:cstheme="minorHAnsi"/>
        </w:rPr>
        <w:t xml:space="preserve">e a general forum for discussing how the course will be run, with topics on assessment, tutorials, etc., and separate forums for each module or content section with topics on specific concepts, lessons or weeks. Your course may also use </w:t>
      </w:r>
      <w:r w:rsidRPr="00E1137F">
        <w:rPr>
          <w:rFonts w:asciiTheme="minorHAnsi" w:eastAsia="Arial" w:hAnsiTheme="minorHAnsi" w:cstheme="minorHAnsi"/>
          <w:b/>
        </w:rPr>
        <w:t>Chat Rooms</w:t>
      </w:r>
      <w:r w:rsidRPr="00E1137F">
        <w:rPr>
          <w:rFonts w:asciiTheme="minorHAnsi" w:eastAsia="Arial" w:hAnsiTheme="minorHAnsi" w:cstheme="minorHAnsi"/>
        </w:rPr>
        <w:t>.</w:t>
      </w:r>
    </w:p>
    <w:p w:rsidR="004671C4" w:rsidRPr="00E1137F" w:rsidRDefault="007774C7" w:rsidP="00997239">
      <w:pPr>
        <w:widowControl w:val="0"/>
        <w:pBdr>
          <w:top w:val="nil"/>
          <w:left w:val="nil"/>
          <w:bottom w:val="nil"/>
          <w:right w:val="nil"/>
          <w:between w:val="nil"/>
        </w:pBdr>
        <w:spacing w:before="135" w:line="276" w:lineRule="auto"/>
        <w:rPr>
          <w:rFonts w:asciiTheme="minorHAnsi" w:eastAsia="Arial" w:hAnsiTheme="minorHAnsi" w:cstheme="minorHAnsi"/>
        </w:rPr>
      </w:pPr>
      <w:r w:rsidRPr="00E1137F">
        <w:rPr>
          <w:rFonts w:asciiTheme="minorHAnsi" w:eastAsia="Arial" w:hAnsiTheme="minorHAnsi" w:cstheme="minorHAnsi"/>
        </w:rPr>
        <w:t xml:space="preserve">Unlike </w:t>
      </w:r>
      <w:r w:rsidRPr="00E1137F">
        <w:rPr>
          <w:rFonts w:asciiTheme="minorHAnsi" w:eastAsia="Arial" w:hAnsiTheme="minorHAnsi" w:cstheme="minorHAnsi"/>
        </w:rPr>
        <w:t xml:space="preserve">face-to-face discussions which take place during a specified class period, online discussions can take place over many hours or even days. You may need to check into a discussion a few times to get the most out of the experience. Usually you will be asked </w:t>
      </w:r>
      <w:r w:rsidRPr="00E1137F">
        <w:rPr>
          <w:rFonts w:asciiTheme="minorHAnsi" w:eastAsia="Arial" w:hAnsiTheme="minorHAnsi" w:cstheme="minorHAnsi"/>
        </w:rPr>
        <w:t xml:space="preserve">to respond to a prompt or question. Depending on the nature of the prompt you can use </w:t>
      </w:r>
      <w:proofErr w:type="gramStart"/>
      <w:r w:rsidRPr="00E1137F">
        <w:rPr>
          <w:rFonts w:asciiTheme="minorHAnsi" w:eastAsia="Arial" w:hAnsiTheme="minorHAnsi" w:cstheme="minorHAnsi"/>
        </w:rPr>
        <w:t>a number of</w:t>
      </w:r>
      <w:proofErr w:type="gramEnd"/>
      <w:r w:rsidRPr="00E1137F">
        <w:rPr>
          <w:rFonts w:asciiTheme="minorHAnsi" w:eastAsia="Arial" w:hAnsiTheme="minorHAnsi" w:cstheme="minorHAnsi"/>
        </w:rPr>
        <w:t xml:space="preserve"> strategies to promote meaningful discussion:</w:t>
      </w:r>
    </w:p>
    <w:p w:rsidR="004671C4" w:rsidRPr="00997239" w:rsidRDefault="007774C7" w:rsidP="00997239">
      <w:pPr>
        <w:pStyle w:val="ListParagraph"/>
        <w:numPr>
          <w:ilvl w:val="0"/>
          <w:numId w:val="3"/>
        </w:numPr>
        <w:rPr>
          <w:rFonts w:asciiTheme="minorHAnsi" w:hAnsiTheme="minorHAnsi" w:cstheme="minorHAnsi"/>
          <w:b/>
          <w:sz w:val="24"/>
          <w:szCs w:val="24"/>
        </w:rPr>
      </w:pPr>
      <w:r w:rsidRPr="00997239">
        <w:rPr>
          <w:rFonts w:asciiTheme="minorHAnsi" w:hAnsiTheme="minorHAnsi" w:cstheme="minorHAnsi"/>
          <w:sz w:val="24"/>
          <w:szCs w:val="24"/>
        </w:rPr>
        <w:lastRenderedPageBreak/>
        <w:t>Use the course materials and readings to justify your answer, showing you have engaged with the materials.</w:t>
      </w:r>
    </w:p>
    <w:p w:rsidR="004671C4" w:rsidRPr="00997239" w:rsidRDefault="007774C7" w:rsidP="00997239">
      <w:pPr>
        <w:pStyle w:val="ListParagraph"/>
        <w:numPr>
          <w:ilvl w:val="0"/>
          <w:numId w:val="3"/>
        </w:numPr>
        <w:rPr>
          <w:rFonts w:asciiTheme="minorHAnsi" w:hAnsiTheme="minorHAnsi" w:cstheme="minorHAnsi"/>
          <w:sz w:val="24"/>
          <w:szCs w:val="24"/>
        </w:rPr>
      </w:pPr>
      <w:r w:rsidRPr="00997239">
        <w:rPr>
          <w:rFonts w:asciiTheme="minorHAnsi" w:hAnsiTheme="minorHAnsi" w:cstheme="minorHAnsi"/>
          <w:sz w:val="24"/>
          <w:szCs w:val="24"/>
        </w:rPr>
        <w:t>Provid</w:t>
      </w:r>
      <w:r w:rsidRPr="00997239">
        <w:rPr>
          <w:rFonts w:asciiTheme="minorHAnsi" w:hAnsiTheme="minorHAnsi" w:cstheme="minorHAnsi"/>
          <w:sz w:val="24"/>
          <w:szCs w:val="24"/>
        </w:rPr>
        <w:t>e concrete examples drawn from your own experience or from what you have read or researched.</w:t>
      </w:r>
    </w:p>
    <w:p w:rsidR="004671C4" w:rsidRPr="00997239" w:rsidRDefault="007774C7" w:rsidP="00997239">
      <w:pPr>
        <w:pStyle w:val="ListParagraph"/>
        <w:numPr>
          <w:ilvl w:val="0"/>
          <w:numId w:val="3"/>
        </w:numPr>
        <w:rPr>
          <w:rFonts w:asciiTheme="minorHAnsi" w:hAnsiTheme="minorHAnsi" w:cstheme="minorHAnsi"/>
          <w:sz w:val="24"/>
          <w:szCs w:val="24"/>
        </w:rPr>
      </w:pPr>
      <w:r w:rsidRPr="00997239">
        <w:rPr>
          <w:rFonts w:asciiTheme="minorHAnsi" w:hAnsiTheme="minorHAnsi" w:cstheme="minorHAnsi"/>
          <w:sz w:val="24"/>
          <w:szCs w:val="24"/>
        </w:rPr>
        <w:t>Challenge something posted in the discussion.</w:t>
      </w:r>
    </w:p>
    <w:p w:rsidR="004671C4" w:rsidRPr="00997239" w:rsidRDefault="007774C7" w:rsidP="00997239">
      <w:pPr>
        <w:pStyle w:val="ListParagraph"/>
        <w:numPr>
          <w:ilvl w:val="0"/>
          <w:numId w:val="3"/>
        </w:numPr>
        <w:rPr>
          <w:rFonts w:asciiTheme="minorHAnsi" w:hAnsiTheme="minorHAnsi" w:cstheme="minorHAnsi"/>
          <w:sz w:val="24"/>
          <w:szCs w:val="24"/>
        </w:rPr>
      </w:pPr>
      <w:r w:rsidRPr="00997239">
        <w:rPr>
          <w:rFonts w:asciiTheme="minorHAnsi" w:hAnsiTheme="minorHAnsi" w:cstheme="minorHAnsi"/>
          <w:sz w:val="24"/>
          <w:szCs w:val="24"/>
        </w:rPr>
        <w:t>Pose a clarifying question which will help others.</w:t>
      </w:r>
    </w:p>
    <w:p w:rsidR="004671C4" w:rsidRPr="00997239" w:rsidRDefault="007774C7" w:rsidP="00997239">
      <w:pPr>
        <w:pStyle w:val="ListParagraph"/>
        <w:numPr>
          <w:ilvl w:val="0"/>
          <w:numId w:val="3"/>
        </w:numPr>
        <w:rPr>
          <w:rFonts w:asciiTheme="minorHAnsi" w:hAnsiTheme="minorHAnsi" w:cstheme="minorHAnsi"/>
          <w:sz w:val="24"/>
          <w:szCs w:val="24"/>
        </w:rPr>
      </w:pPr>
      <w:r w:rsidRPr="00997239">
        <w:rPr>
          <w:rFonts w:asciiTheme="minorHAnsi" w:hAnsiTheme="minorHAnsi" w:cstheme="minorHAnsi"/>
          <w:sz w:val="24"/>
          <w:szCs w:val="24"/>
        </w:rPr>
        <w:t>Suggest a different perspective or interpretation to move the discussion.</w:t>
      </w:r>
    </w:p>
    <w:p w:rsidR="004671C4" w:rsidRPr="00997239" w:rsidRDefault="007774C7" w:rsidP="00997239">
      <w:pPr>
        <w:pStyle w:val="ListParagraph"/>
        <w:numPr>
          <w:ilvl w:val="0"/>
          <w:numId w:val="3"/>
        </w:numPr>
        <w:rPr>
          <w:rFonts w:asciiTheme="minorHAnsi" w:hAnsiTheme="minorHAnsi" w:cstheme="minorHAnsi"/>
          <w:sz w:val="24"/>
          <w:szCs w:val="24"/>
        </w:rPr>
      </w:pPr>
      <w:r w:rsidRPr="00997239">
        <w:rPr>
          <w:rFonts w:asciiTheme="minorHAnsi" w:hAnsiTheme="minorHAnsi" w:cstheme="minorHAnsi"/>
          <w:sz w:val="24"/>
          <w:szCs w:val="24"/>
        </w:rPr>
        <w:t>Respond to your peers and not just to the lecturer to promote peer learning</w:t>
      </w:r>
    </w:p>
    <w:p w:rsidR="004671C4" w:rsidRPr="00997239" w:rsidRDefault="004671C4" w:rsidP="00997239">
      <w:pPr>
        <w:widowControl w:val="0"/>
        <w:pBdr>
          <w:top w:val="nil"/>
          <w:left w:val="nil"/>
          <w:bottom w:val="nil"/>
          <w:right w:val="nil"/>
          <w:between w:val="nil"/>
        </w:pBdr>
        <w:tabs>
          <w:tab w:val="left" w:pos="804"/>
        </w:tabs>
        <w:spacing w:before="27" w:line="276" w:lineRule="auto"/>
        <w:rPr>
          <w:rFonts w:asciiTheme="minorHAnsi" w:eastAsia="Arial" w:hAnsiTheme="minorHAnsi" w:cstheme="minorHAnsi"/>
          <w:color w:val="0E7175"/>
        </w:rPr>
      </w:pPr>
    </w:p>
    <w:p w:rsidR="004671C4" w:rsidRPr="00997239" w:rsidRDefault="007774C7" w:rsidP="00997239">
      <w:pPr>
        <w:pStyle w:val="Heading2"/>
        <w:rPr>
          <w:rFonts w:eastAsia="Arial"/>
        </w:rPr>
      </w:pPr>
      <w:r w:rsidRPr="00997239">
        <w:rPr>
          <w:rFonts w:eastAsia="Arial"/>
        </w:rPr>
        <w:t>Part 3: Communicating remotely</w:t>
      </w:r>
    </w:p>
    <w:p w:rsidR="004671C4" w:rsidRDefault="007774C7" w:rsidP="00997239">
      <w:pPr>
        <w:spacing w:before="146" w:line="276" w:lineRule="auto"/>
        <w:rPr>
          <w:rFonts w:asciiTheme="minorHAnsi" w:eastAsia="Arial" w:hAnsiTheme="minorHAnsi" w:cstheme="minorHAnsi"/>
          <w:color w:val="231F20"/>
        </w:rPr>
      </w:pPr>
      <w:r w:rsidRPr="00997239">
        <w:rPr>
          <w:rFonts w:asciiTheme="minorHAnsi" w:eastAsia="Arial" w:hAnsiTheme="minorHAnsi" w:cstheme="minorHAnsi"/>
          <w:color w:val="231F20"/>
        </w:rPr>
        <w:t xml:space="preserve">Learning remotely is much more than just sitting in front of your laptop. You are part of your class community. You may not see your classmates or lecturer face-to-face, but there are </w:t>
      </w:r>
      <w:proofErr w:type="gramStart"/>
      <w:r w:rsidRPr="00997239">
        <w:rPr>
          <w:rFonts w:asciiTheme="minorHAnsi" w:eastAsia="Arial" w:hAnsiTheme="minorHAnsi" w:cstheme="minorHAnsi"/>
          <w:color w:val="231F20"/>
        </w:rPr>
        <w:t>a number of</w:t>
      </w:r>
      <w:proofErr w:type="gramEnd"/>
      <w:r w:rsidRPr="00997239">
        <w:rPr>
          <w:rFonts w:asciiTheme="minorHAnsi" w:eastAsia="Arial" w:hAnsiTheme="minorHAnsi" w:cstheme="minorHAnsi"/>
          <w:color w:val="231F20"/>
        </w:rPr>
        <w:t xml:space="preserve"> channels you can use to communicate with them. Commit to be </w:t>
      </w:r>
      <w:r w:rsidRPr="00997239">
        <w:rPr>
          <w:rFonts w:asciiTheme="minorHAnsi" w:eastAsia="Arial" w:hAnsiTheme="minorHAnsi" w:cstheme="minorHAnsi"/>
          <w:color w:val="231F20"/>
        </w:rPr>
        <w:t>an active participant in your class community as it keeps you engaged with your studies.</w:t>
      </w:r>
    </w:p>
    <w:p w:rsidR="00997239" w:rsidRPr="00997239" w:rsidRDefault="00997239" w:rsidP="00997239">
      <w:pPr>
        <w:spacing w:before="146" w:line="276" w:lineRule="auto"/>
        <w:rPr>
          <w:rFonts w:asciiTheme="minorHAnsi" w:eastAsia="Arial" w:hAnsiTheme="minorHAnsi" w:cstheme="minorHAnsi"/>
          <w:color w:val="231F20"/>
        </w:rPr>
      </w:pPr>
    </w:p>
    <w:p w:rsidR="004671C4" w:rsidRPr="00997239" w:rsidRDefault="007774C7" w:rsidP="00997239">
      <w:pPr>
        <w:pStyle w:val="Heading3"/>
        <w:ind w:left="0" w:firstLine="0"/>
      </w:pPr>
      <w:r w:rsidRPr="00997239">
        <w:t>Course-related personal communications</w:t>
      </w:r>
    </w:p>
    <w:p w:rsidR="004671C4" w:rsidRDefault="007774C7" w:rsidP="00997239">
      <w:pPr>
        <w:spacing w:before="27" w:line="276" w:lineRule="auto"/>
        <w:rPr>
          <w:rFonts w:asciiTheme="minorHAnsi" w:eastAsia="Arial" w:hAnsiTheme="minorHAnsi" w:cstheme="minorHAnsi"/>
          <w:color w:val="231F20"/>
        </w:rPr>
      </w:pPr>
      <w:r w:rsidRPr="00997239">
        <w:rPr>
          <w:rFonts w:asciiTheme="minorHAnsi" w:eastAsia="Arial" w:hAnsiTheme="minorHAnsi" w:cstheme="minorHAnsi"/>
          <w:color w:val="231F20"/>
        </w:rPr>
        <w:t>Communicate with your lecturer early if you are facing a challenge and can’t make a deadline. This is especially important if yo</w:t>
      </w:r>
      <w:r w:rsidRPr="00997239">
        <w:rPr>
          <w:rFonts w:asciiTheme="minorHAnsi" w:eastAsia="Arial" w:hAnsiTheme="minorHAnsi" w:cstheme="minorHAnsi"/>
          <w:color w:val="231F20"/>
        </w:rPr>
        <w:t>u are ill or struggling with access to your course material. You will be advised in your course site what the best channel is to use to communicate with your lecturer.</w:t>
      </w:r>
    </w:p>
    <w:p w:rsidR="00997239" w:rsidRPr="00997239" w:rsidRDefault="00997239" w:rsidP="00997239">
      <w:pPr>
        <w:spacing w:before="27" w:line="276" w:lineRule="auto"/>
        <w:rPr>
          <w:rFonts w:asciiTheme="minorHAnsi" w:eastAsia="Arial" w:hAnsiTheme="minorHAnsi" w:cstheme="minorHAnsi"/>
          <w:color w:val="231F20"/>
        </w:rPr>
      </w:pPr>
    </w:p>
    <w:p w:rsidR="004671C4" w:rsidRPr="00997239" w:rsidRDefault="007774C7" w:rsidP="00997239">
      <w:pPr>
        <w:pStyle w:val="Heading3"/>
        <w:ind w:left="0" w:firstLine="0"/>
      </w:pPr>
      <w:r w:rsidRPr="00997239">
        <w:t>General course communications</w:t>
      </w:r>
    </w:p>
    <w:p w:rsidR="004671C4" w:rsidRPr="00E1137F" w:rsidRDefault="007774C7" w:rsidP="00997239">
      <w:pPr>
        <w:spacing w:before="27" w:line="276" w:lineRule="auto"/>
        <w:rPr>
          <w:rFonts w:asciiTheme="minorHAnsi" w:eastAsia="Arial" w:hAnsiTheme="minorHAnsi" w:cstheme="minorHAnsi"/>
        </w:rPr>
      </w:pPr>
      <w:r w:rsidRPr="00997239">
        <w:rPr>
          <w:rFonts w:asciiTheme="minorHAnsi" w:eastAsia="Arial" w:hAnsiTheme="minorHAnsi" w:cstheme="minorHAnsi"/>
          <w:color w:val="231F20"/>
        </w:rPr>
        <w:t xml:space="preserve">Your lecturer will alert you of important information </w:t>
      </w:r>
      <w:r w:rsidRPr="00E1137F">
        <w:rPr>
          <w:rFonts w:asciiTheme="minorHAnsi" w:eastAsia="Arial" w:hAnsiTheme="minorHAnsi" w:cstheme="minorHAnsi"/>
        </w:rPr>
        <w:t>thro</w:t>
      </w:r>
      <w:r w:rsidRPr="00E1137F">
        <w:rPr>
          <w:rFonts w:asciiTheme="minorHAnsi" w:eastAsia="Arial" w:hAnsiTheme="minorHAnsi" w:cstheme="minorHAnsi"/>
        </w:rPr>
        <w:t xml:space="preserve">ugh </w:t>
      </w:r>
      <w:proofErr w:type="spellStart"/>
      <w:r w:rsidRPr="00E1137F">
        <w:rPr>
          <w:rFonts w:asciiTheme="minorHAnsi" w:eastAsia="Arial" w:hAnsiTheme="minorHAnsi" w:cstheme="minorHAnsi"/>
          <w:b/>
        </w:rPr>
        <w:t>Vula</w:t>
      </w:r>
      <w:proofErr w:type="spellEnd"/>
      <w:r w:rsidRPr="00E1137F">
        <w:rPr>
          <w:rFonts w:asciiTheme="minorHAnsi" w:eastAsia="Arial" w:hAnsiTheme="minorHAnsi" w:cstheme="minorHAnsi"/>
          <w:b/>
        </w:rPr>
        <w:t xml:space="preserve"> Announcements</w:t>
      </w:r>
      <w:r w:rsidRPr="00E1137F">
        <w:rPr>
          <w:rFonts w:asciiTheme="minorHAnsi" w:eastAsia="Arial" w:hAnsiTheme="minorHAnsi" w:cstheme="minorHAnsi"/>
        </w:rPr>
        <w:t>, but confirm with your</w:t>
      </w:r>
    </w:p>
    <w:p w:rsidR="004671C4" w:rsidRPr="00E1137F" w:rsidRDefault="007774C7" w:rsidP="00997239">
      <w:pPr>
        <w:spacing w:before="27" w:line="276" w:lineRule="auto"/>
        <w:rPr>
          <w:rFonts w:asciiTheme="minorHAnsi" w:eastAsia="Arial" w:hAnsiTheme="minorHAnsi" w:cstheme="minorHAnsi"/>
          <w:b/>
        </w:rPr>
      </w:pPr>
      <w:r w:rsidRPr="00E1137F">
        <w:rPr>
          <w:rFonts w:asciiTheme="minorHAnsi" w:eastAsia="Arial" w:hAnsiTheme="minorHAnsi" w:cstheme="minorHAnsi"/>
        </w:rPr>
        <w:t xml:space="preserve">course convener which channels will be used. Confirm what part of </w:t>
      </w:r>
      <w:proofErr w:type="spellStart"/>
      <w:r w:rsidRPr="00E1137F">
        <w:rPr>
          <w:rFonts w:asciiTheme="minorHAnsi" w:eastAsia="Arial" w:hAnsiTheme="minorHAnsi" w:cstheme="minorHAnsi"/>
        </w:rPr>
        <w:t>Vula</w:t>
      </w:r>
      <w:proofErr w:type="spellEnd"/>
      <w:r w:rsidRPr="00E1137F">
        <w:rPr>
          <w:rFonts w:asciiTheme="minorHAnsi" w:eastAsia="Arial" w:hAnsiTheme="minorHAnsi" w:cstheme="minorHAnsi"/>
        </w:rPr>
        <w:t xml:space="preserve"> your </w:t>
      </w:r>
      <w:proofErr w:type="spellStart"/>
      <w:r w:rsidRPr="00E1137F">
        <w:rPr>
          <w:rFonts w:asciiTheme="minorHAnsi" w:eastAsia="Arial" w:hAnsiTheme="minorHAnsi" w:cstheme="minorHAnsi"/>
        </w:rPr>
        <w:t>convenor</w:t>
      </w:r>
      <w:proofErr w:type="spellEnd"/>
      <w:r w:rsidRPr="00E1137F">
        <w:rPr>
          <w:rFonts w:asciiTheme="minorHAnsi" w:eastAsia="Arial" w:hAnsiTheme="minorHAnsi" w:cstheme="minorHAnsi"/>
        </w:rPr>
        <w:t xml:space="preserve"> wants you to use to ask questions. Some lecturers might invite students to post any questions in the </w:t>
      </w:r>
      <w:r w:rsidRPr="00E1137F">
        <w:rPr>
          <w:rFonts w:asciiTheme="minorHAnsi" w:eastAsia="Arial" w:hAnsiTheme="minorHAnsi" w:cstheme="minorHAnsi"/>
          <w:b/>
        </w:rPr>
        <w:t xml:space="preserve">Q&amp;A section </w:t>
      </w:r>
      <w:r w:rsidRPr="00E1137F">
        <w:rPr>
          <w:rFonts w:asciiTheme="minorHAnsi" w:eastAsia="Arial" w:hAnsiTheme="minorHAnsi" w:cstheme="minorHAnsi"/>
        </w:rPr>
        <w:t xml:space="preserve">on your course site where your classmates or lecturer can respond. Others may invite participation in the class conversation in the course </w:t>
      </w:r>
      <w:r w:rsidRPr="00E1137F">
        <w:rPr>
          <w:rFonts w:asciiTheme="minorHAnsi" w:eastAsia="Arial" w:hAnsiTheme="minorHAnsi" w:cstheme="minorHAnsi"/>
          <w:b/>
        </w:rPr>
        <w:t>Forum.</w:t>
      </w:r>
    </w:p>
    <w:p w:rsidR="004671C4" w:rsidRPr="00E1137F" w:rsidRDefault="007774C7" w:rsidP="00997239">
      <w:pPr>
        <w:spacing w:before="136" w:line="276" w:lineRule="auto"/>
        <w:rPr>
          <w:rFonts w:asciiTheme="minorHAnsi" w:eastAsia="Arial" w:hAnsiTheme="minorHAnsi" w:cstheme="minorHAnsi"/>
        </w:rPr>
      </w:pPr>
      <w:r w:rsidRPr="00E1137F">
        <w:rPr>
          <w:rFonts w:asciiTheme="minorHAnsi" w:eastAsia="Arial" w:hAnsiTheme="minorHAnsi" w:cstheme="minorHAnsi"/>
        </w:rPr>
        <w:t>If your course is tutor supported, you will receive information about how your tutors will work with you.</w:t>
      </w:r>
    </w:p>
    <w:p w:rsidR="004671C4" w:rsidRPr="00E1137F" w:rsidRDefault="007774C7" w:rsidP="00997239">
      <w:pPr>
        <w:spacing w:before="27" w:line="276" w:lineRule="auto"/>
        <w:rPr>
          <w:rFonts w:asciiTheme="minorHAnsi" w:eastAsia="Arial" w:hAnsiTheme="minorHAnsi" w:cstheme="minorHAnsi"/>
        </w:rPr>
      </w:pPr>
      <w:proofErr w:type="spellStart"/>
      <w:r w:rsidRPr="00E1137F">
        <w:rPr>
          <w:rFonts w:asciiTheme="minorHAnsi" w:eastAsia="Arial" w:hAnsiTheme="minorHAnsi" w:cstheme="minorHAnsi"/>
          <w:b/>
        </w:rPr>
        <w:t>What</w:t>
      </w:r>
      <w:r w:rsidRPr="00E1137F">
        <w:rPr>
          <w:rFonts w:asciiTheme="minorHAnsi" w:eastAsia="Arial" w:hAnsiTheme="minorHAnsi" w:cstheme="minorHAnsi"/>
          <w:b/>
        </w:rPr>
        <w:t>sapp</w:t>
      </w:r>
      <w:proofErr w:type="spellEnd"/>
      <w:r w:rsidRPr="00E1137F">
        <w:rPr>
          <w:rFonts w:asciiTheme="minorHAnsi" w:eastAsia="Arial" w:hAnsiTheme="minorHAnsi" w:cstheme="minorHAnsi"/>
          <w:b/>
        </w:rPr>
        <w:t xml:space="preserve"> groups </w:t>
      </w:r>
      <w:r w:rsidRPr="00E1137F">
        <w:rPr>
          <w:rFonts w:asciiTheme="minorHAnsi" w:eastAsia="Arial" w:hAnsiTheme="minorHAnsi" w:cstheme="minorHAnsi"/>
        </w:rPr>
        <w:t>are useful for staying in touch with other students or for groupwork.</w:t>
      </w:r>
    </w:p>
    <w:p w:rsidR="00997239" w:rsidRPr="00997239" w:rsidRDefault="00997239" w:rsidP="00997239">
      <w:pPr>
        <w:spacing w:before="27" w:line="276" w:lineRule="auto"/>
        <w:rPr>
          <w:rFonts w:asciiTheme="minorHAnsi" w:eastAsia="Arial" w:hAnsiTheme="minorHAnsi" w:cstheme="minorHAnsi"/>
        </w:rPr>
      </w:pPr>
      <w:bookmarkStart w:id="1" w:name="_GoBack"/>
      <w:bookmarkEnd w:id="1"/>
    </w:p>
    <w:p w:rsidR="004671C4" w:rsidRPr="00997239" w:rsidRDefault="007774C7" w:rsidP="00997239">
      <w:pPr>
        <w:pStyle w:val="Heading3"/>
        <w:ind w:left="0" w:firstLine="0"/>
      </w:pPr>
      <w:r w:rsidRPr="00997239">
        <w:t>Be respectful</w:t>
      </w:r>
    </w:p>
    <w:p w:rsidR="004671C4" w:rsidRDefault="007774C7" w:rsidP="00997239">
      <w:pPr>
        <w:spacing w:before="28" w:line="276" w:lineRule="auto"/>
        <w:rPr>
          <w:rFonts w:asciiTheme="minorHAnsi" w:eastAsia="Arial" w:hAnsiTheme="minorHAnsi" w:cstheme="minorHAnsi"/>
          <w:color w:val="231F20"/>
        </w:rPr>
      </w:pPr>
      <w:r w:rsidRPr="00997239">
        <w:rPr>
          <w:rFonts w:asciiTheme="minorHAnsi" w:eastAsia="Arial" w:hAnsiTheme="minorHAnsi" w:cstheme="minorHAnsi"/>
          <w:color w:val="231F20"/>
        </w:rPr>
        <w:t xml:space="preserve">Remember that you come across differently in online communications. Keep your posts and comments constructive and respectful. Ask for clarification if you feel </w:t>
      </w:r>
      <w:r w:rsidRPr="00997239">
        <w:rPr>
          <w:rFonts w:asciiTheme="minorHAnsi" w:eastAsia="Arial" w:hAnsiTheme="minorHAnsi" w:cstheme="minorHAnsi"/>
          <w:color w:val="231F20"/>
        </w:rPr>
        <w:t>offended and always look for solutions first to avoid misunderstanding and disagreements.</w:t>
      </w:r>
    </w:p>
    <w:p w:rsidR="00997239" w:rsidRPr="00997239" w:rsidRDefault="00997239" w:rsidP="00997239">
      <w:pPr>
        <w:spacing w:before="28" w:line="276" w:lineRule="auto"/>
        <w:rPr>
          <w:rFonts w:asciiTheme="minorHAnsi" w:eastAsia="Arial" w:hAnsiTheme="minorHAnsi" w:cstheme="minorHAnsi"/>
          <w:color w:val="231F20"/>
        </w:rPr>
      </w:pPr>
    </w:p>
    <w:p w:rsidR="004671C4" w:rsidRPr="00997239" w:rsidRDefault="007774C7" w:rsidP="00997239">
      <w:pPr>
        <w:pStyle w:val="Heading2"/>
        <w:rPr>
          <w:rFonts w:eastAsia="Arial"/>
        </w:rPr>
      </w:pPr>
      <w:r w:rsidRPr="00997239">
        <w:rPr>
          <w:rFonts w:eastAsia="Arial"/>
        </w:rPr>
        <w:t>Part 4: How to stay on track</w:t>
      </w:r>
    </w:p>
    <w:p w:rsidR="004671C4" w:rsidRDefault="007774C7" w:rsidP="00997239">
      <w:pPr>
        <w:widowControl w:val="0"/>
        <w:pBdr>
          <w:top w:val="nil"/>
          <w:left w:val="nil"/>
          <w:bottom w:val="nil"/>
          <w:right w:val="nil"/>
          <w:between w:val="nil"/>
        </w:pBdr>
        <w:spacing w:before="1" w:line="276" w:lineRule="auto"/>
        <w:rPr>
          <w:rFonts w:asciiTheme="minorHAnsi" w:eastAsia="Arial" w:hAnsiTheme="minorHAnsi" w:cstheme="minorHAnsi"/>
          <w:color w:val="231F20"/>
        </w:rPr>
      </w:pPr>
      <w:r w:rsidRPr="00997239">
        <w:rPr>
          <w:rFonts w:asciiTheme="minorHAnsi" w:eastAsia="Arial" w:hAnsiTheme="minorHAnsi" w:cstheme="minorHAnsi"/>
          <w:color w:val="231F20"/>
        </w:rPr>
        <w:t xml:space="preserve">In these challenging times you need to be able to take responsibility for your learning. You </w:t>
      </w:r>
      <w:r w:rsidRPr="00997239">
        <w:rPr>
          <w:rFonts w:asciiTheme="minorHAnsi" w:eastAsia="Arial" w:hAnsiTheme="minorHAnsi" w:cstheme="minorHAnsi"/>
          <w:color w:val="231F20"/>
        </w:rPr>
        <w:lastRenderedPageBreak/>
        <w:t>can’t control what’s happening in the world, but you can take control over your schedule and that helps ease your anxiety.</w:t>
      </w:r>
    </w:p>
    <w:p w:rsidR="00997239" w:rsidRPr="00997239" w:rsidRDefault="00997239" w:rsidP="00997239">
      <w:pPr>
        <w:widowControl w:val="0"/>
        <w:pBdr>
          <w:top w:val="nil"/>
          <w:left w:val="nil"/>
          <w:bottom w:val="nil"/>
          <w:right w:val="nil"/>
          <w:between w:val="nil"/>
        </w:pBdr>
        <w:spacing w:before="1" w:line="276" w:lineRule="auto"/>
        <w:rPr>
          <w:rFonts w:asciiTheme="minorHAnsi" w:eastAsia="Arial" w:hAnsiTheme="minorHAnsi" w:cstheme="minorHAnsi"/>
          <w:color w:val="000000"/>
        </w:rPr>
      </w:pPr>
    </w:p>
    <w:p w:rsidR="004671C4" w:rsidRPr="00997239" w:rsidRDefault="007774C7" w:rsidP="00997239">
      <w:pPr>
        <w:pStyle w:val="Heading3"/>
        <w:ind w:left="0" w:firstLine="0"/>
      </w:pPr>
      <w:r w:rsidRPr="00997239">
        <w:t>Plan</w:t>
      </w:r>
    </w:p>
    <w:p w:rsidR="004671C4" w:rsidRPr="00997239" w:rsidRDefault="007774C7" w:rsidP="00997239">
      <w:pPr>
        <w:pStyle w:val="ListParagraph"/>
        <w:numPr>
          <w:ilvl w:val="0"/>
          <w:numId w:val="4"/>
        </w:numPr>
        <w:rPr>
          <w:rFonts w:asciiTheme="minorHAnsi" w:hAnsiTheme="minorHAnsi" w:cstheme="minorHAnsi"/>
          <w:sz w:val="24"/>
          <w:szCs w:val="24"/>
        </w:rPr>
      </w:pPr>
      <w:r w:rsidRPr="00997239">
        <w:rPr>
          <w:rFonts w:asciiTheme="minorHAnsi" w:hAnsiTheme="minorHAnsi" w:cstheme="minorHAnsi"/>
          <w:sz w:val="24"/>
          <w:szCs w:val="24"/>
        </w:rPr>
        <w:t>Create a realistic weekly planner.</w:t>
      </w:r>
    </w:p>
    <w:p w:rsidR="004671C4" w:rsidRPr="00997239" w:rsidRDefault="007774C7" w:rsidP="00997239">
      <w:pPr>
        <w:pStyle w:val="ListParagraph"/>
        <w:numPr>
          <w:ilvl w:val="0"/>
          <w:numId w:val="4"/>
        </w:numPr>
        <w:rPr>
          <w:rFonts w:asciiTheme="minorHAnsi" w:hAnsiTheme="minorHAnsi" w:cstheme="minorHAnsi"/>
          <w:sz w:val="24"/>
          <w:szCs w:val="24"/>
        </w:rPr>
      </w:pPr>
      <w:r w:rsidRPr="00997239">
        <w:rPr>
          <w:rFonts w:asciiTheme="minorHAnsi" w:hAnsiTheme="minorHAnsi" w:cstheme="minorHAnsi"/>
          <w:sz w:val="24"/>
          <w:szCs w:val="24"/>
        </w:rPr>
        <w:t>Block out times to regularly work on your studies.</w:t>
      </w:r>
    </w:p>
    <w:p w:rsidR="004671C4" w:rsidRPr="00997239" w:rsidRDefault="007774C7" w:rsidP="00997239">
      <w:pPr>
        <w:pStyle w:val="ListParagraph"/>
        <w:numPr>
          <w:ilvl w:val="0"/>
          <w:numId w:val="4"/>
        </w:numPr>
        <w:rPr>
          <w:rFonts w:asciiTheme="minorHAnsi" w:hAnsiTheme="minorHAnsi" w:cstheme="minorHAnsi"/>
          <w:sz w:val="24"/>
          <w:szCs w:val="24"/>
        </w:rPr>
      </w:pPr>
      <w:r w:rsidRPr="00997239">
        <w:rPr>
          <w:rFonts w:asciiTheme="minorHAnsi" w:hAnsiTheme="minorHAnsi" w:cstheme="minorHAnsi"/>
          <w:sz w:val="24"/>
          <w:szCs w:val="24"/>
        </w:rPr>
        <w:t>Add assignment deadlines to your calendar and work towards them.</w:t>
      </w:r>
    </w:p>
    <w:p w:rsidR="004671C4" w:rsidRDefault="007774C7" w:rsidP="00997239">
      <w:pPr>
        <w:pStyle w:val="ListParagraph"/>
        <w:numPr>
          <w:ilvl w:val="0"/>
          <w:numId w:val="4"/>
        </w:numPr>
        <w:rPr>
          <w:rFonts w:asciiTheme="minorHAnsi" w:hAnsiTheme="minorHAnsi" w:cstheme="minorHAnsi"/>
          <w:sz w:val="24"/>
          <w:szCs w:val="24"/>
        </w:rPr>
      </w:pPr>
      <w:r w:rsidRPr="00997239">
        <w:rPr>
          <w:rFonts w:asciiTheme="minorHAnsi" w:hAnsiTheme="minorHAnsi" w:cstheme="minorHAnsi"/>
          <w:sz w:val="24"/>
          <w:szCs w:val="24"/>
        </w:rPr>
        <w:t>Take one day at a time. If things don’t go according to plan, try your best again the next day.</w:t>
      </w:r>
    </w:p>
    <w:p w:rsidR="00997239" w:rsidRPr="00997239" w:rsidRDefault="00997239" w:rsidP="00896FCC"/>
    <w:p w:rsidR="004671C4" w:rsidRPr="00997239" w:rsidRDefault="007774C7" w:rsidP="00997239">
      <w:pPr>
        <w:pStyle w:val="Heading3"/>
        <w:ind w:left="0" w:firstLine="0"/>
      </w:pPr>
      <w:r w:rsidRPr="00997239">
        <w:t>Stay moti</w:t>
      </w:r>
      <w:r w:rsidRPr="00997239">
        <w:t>vated</w:t>
      </w:r>
    </w:p>
    <w:p w:rsidR="004671C4" w:rsidRPr="00997239" w:rsidRDefault="007774C7" w:rsidP="00997239">
      <w:pPr>
        <w:pStyle w:val="ListParagraph"/>
        <w:numPr>
          <w:ilvl w:val="0"/>
          <w:numId w:val="5"/>
        </w:numPr>
        <w:rPr>
          <w:rFonts w:asciiTheme="minorHAnsi" w:hAnsiTheme="minorHAnsi" w:cstheme="minorHAnsi"/>
          <w:sz w:val="24"/>
          <w:szCs w:val="24"/>
        </w:rPr>
      </w:pPr>
      <w:r w:rsidRPr="00997239">
        <w:rPr>
          <w:rFonts w:asciiTheme="minorHAnsi" w:hAnsiTheme="minorHAnsi" w:cstheme="minorHAnsi"/>
          <w:sz w:val="24"/>
          <w:szCs w:val="24"/>
        </w:rPr>
        <w:t>If you are struggling to stay productive, find someone in your household to help keep you accountable. Share what you want to achieve during your study block and give feedback afterwards. You can also get a study buddy and check in via WhatsApp.</w:t>
      </w:r>
    </w:p>
    <w:p w:rsidR="004671C4" w:rsidRPr="00997239" w:rsidRDefault="007774C7" w:rsidP="00997239">
      <w:pPr>
        <w:pStyle w:val="ListParagraph"/>
        <w:numPr>
          <w:ilvl w:val="0"/>
          <w:numId w:val="5"/>
        </w:numPr>
        <w:rPr>
          <w:rFonts w:asciiTheme="minorHAnsi" w:hAnsiTheme="minorHAnsi" w:cstheme="minorHAnsi"/>
          <w:sz w:val="24"/>
          <w:szCs w:val="24"/>
        </w:rPr>
      </w:pPr>
      <w:r w:rsidRPr="00997239">
        <w:rPr>
          <w:rFonts w:asciiTheme="minorHAnsi" w:hAnsiTheme="minorHAnsi" w:cstheme="minorHAnsi"/>
          <w:sz w:val="24"/>
          <w:szCs w:val="24"/>
        </w:rPr>
        <w:t>Ensure a h</w:t>
      </w:r>
      <w:r w:rsidRPr="00997239">
        <w:rPr>
          <w:rFonts w:asciiTheme="minorHAnsi" w:hAnsiTheme="minorHAnsi" w:cstheme="minorHAnsi"/>
          <w:sz w:val="24"/>
          <w:szCs w:val="24"/>
        </w:rPr>
        <w:t>ealthy balance between your studies and social media.</w:t>
      </w:r>
    </w:p>
    <w:p w:rsidR="004671C4" w:rsidRPr="00997239" w:rsidRDefault="007774C7" w:rsidP="00997239">
      <w:pPr>
        <w:pStyle w:val="ListParagraph"/>
        <w:numPr>
          <w:ilvl w:val="0"/>
          <w:numId w:val="5"/>
        </w:numPr>
        <w:rPr>
          <w:rFonts w:asciiTheme="minorHAnsi" w:hAnsiTheme="minorHAnsi" w:cstheme="minorHAnsi"/>
          <w:sz w:val="24"/>
          <w:szCs w:val="24"/>
        </w:rPr>
      </w:pPr>
      <w:r w:rsidRPr="00997239">
        <w:rPr>
          <w:rFonts w:asciiTheme="minorHAnsi" w:hAnsiTheme="minorHAnsi" w:cstheme="minorHAnsi"/>
          <w:sz w:val="24"/>
          <w:szCs w:val="24"/>
        </w:rPr>
        <w:t>When you get stuck, ask yourself: “What do I need and who can help me with that?”</w:t>
      </w:r>
    </w:p>
    <w:p w:rsidR="004671C4" w:rsidRPr="00997239" w:rsidRDefault="004671C4" w:rsidP="00997239">
      <w:pPr>
        <w:spacing w:before="1" w:line="276" w:lineRule="auto"/>
        <w:rPr>
          <w:rFonts w:asciiTheme="minorHAnsi" w:eastAsia="Arial" w:hAnsiTheme="minorHAnsi" w:cstheme="minorHAnsi"/>
          <w:b/>
          <w:color w:val="311B56"/>
        </w:rPr>
      </w:pPr>
    </w:p>
    <w:p w:rsidR="004671C4" w:rsidRPr="00997239" w:rsidRDefault="007774C7" w:rsidP="00997239">
      <w:pPr>
        <w:pStyle w:val="Heading3"/>
        <w:ind w:left="0" w:firstLine="0"/>
      </w:pPr>
      <w:r w:rsidRPr="00997239">
        <w:t>Keep well</w:t>
      </w:r>
    </w:p>
    <w:p w:rsidR="004671C4" w:rsidRPr="00997239" w:rsidRDefault="007774C7" w:rsidP="00997239">
      <w:pPr>
        <w:widowControl w:val="0"/>
        <w:pBdr>
          <w:top w:val="nil"/>
          <w:left w:val="nil"/>
          <w:bottom w:val="nil"/>
          <w:right w:val="nil"/>
          <w:between w:val="nil"/>
        </w:pBdr>
        <w:spacing w:before="72" w:line="276" w:lineRule="auto"/>
        <w:rPr>
          <w:rFonts w:asciiTheme="minorHAnsi" w:eastAsia="Arial" w:hAnsiTheme="minorHAnsi" w:cstheme="minorHAnsi"/>
          <w:color w:val="000000"/>
        </w:rPr>
      </w:pPr>
      <w:r w:rsidRPr="00997239">
        <w:rPr>
          <w:rFonts w:asciiTheme="minorHAnsi" w:eastAsia="Arial" w:hAnsiTheme="minorHAnsi" w:cstheme="minorHAnsi"/>
          <w:color w:val="231F20"/>
        </w:rPr>
        <w:t>Don’t get so wrapped up in thinking about the coronavirus that you forget the healthy habits that affect</w:t>
      </w:r>
      <w:r w:rsidRPr="00997239">
        <w:rPr>
          <w:rFonts w:asciiTheme="minorHAnsi" w:eastAsia="Arial" w:hAnsiTheme="minorHAnsi" w:cstheme="minorHAnsi"/>
          <w:color w:val="000000"/>
        </w:rPr>
        <w:t xml:space="preserve"> </w:t>
      </w:r>
      <w:r w:rsidRPr="00997239">
        <w:rPr>
          <w:rFonts w:asciiTheme="minorHAnsi" w:eastAsia="Arial" w:hAnsiTheme="minorHAnsi" w:cstheme="minorHAnsi"/>
          <w:color w:val="231F20"/>
        </w:rPr>
        <w:t>your well-being.</w:t>
      </w:r>
    </w:p>
    <w:p w:rsidR="004671C4" w:rsidRPr="00997239" w:rsidRDefault="007774C7" w:rsidP="00997239">
      <w:pPr>
        <w:pStyle w:val="ListParagraph"/>
        <w:numPr>
          <w:ilvl w:val="0"/>
          <w:numId w:val="6"/>
        </w:numPr>
        <w:rPr>
          <w:rFonts w:asciiTheme="minorHAnsi" w:hAnsiTheme="minorHAnsi" w:cstheme="minorHAnsi"/>
          <w:b/>
          <w:sz w:val="24"/>
          <w:szCs w:val="24"/>
        </w:rPr>
      </w:pPr>
      <w:r w:rsidRPr="00997239">
        <w:rPr>
          <w:rFonts w:asciiTheme="minorHAnsi" w:hAnsiTheme="minorHAnsi" w:cstheme="minorHAnsi"/>
          <w:sz w:val="24"/>
          <w:szCs w:val="24"/>
        </w:rPr>
        <w:t>Maintain a daily routine.</w:t>
      </w:r>
    </w:p>
    <w:p w:rsidR="004671C4" w:rsidRPr="00997239" w:rsidRDefault="007774C7" w:rsidP="00997239">
      <w:pPr>
        <w:pStyle w:val="ListParagraph"/>
        <w:numPr>
          <w:ilvl w:val="0"/>
          <w:numId w:val="6"/>
        </w:numPr>
        <w:rPr>
          <w:rFonts w:asciiTheme="minorHAnsi" w:hAnsiTheme="minorHAnsi" w:cstheme="minorHAnsi"/>
          <w:sz w:val="24"/>
          <w:szCs w:val="24"/>
        </w:rPr>
      </w:pPr>
      <w:r w:rsidRPr="00997239">
        <w:rPr>
          <w:rFonts w:asciiTheme="minorHAnsi" w:hAnsiTheme="minorHAnsi" w:cstheme="minorHAnsi"/>
          <w:sz w:val="24"/>
          <w:szCs w:val="24"/>
        </w:rPr>
        <w:t>Do things you enjoy like reading a book or watching a movie.</w:t>
      </w:r>
    </w:p>
    <w:p w:rsidR="004671C4" w:rsidRPr="00997239" w:rsidRDefault="007774C7" w:rsidP="00997239">
      <w:pPr>
        <w:pStyle w:val="ListParagraph"/>
        <w:numPr>
          <w:ilvl w:val="0"/>
          <w:numId w:val="6"/>
        </w:numPr>
        <w:rPr>
          <w:rFonts w:asciiTheme="minorHAnsi" w:hAnsiTheme="minorHAnsi" w:cstheme="minorHAnsi"/>
          <w:sz w:val="24"/>
          <w:szCs w:val="24"/>
        </w:rPr>
      </w:pPr>
      <w:r w:rsidRPr="00997239">
        <w:rPr>
          <w:rFonts w:asciiTheme="minorHAnsi" w:hAnsiTheme="minorHAnsi" w:cstheme="minorHAnsi"/>
          <w:sz w:val="24"/>
          <w:szCs w:val="24"/>
        </w:rPr>
        <w:t>Maintain a regular sleep routine.</w:t>
      </w:r>
    </w:p>
    <w:p w:rsidR="004671C4" w:rsidRPr="00997239" w:rsidRDefault="007774C7" w:rsidP="00997239">
      <w:pPr>
        <w:pStyle w:val="ListParagraph"/>
        <w:numPr>
          <w:ilvl w:val="0"/>
          <w:numId w:val="6"/>
        </w:numPr>
        <w:rPr>
          <w:rFonts w:asciiTheme="minorHAnsi" w:hAnsiTheme="minorHAnsi" w:cstheme="minorHAnsi"/>
          <w:sz w:val="24"/>
          <w:szCs w:val="24"/>
        </w:rPr>
      </w:pPr>
      <w:r w:rsidRPr="00997239">
        <w:rPr>
          <w:rFonts w:asciiTheme="minorHAnsi" w:hAnsiTheme="minorHAnsi" w:cstheme="minorHAnsi"/>
          <w:sz w:val="24"/>
          <w:szCs w:val="24"/>
        </w:rPr>
        <w:t>Eat healthy f</w:t>
      </w:r>
      <w:r w:rsidRPr="00997239">
        <w:rPr>
          <w:rFonts w:asciiTheme="minorHAnsi" w:hAnsiTheme="minorHAnsi" w:cstheme="minorHAnsi"/>
          <w:sz w:val="24"/>
          <w:szCs w:val="24"/>
        </w:rPr>
        <w:t>ood and drink enough water.</w:t>
      </w:r>
    </w:p>
    <w:p w:rsidR="004671C4" w:rsidRPr="00997239" w:rsidRDefault="007774C7" w:rsidP="00997239">
      <w:pPr>
        <w:pStyle w:val="ListParagraph"/>
        <w:numPr>
          <w:ilvl w:val="0"/>
          <w:numId w:val="6"/>
        </w:numPr>
        <w:rPr>
          <w:rFonts w:asciiTheme="minorHAnsi" w:hAnsiTheme="minorHAnsi" w:cstheme="minorHAnsi"/>
          <w:sz w:val="24"/>
          <w:szCs w:val="24"/>
        </w:rPr>
      </w:pPr>
      <w:r w:rsidRPr="00997239">
        <w:rPr>
          <w:rFonts w:asciiTheme="minorHAnsi" w:hAnsiTheme="minorHAnsi" w:cstheme="minorHAnsi"/>
          <w:sz w:val="24"/>
          <w:szCs w:val="24"/>
        </w:rPr>
        <w:t>Wash your hands often for 20 seconds with soap and warm water.</w:t>
      </w:r>
    </w:p>
    <w:p w:rsidR="004671C4" w:rsidRPr="00997239" w:rsidRDefault="007774C7" w:rsidP="00997239">
      <w:pPr>
        <w:pStyle w:val="ListParagraph"/>
        <w:numPr>
          <w:ilvl w:val="0"/>
          <w:numId w:val="6"/>
        </w:numPr>
        <w:rPr>
          <w:rFonts w:asciiTheme="minorHAnsi" w:hAnsiTheme="minorHAnsi" w:cstheme="minorHAnsi"/>
          <w:sz w:val="24"/>
          <w:szCs w:val="24"/>
        </w:rPr>
      </w:pPr>
      <w:r w:rsidRPr="00997239">
        <w:rPr>
          <w:rFonts w:asciiTheme="minorHAnsi" w:hAnsiTheme="minorHAnsi" w:cstheme="minorHAnsi"/>
          <w:sz w:val="24"/>
          <w:szCs w:val="24"/>
        </w:rPr>
        <w:t>Clean touched areas like computers, phones and handles regularly with a solution containing more than 70% alcohol.</w:t>
      </w:r>
    </w:p>
    <w:p w:rsidR="004671C4" w:rsidRPr="00997239" w:rsidRDefault="007774C7" w:rsidP="00997239">
      <w:pPr>
        <w:pStyle w:val="ListParagraph"/>
        <w:numPr>
          <w:ilvl w:val="0"/>
          <w:numId w:val="6"/>
        </w:numPr>
        <w:rPr>
          <w:rFonts w:asciiTheme="minorHAnsi" w:hAnsiTheme="minorHAnsi" w:cstheme="minorHAnsi"/>
          <w:sz w:val="24"/>
          <w:szCs w:val="24"/>
        </w:rPr>
      </w:pPr>
      <w:r w:rsidRPr="00997239">
        <w:rPr>
          <w:rFonts w:asciiTheme="minorHAnsi" w:hAnsiTheme="minorHAnsi" w:cstheme="minorHAnsi"/>
          <w:sz w:val="24"/>
          <w:szCs w:val="24"/>
        </w:rPr>
        <w:t>Try to keep active, for example doing some exercise in your own home or backyard.</w:t>
      </w:r>
    </w:p>
    <w:p w:rsidR="004671C4" w:rsidRPr="00997239" w:rsidRDefault="007774C7" w:rsidP="00997239">
      <w:pPr>
        <w:pStyle w:val="ListParagraph"/>
        <w:numPr>
          <w:ilvl w:val="0"/>
          <w:numId w:val="6"/>
        </w:numPr>
        <w:rPr>
          <w:rFonts w:asciiTheme="minorHAnsi" w:hAnsiTheme="minorHAnsi" w:cstheme="minorHAnsi"/>
          <w:sz w:val="24"/>
          <w:szCs w:val="24"/>
        </w:rPr>
      </w:pPr>
      <w:r w:rsidRPr="00997239">
        <w:rPr>
          <w:rFonts w:asciiTheme="minorHAnsi" w:hAnsiTheme="minorHAnsi" w:cstheme="minorHAnsi"/>
          <w:sz w:val="24"/>
          <w:szCs w:val="24"/>
        </w:rPr>
        <w:t>Avoid using tobacco, alcohol or other drugs to help you cope.</w:t>
      </w:r>
    </w:p>
    <w:p w:rsidR="004671C4" w:rsidRPr="00997239" w:rsidRDefault="007774C7" w:rsidP="00997239">
      <w:pPr>
        <w:pStyle w:val="ListParagraph"/>
        <w:numPr>
          <w:ilvl w:val="0"/>
          <w:numId w:val="6"/>
        </w:numPr>
        <w:rPr>
          <w:rFonts w:asciiTheme="minorHAnsi" w:hAnsiTheme="minorHAnsi" w:cstheme="minorHAnsi"/>
          <w:sz w:val="24"/>
          <w:szCs w:val="24"/>
        </w:rPr>
      </w:pPr>
      <w:r w:rsidRPr="00997239">
        <w:rPr>
          <w:rFonts w:asciiTheme="minorHAnsi" w:hAnsiTheme="minorHAnsi" w:cstheme="minorHAnsi"/>
          <w:sz w:val="24"/>
          <w:szCs w:val="24"/>
        </w:rPr>
        <w:t>Stay connected with friends and family using digital channels.</w:t>
      </w:r>
    </w:p>
    <w:p w:rsidR="004671C4" w:rsidRPr="00997239" w:rsidRDefault="007774C7" w:rsidP="00997239">
      <w:pPr>
        <w:pStyle w:val="ListParagraph"/>
        <w:numPr>
          <w:ilvl w:val="0"/>
          <w:numId w:val="6"/>
        </w:numPr>
        <w:rPr>
          <w:rFonts w:asciiTheme="minorHAnsi" w:hAnsiTheme="minorHAnsi" w:cstheme="minorHAnsi"/>
          <w:sz w:val="24"/>
          <w:szCs w:val="24"/>
        </w:rPr>
      </w:pPr>
      <w:r w:rsidRPr="00997239">
        <w:rPr>
          <w:rFonts w:asciiTheme="minorHAnsi" w:hAnsiTheme="minorHAnsi" w:cstheme="minorHAnsi"/>
          <w:sz w:val="24"/>
          <w:szCs w:val="24"/>
        </w:rPr>
        <w:t>Limit the news and make sure it’s from a reputabl</w:t>
      </w:r>
      <w:r w:rsidRPr="00997239">
        <w:rPr>
          <w:rFonts w:asciiTheme="minorHAnsi" w:hAnsiTheme="minorHAnsi" w:cstheme="minorHAnsi"/>
          <w:sz w:val="24"/>
          <w:szCs w:val="24"/>
        </w:rPr>
        <w:t>e news source.</w:t>
      </w:r>
    </w:p>
    <w:p w:rsidR="004671C4" w:rsidRPr="00997239" w:rsidRDefault="007774C7" w:rsidP="00997239">
      <w:pPr>
        <w:pStyle w:val="ListParagraph"/>
        <w:numPr>
          <w:ilvl w:val="0"/>
          <w:numId w:val="6"/>
        </w:numPr>
        <w:rPr>
          <w:rFonts w:asciiTheme="minorHAnsi" w:hAnsiTheme="minorHAnsi" w:cstheme="minorHAnsi"/>
          <w:sz w:val="24"/>
          <w:szCs w:val="24"/>
        </w:rPr>
      </w:pPr>
      <w:r w:rsidRPr="00997239">
        <w:rPr>
          <w:rFonts w:asciiTheme="minorHAnsi" w:hAnsiTheme="minorHAnsi" w:cstheme="minorHAnsi"/>
          <w:sz w:val="24"/>
          <w:szCs w:val="24"/>
        </w:rPr>
        <w:t>Be careful what you read online; negative social media can make you anxious.</w:t>
      </w:r>
    </w:p>
    <w:p w:rsidR="004671C4" w:rsidRPr="00997239" w:rsidRDefault="007774C7" w:rsidP="00997239">
      <w:pPr>
        <w:pStyle w:val="ListParagraph"/>
        <w:numPr>
          <w:ilvl w:val="0"/>
          <w:numId w:val="6"/>
        </w:numPr>
        <w:rPr>
          <w:rFonts w:asciiTheme="minorHAnsi" w:hAnsiTheme="minorHAnsi" w:cstheme="minorHAnsi"/>
          <w:sz w:val="24"/>
          <w:szCs w:val="24"/>
        </w:rPr>
      </w:pPr>
      <w:r w:rsidRPr="00997239">
        <w:rPr>
          <w:rFonts w:asciiTheme="minorHAnsi" w:hAnsiTheme="minorHAnsi" w:cstheme="minorHAnsi"/>
          <w:sz w:val="24"/>
          <w:szCs w:val="24"/>
        </w:rPr>
        <w:t>Look after your wider health needs and if you are on prescription medication, make sure it does not run out.</w:t>
      </w:r>
    </w:p>
    <w:p w:rsidR="004671C4" w:rsidRPr="00997239" w:rsidRDefault="007774C7" w:rsidP="00997239">
      <w:pPr>
        <w:pStyle w:val="ListParagraph"/>
        <w:numPr>
          <w:ilvl w:val="0"/>
          <w:numId w:val="6"/>
        </w:numPr>
        <w:rPr>
          <w:rFonts w:asciiTheme="minorHAnsi" w:hAnsiTheme="minorHAnsi" w:cstheme="minorHAnsi"/>
          <w:sz w:val="24"/>
          <w:szCs w:val="24"/>
        </w:rPr>
      </w:pPr>
      <w:r w:rsidRPr="00997239">
        <w:rPr>
          <w:rFonts w:asciiTheme="minorHAnsi" w:hAnsiTheme="minorHAnsi" w:cstheme="minorHAnsi"/>
          <w:sz w:val="24"/>
          <w:szCs w:val="24"/>
        </w:rPr>
        <w:t>Contact a professional should you feel your mental health is declining.</w:t>
      </w:r>
    </w:p>
    <w:p w:rsidR="004671C4" w:rsidRPr="00997239" w:rsidRDefault="004671C4" w:rsidP="00997239">
      <w:pPr>
        <w:widowControl w:val="0"/>
        <w:pBdr>
          <w:top w:val="nil"/>
          <w:left w:val="nil"/>
          <w:bottom w:val="nil"/>
          <w:right w:val="nil"/>
          <w:between w:val="nil"/>
        </w:pBdr>
        <w:spacing w:before="4" w:line="276" w:lineRule="auto"/>
        <w:rPr>
          <w:rFonts w:asciiTheme="minorHAnsi" w:eastAsia="Arial" w:hAnsiTheme="minorHAnsi" w:cstheme="minorHAnsi"/>
          <w:b/>
          <w:color w:val="000000"/>
        </w:rPr>
      </w:pPr>
    </w:p>
    <w:p w:rsidR="004671C4" w:rsidRPr="00997239" w:rsidRDefault="007774C7" w:rsidP="00997239">
      <w:pPr>
        <w:pStyle w:val="Heading3"/>
        <w:ind w:left="0" w:firstLine="0"/>
      </w:pPr>
      <w:r w:rsidRPr="00997239">
        <w:t>Ask for help when you need it</w:t>
      </w:r>
    </w:p>
    <w:p w:rsidR="004671C4" w:rsidRPr="00997239" w:rsidRDefault="007774C7" w:rsidP="00997239">
      <w:pPr>
        <w:spacing w:before="108" w:line="276" w:lineRule="auto"/>
        <w:rPr>
          <w:rFonts w:asciiTheme="minorHAnsi" w:eastAsia="Arial" w:hAnsiTheme="minorHAnsi" w:cstheme="minorHAnsi"/>
        </w:rPr>
      </w:pPr>
      <w:r w:rsidRPr="00997239">
        <w:rPr>
          <w:rFonts w:asciiTheme="minorHAnsi" w:eastAsia="Arial" w:hAnsiTheme="minorHAnsi" w:cstheme="minorHAnsi"/>
          <w:color w:val="231F20"/>
        </w:rPr>
        <w:t xml:space="preserve">The </w:t>
      </w:r>
      <w:r w:rsidRPr="00997239">
        <w:rPr>
          <w:rFonts w:asciiTheme="minorHAnsi" w:eastAsia="Arial" w:hAnsiTheme="minorHAnsi" w:cstheme="minorHAnsi"/>
          <w:b/>
          <w:color w:val="533E89"/>
        </w:rPr>
        <w:t xml:space="preserve">SADAG UCT Student Careline </w:t>
      </w:r>
      <w:r w:rsidRPr="00997239">
        <w:rPr>
          <w:rFonts w:asciiTheme="minorHAnsi" w:eastAsia="Arial" w:hAnsiTheme="minorHAnsi" w:cstheme="minorHAnsi"/>
          <w:color w:val="231F20"/>
        </w:rPr>
        <w:t xml:space="preserve">is available 24/7. Send an SMS to </w:t>
      </w:r>
      <w:r w:rsidRPr="00997239">
        <w:rPr>
          <w:rFonts w:asciiTheme="minorHAnsi" w:eastAsia="Arial" w:hAnsiTheme="minorHAnsi" w:cstheme="minorHAnsi"/>
          <w:b/>
          <w:color w:val="533E89"/>
        </w:rPr>
        <w:t>31393</w:t>
      </w:r>
      <w:r w:rsidRPr="00997239">
        <w:rPr>
          <w:rFonts w:asciiTheme="minorHAnsi" w:eastAsia="Arial" w:hAnsiTheme="minorHAnsi" w:cstheme="minorHAnsi"/>
          <w:color w:val="231F20"/>
        </w:rPr>
        <w:t xml:space="preserve"> and someone will phone you back. Phone consultations are available during office hours.</w:t>
      </w:r>
    </w:p>
    <w:p w:rsidR="004671C4" w:rsidRPr="00997239" w:rsidRDefault="004671C4" w:rsidP="00997239">
      <w:pPr>
        <w:widowControl w:val="0"/>
        <w:pBdr>
          <w:top w:val="nil"/>
          <w:left w:val="nil"/>
          <w:bottom w:val="nil"/>
          <w:right w:val="nil"/>
          <w:between w:val="nil"/>
        </w:pBdr>
        <w:spacing w:before="8" w:line="276" w:lineRule="auto"/>
        <w:rPr>
          <w:rFonts w:asciiTheme="minorHAnsi" w:eastAsia="Arial" w:hAnsiTheme="minorHAnsi" w:cstheme="minorHAnsi"/>
          <w:color w:val="000000"/>
        </w:rPr>
      </w:pPr>
    </w:p>
    <w:p w:rsidR="004671C4" w:rsidRPr="00997239" w:rsidRDefault="007774C7" w:rsidP="00997239">
      <w:pPr>
        <w:widowControl w:val="0"/>
        <w:pBdr>
          <w:top w:val="nil"/>
          <w:left w:val="nil"/>
          <w:bottom w:val="nil"/>
          <w:right w:val="nil"/>
          <w:between w:val="nil"/>
        </w:pBdr>
        <w:spacing w:line="276" w:lineRule="auto"/>
        <w:rPr>
          <w:rFonts w:asciiTheme="minorHAnsi" w:eastAsia="Arial" w:hAnsiTheme="minorHAnsi" w:cstheme="minorHAnsi"/>
          <w:color w:val="231F20"/>
        </w:rPr>
      </w:pPr>
      <w:r w:rsidRPr="00997239">
        <w:rPr>
          <w:rFonts w:asciiTheme="minorHAnsi" w:eastAsia="Arial" w:hAnsiTheme="minorHAnsi" w:cstheme="minorHAnsi"/>
          <w:color w:val="231F20"/>
        </w:rPr>
        <w:t xml:space="preserve">Talk to a </w:t>
      </w:r>
      <w:r w:rsidRPr="00997239">
        <w:rPr>
          <w:rFonts w:asciiTheme="minorHAnsi" w:eastAsia="Arial" w:hAnsiTheme="minorHAnsi" w:cstheme="minorHAnsi"/>
          <w:b/>
          <w:color w:val="533E89"/>
        </w:rPr>
        <w:t xml:space="preserve">UCT Student Wellness </w:t>
      </w:r>
      <w:r w:rsidRPr="00997239">
        <w:rPr>
          <w:rFonts w:asciiTheme="minorHAnsi" w:eastAsia="Arial" w:hAnsiTheme="minorHAnsi" w:cstheme="minorHAnsi"/>
          <w:color w:val="231F20"/>
        </w:rPr>
        <w:t xml:space="preserve">peer counsellor, social worker, psychologist or psychiatric </w:t>
      </w:r>
      <w:r w:rsidRPr="00997239">
        <w:rPr>
          <w:rFonts w:asciiTheme="minorHAnsi" w:eastAsia="Arial" w:hAnsiTheme="minorHAnsi" w:cstheme="minorHAnsi"/>
          <w:color w:val="231F20"/>
        </w:rPr>
        <w:lastRenderedPageBreak/>
        <w:t>nurse.</w:t>
      </w:r>
    </w:p>
    <w:p w:rsidR="004671C4" w:rsidRPr="00997239" w:rsidRDefault="007774C7" w:rsidP="00997239">
      <w:pPr>
        <w:widowControl w:val="0"/>
        <w:pBdr>
          <w:top w:val="nil"/>
          <w:left w:val="nil"/>
          <w:bottom w:val="nil"/>
          <w:right w:val="nil"/>
          <w:between w:val="nil"/>
        </w:pBdr>
        <w:spacing w:line="276" w:lineRule="auto"/>
        <w:rPr>
          <w:rFonts w:asciiTheme="minorHAnsi" w:eastAsia="Arial" w:hAnsiTheme="minorHAnsi" w:cstheme="minorHAnsi"/>
          <w:color w:val="000000"/>
        </w:rPr>
      </w:pPr>
      <w:hyperlink r:id="rId11">
        <w:r w:rsidRPr="00997239">
          <w:rPr>
            <w:rFonts w:asciiTheme="minorHAnsi" w:eastAsia="Arial" w:hAnsiTheme="minorHAnsi" w:cstheme="minorHAnsi"/>
            <w:color w:val="0563C1"/>
            <w:u w:val="single"/>
          </w:rPr>
          <w:t>Book online</w:t>
        </w:r>
      </w:hyperlink>
    </w:p>
    <w:p w:rsidR="00997239" w:rsidRDefault="00997239" w:rsidP="00997239">
      <w:pPr>
        <w:widowControl w:val="0"/>
        <w:pBdr>
          <w:top w:val="nil"/>
          <w:left w:val="nil"/>
          <w:bottom w:val="nil"/>
          <w:right w:val="nil"/>
          <w:between w:val="nil"/>
        </w:pBdr>
        <w:spacing w:line="276" w:lineRule="auto"/>
        <w:rPr>
          <w:rFonts w:asciiTheme="minorHAnsi" w:eastAsia="Arial" w:hAnsiTheme="minorHAnsi" w:cstheme="minorHAnsi"/>
          <w:b/>
          <w:color w:val="231F20"/>
        </w:rPr>
      </w:pPr>
    </w:p>
    <w:p w:rsidR="004671C4" w:rsidRDefault="007774C7" w:rsidP="00997239">
      <w:pPr>
        <w:widowControl w:val="0"/>
        <w:pBdr>
          <w:top w:val="nil"/>
          <w:left w:val="nil"/>
          <w:bottom w:val="nil"/>
          <w:right w:val="nil"/>
          <w:between w:val="nil"/>
        </w:pBdr>
        <w:spacing w:line="276" w:lineRule="auto"/>
        <w:rPr>
          <w:rFonts w:asciiTheme="minorHAnsi" w:eastAsia="Arial" w:hAnsiTheme="minorHAnsi" w:cstheme="minorHAnsi"/>
          <w:color w:val="231F20"/>
        </w:rPr>
      </w:pPr>
      <w:r w:rsidRPr="00997239">
        <w:rPr>
          <w:rFonts w:asciiTheme="minorHAnsi" w:eastAsia="Arial" w:hAnsiTheme="minorHAnsi" w:cstheme="minorHAnsi"/>
          <w:b/>
          <w:color w:val="231F20"/>
        </w:rPr>
        <w:t xml:space="preserve">SADAG: </w:t>
      </w:r>
      <w:r w:rsidRPr="00997239">
        <w:rPr>
          <w:rFonts w:asciiTheme="minorHAnsi" w:eastAsia="Arial" w:hAnsiTheme="minorHAnsi" w:cstheme="minorHAnsi"/>
          <w:color w:val="231F20"/>
        </w:rPr>
        <w:t>South African Depression and An</w:t>
      </w:r>
      <w:r w:rsidRPr="00997239">
        <w:rPr>
          <w:rFonts w:asciiTheme="minorHAnsi" w:eastAsia="Arial" w:hAnsiTheme="minorHAnsi" w:cstheme="minorHAnsi"/>
          <w:color w:val="231F20"/>
        </w:rPr>
        <w:t>xiety Group</w:t>
      </w:r>
    </w:p>
    <w:p w:rsidR="00997239" w:rsidRPr="00997239" w:rsidRDefault="00997239" w:rsidP="00997239">
      <w:pPr>
        <w:widowControl w:val="0"/>
        <w:pBdr>
          <w:top w:val="nil"/>
          <w:left w:val="nil"/>
          <w:bottom w:val="nil"/>
          <w:right w:val="nil"/>
          <w:between w:val="nil"/>
        </w:pBdr>
        <w:spacing w:line="276" w:lineRule="auto"/>
        <w:rPr>
          <w:rFonts w:asciiTheme="minorHAnsi" w:eastAsia="Arial" w:hAnsiTheme="minorHAnsi" w:cstheme="minorHAnsi"/>
          <w:color w:val="000000"/>
        </w:rPr>
      </w:pPr>
    </w:p>
    <w:p w:rsidR="004671C4" w:rsidRPr="00997239" w:rsidRDefault="007774C7" w:rsidP="00997239">
      <w:pPr>
        <w:pStyle w:val="Heading3"/>
        <w:ind w:left="0" w:firstLine="0"/>
      </w:pPr>
      <w:r w:rsidRPr="00997239">
        <w:t>What to do if I think I have COVID-19</w:t>
      </w:r>
    </w:p>
    <w:p w:rsidR="004671C4" w:rsidRPr="00997239" w:rsidRDefault="007774C7" w:rsidP="00997239">
      <w:pPr>
        <w:widowControl w:val="0"/>
        <w:pBdr>
          <w:top w:val="nil"/>
          <w:left w:val="nil"/>
          <w:bottom w:val="nil"/>
          <w:right w:val="nil"/>
          <w:between w:val="nil"/>
        </w:pBdr>
        <w:spacing w:before="167" w:line="276" w:lineRule="auto"/>
        <w:rPr>
          <w:rFonts w:asciiTheme="minorHAnsi" w:eastAsia="Arial" w:hAnsiTheme="minorHAnsi" w:cstheme="minorHAnsi"/>
          <w:color w:val="000000"/>
        </w:rPr>
      </w:pPr>
      <w:r w:rsidRPr="00997239">
        <w:rPr>
          <w:rFonts w:asciiTheme="minorHAnsi" w:eastAsia="Arial" w:hAnsiTheme="minorHAnsi" w:cstheme="minorHAnsi"/>
          <w:color w:val="231F20"/>
        </w:rPr>
        <w:t xml:space="preserve">If you suspect you or someone in your household may have COVID-19, contact the NICD 24h Hotline on </w:t>
      </w:r>
      <w:r w:rsidRPr="00997239">
        <w:rPr>
          <w:rFonts w:asciiTheme="minorHAnsi" w:eastAsia="Arial" w:hAnsiTheme="minorHAnsi" w:cstheme="minorHAnsi"/>
          <w:b/>
          <w:color w:val="533E89"/>
        </w:rPr>
        <w:t xml:space="preserve">0800 029 0999 / 08000111132 </w:t>
      </w:r>
      <w:r w:rsidRPr="00997239">
        <w:rPr>
          <w:rFonts w:asciiTheme="minorHAnsi" w:eastAsia="Arial" w:hAnsiTheme="minorHAnsi" w:cstheme="minorHAnsi"/>
          <w:color w:val="231F20"/>
        </w:rPr>
        <w:t>or phone your health practitioner.</w:t>
      </w:r>
    </w:p>
    <w:p w:rsidR="004671C4" w:rsidRPr="00997239" w:rsidRDefault="007774C7" w:rsidP="00997239">
      <w:pPr>
        <w:widowControl w:val="0"/>
        <w:pBdr>
          <w:top w:val="nil"/>
          <w:left w:val="nil"/>
          <w:bottom w:val="nil"/>
          <w:right w:val="nil"/>
          <w:between w:val="nil"/>
        </w:pBdr>
        <w:spacing w:line="276" w:lineRule="auto"/>
        <w:rPr>
          <w:rFonts w:asciiTheme="minorHAnsi" w:eastAsia="Arial" w:hAnsiTheme="minorHAnsi" w:cstheme="minorHAnsi"/>
          <w:color w:val="000000"/>
        </w:rPr>
      </w:pPr>
      <w:r w:rsidRPr="00997239">
        <w:rPr>
          <w:rFonts w:asciiTheme="minorHAnsi" w:eastAsia="Arial" w:hAnsiTheme="minorHAnsi" w:cstheme="minorHAnsi"/>
          <w:color w:val="231F20"/>
        </w:rPr>
        <w:t>They will direct you to the nearest testing facility with the correct laboratory forms.</w:t>
      </w:r>
    </w:p>
    <w:p w:rsidR="004671C4" w:rsidRPr="00997239" w:rsidRDefault="007774C7" w:rsidP="00997239">
      <w:pPr>
        <w:spacing w:before="167" w:line="276" w:lineRule="auto"/>
        <w:rPr>
          <w:rFonts w:asciiTheme="minorHAnsi" w:eastAsia="Arial" w:hAnsiTheme="minorHAnsi" w:cstheme="minorHAnsi"/>
          <w:color w:val="311B56"/>
        </w:rPr>
      </w:pPr>
      <w:r w:rsidRPr="00997239">
        <w:rPr>
          <w:rFonts w:asciiTheme="minorHAnsi" w:eastAsia="Arial" w:hAnsiTheme="minorHAnsi" w:cstheme="minorHAnsi"/>
          <w:b/>
          <w:color w:val="311B56"/>
        </w:rPr>
        <w:t xml:space="preserve">NCID: </w:t>
      </w:r>
      <w:r w:rsidRPr="00997239">
        <w:rPr>
          <w:rFonts w:asciiTheme="minorHAnsi" w:eastAsia="Arial" w:hAnsiTheme="minorHAnsi" w:cstheme="minorHAnsi"/>
          <w:color w:val="311B56"/>
        </w:rPr>
        <w:t xml:space="preserve">National Institute for Communicable Diseases </w:t>
      </w:r>
    </w:p>
    <w:p w:rsidR="004671C4" w:rsidRPr="00997239" w:rsidRDefault="007774C7" w:rsidP="00997239">
      <w:pPr>
        <w:spacing w:before="167" w:line="276" w:lineRule="auto"/>
        <w:rPr>
          <w:rFonts w:asciiTheme="minorHAnsi" w:eastAsia="Arial" w:hAnsiTheme="minorHAnsi" w:cstheme="minorHAnsi"/>
          <w:b/>
          <w:color w:val="533E89"/>
        </w:rPr>
      </w:pPr>
      <w:r w:rsidRPr="00997239">
        <w:rPr>
          <w:rFonts w:asciiTheme="minorHAnsi" w:eastAsia="Arial" w:hAnsiTheme="minorHAnsi" w:cstheme="minorHAnsi"/>
          <w:b/>
          <w:color w:val="311B56"/>
        </w:rPr>
        <w:t xml:space="preserve">For Gov.ZA news and information on COVID-19 </w:t>
      </w:r>
      <w:r w:rsidRPr="00997239">
        <w:rPr>
          <w:rFonts w:asciiTheme="minorHAnsi" w:eastAsia="Arial" w:hAnsiTheme="minorHAnsi" w:cstheme="minorHAnsi"/>
          <w:b/>
          <w:color w:val="231F20"/>
        </w:rPr>
        <w:t xml:space="preserve">WhatsApp </w:t>
      </w:r>
      <w:r w:rsidRPr="00997239">
        <w:rPr>
          <w:rFonts w:asciiTheme="minorHAnsi" w:eastAsia="Arial" w:hAnsiTheme="minorHAnsi" w:cstheme="minorHAnsi"/>
          <w:color w:val="231F20"/>
        </w:rPr>
        <w:t>“</w:t>
      </w:r>
      <w:proofErr w:type="gramStart"/>
      <w:r w:rsidRPr="00997239">
        <w:rPr>
          <w:rFonts w:asciiTheme="minorHAnsi" w:eastAsia="Arial" w:hAnsiTheme="minorHAnsi" w:cstheme="minorHAnsi"/>
          <w:color w:val="231F20"/>
        </w:rPr>
        <w:t>Hi“ to</w:t>
      </w:r>
      <w:proofErr w:type="gramEnd"/>
      <w:r w:rsidRPr="00997239">
        <w:rPr>
          <w:rFonts w:asciiTheme="minorHAnsi" w:eastAsia="Arial" w:hAnsiTheme="minorHAnsi" w:cstheme="minorHAnsi"/>
          <w:color w:val="231F20"/>
        </w:rPr>
        <w:t xml:space="preserve"> </w:t>
      </w:r>
      <w:r w:rsidRPr="00997239">
        <w:rPr>
          <w:rFonts w:asciiTheme="minorHAnsi" w:eastAsia="Arial" w:hAnsiTheme="minorHAnsi" w:cstheme="minorHAnsi"/>
          <w:b/>
          <w:color w:val="533E89"/>
        </w:rPr>
        <w:t>0601023456</w:t>
      </w:r>
    </w:p>
    <w:p w:rsidR="00997239" w:rsidRDefault="00997239" w:rsidP="00896FCC"/>
    <w:p w:rsidR="004671C4" w:rsidRPr="00997239" w:rsidRDefault="007774C7" w:rsidP="00997239">
      <w:pPr>
        <w:pStyle w:val="Heading2"/>
      </w:pPr>
      <w:r w:rsidRPr="00997239">
        <w:t>Part 5: Next Steps</w:t>
      </w:r>
    </w:p>
    <w:p w:rsidR="004671C4" w:rsidRPr="00997239" w:rsidRDefault="007774C7" w:rsidP="00997239">
      <w:pPr>
        <w:widowControl w:val="0"/>
        <w:numPr>
          <w:ilvl w:val="0"/>
          <w:numId w:val="2"/>
        </w:numPr>
        <w:tabs>
          <w:tab w:val="left" w:pos="563"/>
        </w:tabs>
        <w:spacing w:before="156" w:line="276" w:lineRule="auto"/>
        <w:ind w:hanging="246"/>
        <w:rPr>
          <w:rFonts w:asciiTheme="minorHAnsi" w:eastAsia="Arial" w:hAnsiTheme="minorHAnsi" w:cstheme="minorHAnsi"/>
        </w:rPr>
      </w:pPr>
      <w:r w:rsidRPr="00997239">
        <w:rPr>
          <w:rFonts w:asciiTheme="minorHAnsi" w:eastAsia="Arial" w:hAnsiTheme="minorHAnsi" w:cstheme="minorHAnsi"/>
          <w:color w:val="231F20"/>
        </w:rPr>
        <w:t>Get yourself ready for learning remotely.</w:t>
      </w:r>
    </w:p>
    <w:p w:rsidR="004671C4" w:rsidRPr="00997239" w:rsidRDefault="007774C7" w:rsidP="00997239">
      <w:pPr>
        <w:widowControl w:val="0"/>
        <w:numPr>
          <w:ilvl w:val="0"/>
          <w:numId w:val="2"/>
        </w:numPr>
        <w:tabs>
          <w:tab w:val="left" w:pos="563"/>
        </w:tabs>
        <w:spacing w:before="87" w:line="276" w:lineRule="auto"/>
        <w:ind w:hanging="246"/>
        <w:rPr>
          <w:rFonts w:asciiTheme="minorHAnsi" w:eastAsia="Arial" w:hAnsiTheme="minorHAnsi" w:cstheme="minorHAnsi"/>
        </w:rPr>
      </w:pPr>
      <w:r w:rsidRPr="00997239">
        <w:rPr>
          <w:rFonts w:asciiTheme="minorHAnsi" w:eastAsia="Arial" w:hAnsiTheme="minorHAnsi" w:cstheme="minorHAnsi"/>
          <w:color w:val="231F20"/>
        </w:rPr>
        <w:t xml:space="preserve">Log in to </w:t>
      </w:r>
      <w:proofErr w:type="spellStart"/>
      <w:r w:rsidRPr="00997239">
        <w:rPr>
          <w:rFonts w:asciiTheme="minorHAnsi" w:eastAsia="Arial" w:hAnsiTheme="minorHAnsi" w:cstheme="minorHAnsi"/>
          <w:color w:val="231F20"/>
        </w:rPr>
        <w:t>Vula</w:t>
      </w:r>
      <w:proofErr w:type="spellEnd"/>
      <w:r w:rsidRPr="00997239">
        <w:rPr>
          <w:rFonts w:asciiTheme="minorHAnsi" w:eastAsia="Arial" w:hAnsiTheme="minorHAnsi" w:cstheme="minorHAnsi"/>
          <w:color w:val="231F20"/>
        </w:rPr>
        <w:t xml:space="preserve"> on 20 April to access your Faculty Orientation site. We will see you there.</w:t>
      </w:r>
    </w:p>
    <w:p w:rsidR="00997239" w:rsidRPr="00997239" w:rsidRDefault="007774C7" w:rsidP="00997239">
      <w:pPr>
        <w:widowControl w:val="0"/>
        <w:numPr>
          <w:ilvl w:val="0"/>
          <w:numId w:val="2"/>
        </w:numPr>
        <w:tabs>
          <w:tab w:val="left" w:pos="563"/>
        </w:tabs>
        <w:spacing w:before="87" w:line="276" w:lineRule="auto"/>
        <w:ind w:hanging="246"/>
        <w:rPr>
          <w:rFonts w:asciiTheme="minorHAnsi" w:eastAsia="Arial" w:hAnsiTheme="minorHAnsi" w:cstheme="minorHAnsi"/>
        </w:rPr>
      </w:pPr>
      <w:r w:rsidRPr="00997239">
        <w:rPr>
          <w:rFonts w:asciiTheme="minorHAnsi" w:eastAsia="Arial" w:hAnsiTheme="minorHAnsi" w:cstheme="minorHAnsi"/>
          <w:color w:val="231F20"/>
        </w:rPr>
        <w:t>Consult our contact list so you know who to speak to if you need help.</w:t>
      </w:r>
    </w:p>
    <w:p w:rsidR="00896FCC" w:rsidRDefault="00896FCC" w:rsidP="00896FCC"/>
    <w:p w:rsidR="00997239" w:rsidRDefault="00896FCC" w:rsidP="00896FCC">
      <w:pPr>
        <w:pStyle w:val="Heading2"/>
      </w:pPr>
      <w:r>
        <w:t>Contact list</w:t>
      </w:r>
    </w:p>
    <w:p w:rsidR="00896FCC" w:rsidRDefault="00896FCC" w:rsidP="00896FCC"/>
    <w:p w:rsidR="004671C4" w:rsidRPr="00997239" w:rsidRDefault="007774C7" w:rsidP="00997239">
      <w:pPr>
        <w:pStyle w:val="Heading3"/>
        <w:ind w:left="0" w:firstLine="0"/>
      </w:pPr>
      <w:r w:rsidRPr="00997239">
        <w:t>For help technical issues or internet access contac</w:t>
      </w:r>
      <w:r w:rsidRPr="00997239">
        <w:t>t:</w:t>
      </w:r>
    </w:p>
    <w:p w:rsidR="004671C4" w:rsidRPr="00997239" w:rsidRDefault="007774C7" w:rsidP="00997239">
      <w:pPr>
        <w:pStyle w:val="Heading4"/>
      </w:pPr>
      <w:r w:rsidRPr="00997239">
        <w:t>IT Helpdesk (ICTS)</w:t>
      </w:r>
    </w:p>
    <w:p w:rsidR="004671C4" w:rsidRPr="00997239" w:rsidRDefault="00997239" w:rsidP="00997239">
      <w:pPr>
        <w:widowControl w:val="0"/>
        <w:pBdr>
          <w:top w:val="nil"/>
          <w:left w:val="nil"/>
          <w:bottom w:val="nil"/>
          <w:right w:val="nil"/>
          <w:between w:val="nil"/>
        </w:pBdr>
        <w:spacing w:before="27" w:line="276" w:lineRule="auto"/>
        <w:rPr>
          <w:rFonts w:asciiTheme="minorHAnsi" w:eastAsia="Arial" w:hAnsiTheme="minorHAnsi" w:cstheme="minorHAnsi"/>
          <w:color w:val="000000"/>
        </w:rPr>
      </w:pPr>
      <w:r>
        <w:rPr>
          <w:rFonts w:asciiTheme="minorHAnsi" w:hAnsiTheme="minorHAnsi" w:cstheme="minorHAnsi"/>
        </w:rPr>
        <w:t xml:space="preserve">Email address: </w:t>
      </w:r>
      <w:hyperlink r:id="rId12" w:history="1">
        <w:r w:rsidRPr="00BE7027">
          <w:rPr>
            <w:rStyle w:val="Hyperlink"/>
            <w:rFonts w:asciiTheme="minorHAnsi" w:eastAsia="Arial" w:hAnsiTheme="minorHAnsi" w:cstheme="minorHAnsi"/>
          </w:rPr>
          <w:t>icts-helpdesk@uct.ac.za</w:t>
        </w:r>
      </w:hyperlink>
    </w:p>
    <w:p w:rsidR="004671C4" w:rsidRPr="00997239" w:rsidRDefault="00997239" w:rsidP="00997239">
      <w:pPr>
        <w:widowControl w:val="0"/>
        <w:pBdr>
          <w:top w:val="nil"/>
          <w:left w:val="nil"/>
          <w:bottom w:val="nil"/>
          <w:right w:val="nil"/>
          <w:between w:val="nil"/>
        </w:pBdr>
        <w:spacing w:before="27" w:line="276" w:lineRule="auto"/>
        <w:rPr>
          <w:rFonts w:asciiTheme="minorHAnsi" w:eastAsia="Arial" w:hAnsiTheme="minorHAnsi" w:cstheme="minorHAnsi"/>
          <w:color w:val="231F20"/>
        </w:rPr>
      </w:pPr>
      <w:r>
        <w:rPr>
          <w:rFonts w:asciiTheme="minorHAnsi" w:eastAsia="Arial" w:hAnsiTheme="minorHAnsi" w:cstheme="minorHAnsi"/>
          <w:color w:val="231F20"/>
        </w:rPr>
        <w:t xml:space="preserve">Phone number: </w:t>
      </w:r>
      <w:r w:rsidR="007774C7" w:rsidRPr="00997239">
        <w:rPr>
          <w:rFonts w:asciiTheme="minorHAnsi" w:eastAsia="Arial" w:hAnsiTheme="minorHAnsi" w:cstheme="minorHAnsi"/>
          <w:color w:val="231F20"/>
        </w:rPr>
        <w:t>+27 (0)21 650 4500</w:t>
      </w:r>
    </w:p>
    <w:p w:rsidR="004671C4" w:rsidRPr="00997239" w:rsidRDefault="007774C7" w:rsidP="00997239">
      <w:pPr>
        <w:pStyle w:val="Heading4"/>
      </w:pPr>
      <w:r w:rsidRPr="00997239">
        <w:t>Password self-service:</w:t>
      </w:r>
    </w:p>
    <w:p w:rsidR="004671C4" w:rsidRPr="00997239" w:rsidRDefault="007774C7" w:rsidP="00997239">
      <w:pPr>
        <w:widowControl w:val="0"/>
        <w:pBdr>
          <w:top w:val="nil"/>
          <w:left w:val="nil"/>
          <w:bottom w:val="nil"/>
          <w:right w:val="nil"/>
          <w:between w:val="nil"/>
        </w:pBdr>
        <w:spacing w:before="27" w:line="276" w:lineRule="auto"/>
        <w:rPr>
          <w:rFonts w:asciiTheme="minorHAnsi" w:eastAsia="Arial" w:hAnsiTheme="minorHAnsi" w:cstheme="minorHAnsi"/>
          <w:color w:val="231F20"/>
        </w:rPr>
      </w:pPr>
      <w:hyperlink r:id="rId13">
        <w:r w:rsidRPr="00997239">
          <w:rPr>
            <w:rFonts w:asciiTheme="minorHAnsi" w:eastAsia="Arial" w:hAnsiTheme="minorHAnsi" w:cstheme="minorHAnsi"/>
            <w:color w:val="1155CC"/>
            <w:u w:val="single"/>
          </w:rPr>
          <w:t>http://password.uct.ac.za</w:t>
        </w:r>
      </w:hyperlink>
      <w:r w:rsidRPr="00997239">
        <w:rPr>
          <w:rFonts w:asciiTheme="minorHAnsi" w:eastAsia="Arial" w:hAnsiTheme="minorHAnsi" w:cstheme="minorHAnsi"/>
          <w:color w:val="231F20"/>
        </w:rPr>
        <w:t xml:space="preserve"> or contact ICTS</w:t>
      </w:r>
    </w:p>
    <w:p w:rsidR="004671C4" w:rsidRPr="00997239" w:rsidRDefault="007774C7" w:rsidP="00997239">
      <w:pPr>
        <w:pStyle w:val="Heading4"/>
      </w:pPr>
      <w:r w:rsidRPr="00997239">
        <w:t xml:space="preserve">For help with </w:t>
      </w:r>
      <w:proofErr w:type="spellStart"/>
      <w:r w:rsidRPr="00997239">
        <w:t>Vula</w:t>
      </w:r>
      <w:proofErr w:type="spellEnd"/>
      <w:r w:rsidRPr="00997239">
        <w:t>:</w:t>
      </w:r>
    </w:p>
    <w:p w:rsidR="004671C4" w:rsidRPr="00997239" w:rsidRDefault="007774C7" w:rsidP="00997239">
      <w:proofErr w:type="spellStart"/>
      <w:r w:rsidRPr="00997239">
        <w:t>Vula</w:t>
      </w:r>
      <w:proofErr w:type="spellEnd"/>
      <w:r w:rsidRPr="00997239">
        <w:t xml:space="preserve"> Helpdesk</w:t>
      </w:r>
      <w:r w:rsidR="00997239">
        <w:t xml:space="preserve"> email address: </w:t>
      </w:r>
      <w:hyperlink r:id="rId14" w:history="1">
        <w:r w:rsidR="00997239" w:rsidRPr="00BE7027">
          <w:rPr>
            <w:rStyle w:val="Hyperlink"/>
            <w:rFonts w:asciiTheme="minorHAnsi" w:eastAsia="Arial" w:hAnsiTheme="minorHAnsi" w:cstheme="minorHAnsi"/>
          </w:rPr>
          <w:t>help@vula.uct.ac.za</w:t>
        </w:r>
      </w:hyperlink>
    </w:p>
    <w:p w:rsidR="004671C4" w:rsidRPr="00997239" w:rsidRDefault="004671C4" w:rsidP="00997239">
      <w:pPr>
        <w:widowControl w:val="0"/>
        <w:pBdr>
          <w:top w:val="nil"/>
          <w:left w:val="nil"/>
          <w:bottom w:val="nil"/>
          <w:right w:val="nil"/>
          <w:between w:val="nil"/>
        </w:pBdr>
        <w:spacing w:before="8" w:line="276" w:lineRule="auto"/>
        <w:rPr>
          <w:rFonts w:asciiTheme="minorHAnsi" w:eastAsia="Arial" w:hAnsiTheme="minorHAnsi" w:cstheme="minorHAnsi"/>
          <w:color w:val="000000"/>
        </w:rPr>
      </w:pPr>
    </w:p>
    <w:p w:rsidR="00997239" w:rsidRPr="00997239" w:rsidRDefault="00997239" w:rsidP="00997239">
      <w:pPr>
        <w:pStyle w:val="Heading3"/>
        <w:ind w:left="0" w:firstLine="0"/>
      </w:pPr>
      <w:r w:rsidRPr="00997239">
        <w:t>For academic support contact your faculty:</w:t>
      </w:r>
    </w:p>
    <w:p w:rsidR="00997239" w:rsidRPr="00997239" w:rsidRDefault="00997239" w:rsidP="00997239">
      <w:pPr>
        <w:pStyle w:val="Heading4"/>
        <w:rPr>
          <w:color w:val="000000"/>
        </w:rPr>
      </w:pPr>
      <w:r w:rsidRPr="00997239">
        <w:t>Commerce</w:t>
      </w:r>
    </w:p>
    <w:p w:rsidR="00997239" w:rsidRPr="00997239" w:rsidRDefault="00D56918" w:rsidP="00D56918">
      <w:pPr>
        <w:widowControl w:val="0"/>
        <w:pBdr>
          <w:top w:val="nil"/>
          <w:left w:val="nil"/>
          <w:bottom w:val="nil"/>
          <w:right w:val="nil"/>
          <w:between w:val="nil"/>
        </w:pBdr>
        <w:spacing w:before="73" w:line="276" w:lineRule="auto"/>
        <w:rPr>
          <w:rFonts w:asciiTheme="minorHAnsi" w:eastAsia="Arial" w:hAnsiTheme="minorHAnsi" w:cstheme="minorHAnsi"/>
          <w:color w:val="000000"/>
        </w:rPr>
      </w:pPr>
      <w:hyperlink r:id="rId15" w:history="1">
        <w:r w:rsidRPr="00BE7027">
          <w:rPr>
            <w:rStyle w:val="Hyperlink"/>
            <w:rFonts w:asciiTheme="minorHAnsi" w:eastAsia="Arial" w:hAnsiTheme="minorHAnsi" w:cstheme="minorHAnsi"/>
          </w:rPr>
          <w:t>com-faculty@uct.ac.za</w:t>
        </w:r>
      </w:hyperlink>
    </w:p>
    <w:p w:rsidR="00997239" w:rsidRPr="00D56918" w:rsidRDefault="00997239" w:rsidP="00D56918">
      <w:pPr>
        <w:widowControl w:val="0"/>
        <w:pBdr>
          <w:top w:val="nil"/>
          <w:left w:val="nil"/>
          <w:bottom w:val="nil"/>
          <w:right w:val="nil"/>
          <w:between w:val="nil"/>
        </w:pBdr>
        <w:spacing w:before="73" w:line="276" w:lineRule="auto"/>
        <w:rPr>
          <w:rFonts w:asciiTheme="minorHAnsi" w:eastAsia="Arial" w:hAnsiTheme="minorHAnsi" w:cstheme="minorHAnsi"/>
          <w:color w:val="000000"/>
        </w:rPr>
      </w:pPr>
      <w:r w:rsidRPr="00997239">
        <w:rPr>
          <w:rFonts w:asciiTheme="minorHAnsi" w:eastAsia="Arial" w:hAnsiTheme="minorHAnsi" w:cstheme="minorHAnsi"/>
          <w:color w:val="231F20"/>
        </w:rPr>
        <w:t>+27 (0)21 650 4375</w:t>
      </w:r>
    </w:p>
    <w:p w:rsidR="00997239" w:rsidRPr="00D56918" w:rsidRDefault="00997239" w:rsidP="00D56918">
      <w:pPr>
        <w:pStyle w:val="Heading4"/>
      </w:pPr>
      <w:r w:rsidRPr="00D56918">
        <w:t>Engineering &amp; the Built Environment</w:t>
      </w:r>
    </w:p>
    <w:p w:rsidR="00997239" w:rsidRPr="00997239" w:rsidRDefault="00D56918" w:rsidP="00D56918">
      <w:pPr>
        <w:widowControl w:val="0"/>
        <w:pBdr>
          <w:top w:val="nil"/>
          <w:left w:val="nil"/>
          <w:bottom w:val="nil"/>
          <w:right w:val="nil"/>
          <w:between w:val="nil"/>
        </w:pBdr>
        <w:spacing w:line="276" w:lineRule="auto"/>
        <w:rPr>
          <w:rFonts w:asciiTheme="minorHAnsi" w:eastAsia="Arial" w:hAnsiTheme="minorHAnsi" w:cstheme="minorHAnsi"/>
          <w:color w:val="991417"/>
        </w:rPr>
      </w:pPr>
      <w:hyperlink r:id="rId16" w:history="1">
        <w:r w:rsidRPr="00BE7027">
          <w:rPr>
            <w:rStyle w:val="Hyperlink"/>
            <w:rFonts w:asciiTheme="minorHAnsi" w:eastAsia="Arial" w:hAnsiTheme="minorHAnsi" w:cstheme="minorHAnsi"/>
          </w:rPr>
          <w:t>ebe-faculty@uct.ac.za</w:t>
        </w:r>
      </w:hyperlink>
    </w:p>
    <w:p w:rsidR="00997239" w:rsidRPr="00997239" w:rsidRDefault="00997239" w:rsidP="00D56918">
      <w:pPr>
        <w:widowControl w:val="0"/>
        <w:pBdr>
          <w:top w:val="nil"/>
          <w:left w:val="nil"/>
          <w:bottom w:val="nil"/>
          <w:right w:val="nil"/>
          <w:between w:val="nil"/>
        </w:pBdr>
        <w:spacing w:line="276" w:lineRule="auto"/>
        <w:rPr>
          <w:rFonts w:asciiTheme="minorHAnsi" w:eastAsia="Arial" w:hAnsiTheme="minorHAnsi" w:cstheme="minorHAnsi"/>
        </w:rPr>
      </w:pPr>
      <w:r w:rsidRPr="00997239">
        <w:rPr>
          <w:rFonts w:asciiTheme="minorHAnsi" w:eastAsia="Arial" w:hAnsiTheme="minorHAnsi" w:cstheme="minorHAnsi"/>
        </w:rPr>
        <w:lastRenderedPageBreak/>
        <w:t xml:space="preserve">or your academic advisor </w:t>
      </w:r>
    </w:p>
    <w:p w:rsidR="00997239" w:rsidRPr="00D56918" w:rsidRDefault="00997239" w:rsidP="00D56918">
      <w:pPr>
        <w:widowControl w:val="0"/>
        <w:pBdr>
          <w:top w:val="nil"/>
          <w:left w:val="nil"/>
          <w:bottom w:val="nil"/>
          <w:right w:val="nil"/>
          <w:between w:val="nil"/>
        </w:pBdr>
        <w:spacing w:before="1" w:line="276" w:lineRule="auto"/>
        <w:rPr>
          <w:rFonts w:asciiTheme="minorHAnsi" w:eastAsia="Arial" w:hAnsiTheme="minorHAnsi" w:cstheme="minorHAnsi"/>
          <w:color w:val="000000"/>
        </w:rPr>
      </w:pPr>
      <w:r w:rsidRPr="00997239">
        <w:rPr>
          <w:rFonts w:asciiTheme="minorHAnsi" w:eastAsia="Arial" w:hAnsiTheme="minorHAnsi" w:cstheme="minorHAnsi"/>
          <w:color w:val="231F20"/>
        </w:rPr>
        <w:t>+27 (0)21 650 2699</w:t>
      </w:r>
    </w:p>
    <w:p w:rsidR="00D56918" w:rsidRDefault="00997239" w:rsidP="00D56918">
      <w:pPr>
        <w:pStyle w:val="Heading4"/>
      </w:pPr>
      <w:r w:rsidRPr="00997239">
        <w:t xml:space="preserve">Graduate School of Business </w:t>
      </w:r>
    </w:p>
    <w:p w:rsidR="00997239" w:rsidRPr="00997239" w:rsidRDefault="00D56918" w:rsidP="00D56918">
      <w:pPr>
        <w:widowControl w:val="0"/>
        <w:pBdr>
          <w:top w:val="nil"/>
          <w:left w:val="nil"/>
          <w:bottom w:val="nil"/>
          <w:right w:val="nil"/>
          <w:between w:val="nil"/>
        </w:pBdr>
        <w:spacing w:line="276" w:lineRule="auto"/>
        <w:rPr>
          <w:rFonts w:asciiTheme="minorHAnsi" w:eastAsia="Arial" w:hAnsiTheme="minorHAnsi" w:cstheme="minorHAnsi"/>
          <w:color w:val="000000"/>
        </w:rPr>
      </w:pPr>
      <w:hyperlink r:id="rId17" w:history="1">
        <w:r w:rsidRPr="00BE7027">
          <w:rPr>
            <w:rStyle w:val="Hyperlink"/>
            <w:rFonts w:asciiTheme="minorHAnsi" w:eastAsia="Arial" w:hAnsiTheme="minorHAnsi" w:cstheme="minorHAnsi"/>
          </w:rPr>
          <w:t>info@gsb.uct.ac.za</w:t>
        </w:r>
      </w:hyperlink>
    </w:p>
    <w:p w:rsidR="00997239" w:rsidRPr="00D56918" w:rsidRDefault="00997239" w:rsidP="00D56918">
      <w:pPr>
        <w:widowControl w:val="0"/>
        <w:pBdr>
          <w:top w:val="nil"/>
          <w:left w:val="nil"/>
          <w:bottom w:val="nil"/>
          <w:right w:val="nil"/>
          <w:between w:val="nil"/>
        </w:pBdr>
        <w:spacing w:before="1" w:line="276" w:lineRule="auto"/>
        <w:rPr>
          <w:rFonts w:asciiTheme="minorHAnsi" w:eastAsia="Arial" w:hAnsiTheme="minorHAnsi" w:cstheme="minorHAnsi"/>
          <w:color w:val="000000"/>
        </w:rPr>
      </w:pPr>
      <w:r w:rsidRPr="00997239">
        <w:rPr>
          <w:rFonts w:asciiTheme="minorHAnsi" w:eastAsia="Arial" w:hAnsiTheme="minorHAnsi" w:cstheme="minorHAnsi"/>
          <w:color w:val="231F20"/>
        </w:rPr>
        <w:t>+27 (0)21 406 1922</w:t>
      </w:r>
    </w:p>
    <w:p w:rsidR="00D56918" w:rsidRDefault="00997239" w:rsidP="00D56918">
      <w:pPr>
        <w:pStyle w:val="Heading4"/>
      </w:pPr>
      <w:r w:rsidRPr="00997239">
        <w:t xml:space="preserve">Health Sciences (Undergraduate) </w:t>
      </w:r>
    </w:p>
    <w:p w:rsidR="00997239" w:rsidRPr="00997239" w:rsidRDefault="00D56918" w:rsidP="00D56918">
      <w:pPr>
        <w:widowControl w:val="0"/>
        <w:pBdr>
          <w:top w:val="nil"/>
          <w:left w:val="nil"/>
          <w:bottom w:val="nil"/>
          <w:right w:val="nil"/>
          <w:between w:val="nil"/>
        </w:pBdr>
        <w:spacing w:line="276" w:lineRule="auto"/>
        <w:rPr>
          <w:rFonts w:asciiTheme="minorHAnsi" w:eastAsia="Arial" w:hAnsiTheme="minorHAnsi" w:cstheme="minorHAnsi"/>
          <w:color w:val="000000"/>
        </w:rPr>
      </w:pPr>
      <w:hyperlink r:id="rId18" w:history="1">
        <w:r w:rsidRPr="00BE7027">
          <w:rPr>
            <w:rStyle w:val="Hyperlink"/>
            <w:rFonts w:asciiTheme="minorHAnsi" w:eastAsia="Arial" w:hAnsiTheme="minorHAnsi" w:cstheme="minorHAnsi"/>
          </w:rPr>
          <w:t>fhs-ug-admiss@uct.ac.za</w:t>
        </w:r>
      </w:hyperlink>
    </w:p>
    <w:p w:rsidR="00997239" w:rsidRPr="00D56918" w:rsidRDefault="00997239" w:rsidP="00D56918">
      <w:pPr>
        <w:widowControl w:val="0"/>
        <w:pBdr>
          <w:top w:val="nil"/>
          <w:left w:val="nil"/>
          <w:bottom w:val="nil"/>
          <w:right w:val="nil"/>
          <w:between w:val="nil"/>
        </w:pBdr>
        <w:spacing w:before="1" w:line="276" w:lineRule="auto"/>
        <w:rPr>
          <w:rFonts w:asciiTheme="minorHAnsi" w:eastAsia="Arial" w:hAnsiTheme="minorHAnsi" w:cstheme="minorHAnsi"/>
          <w:color w:val="000000"/>
        </w:rPr>
      </w:pPr>
      <w:r w:rsidRPr="00997239">
        <w:rPr>
          <w:rFonts w:asciiTheme="minorHAnsi" w:eastAsia="Arial" w:hAnsiTheme="minorHAnsi" w:cstheme="minorHAnsi"/>
          <w:color w:val="231F20"/>
        </w:rPr>
        <w:t>+27 (0)21 406 6328</w:t>
      </w:r>
    </w:p>
    <w:p w:rsidR="00997239" w:rsidRPr="00997239" w:rsidRDefault="00997239" w:rsidP="00D56918">
      <w:pPr>
        <w:pStyle w:val="Heading4"/>
      </w:pPr>
      <w:r w:rsidRPr="00997239">
        <w:t xml:space="preserve">Health Sciences (Postgraduate) </w:t>
      </w:r>
    </w:p>
    <w:p w:rsidR="00997239" w:rsidRPr="00997239" w:rsidRDefault="00D56918" w:rsidP="00D56918">
      <w:pPr>
        <w:widowControl w:val="0"/>
        <w:pBdr>
          <w:top w:val="nil"/>
          <w:left w:val="nil"/>
          <w:bottom w:val="nil"/>
          <w:right w:val="nil"/>
          <w:between w:val="nil"/>
        </w:pBdr>
        <w:spacing w:line="276" w:lineRule="auto"/>
        <w:rPr>
          <w:rFonts w:asciiTheme="minorHAnsi" w:eastAsia="Arial" w:hAnsiTheme="minorHAnsi" w:cstheme="minorHAnsi"/>
          <w:color w:val="000000"/>
        </w:rPr>
      </w:pPr>
      <w:hyperlink r:id="rId19" w:history="1">
        <w:r w:rsidRPr="00BE7027">
          <w:rPr>
            <w:rStyle w:val="Hyperlink"/>
            <w:rFonts w:asciiTheme="minorHAnsi" w:eastAsia="Arial" w:hAnsiTheme="minorHAnsi" w:cstheme="minorHAnsi"/>
          </w:rPr>
          <w:t>fhs-pg-admiss@uct.ac.za</w:t>
        </w:r>
      </w:hyperlink>
    </w:p>
    <w:p w:rsidR="00997239" w:rsidRPr="00997239" w:rsidRDefault="00997239" w:rsidP="00D56918">
      <w:pPr>
        <w:widowControl w:val="0"/>
        <w:pBdr>
          <w:top w:val="nil"/>
          <w:left w:val="nil"/>
          <w:bottom w:val="nil"/>
          <w:right w:val="nil"/>
          <w:between w:val="nil"/>
        </w:pBdr>
        <w:spacing w:before="1" w:line="276" w:lineRule="auto"/>
        <w:rPr>
          <w:rFonts w:asciiTheme="minorHAnsi" w:eastAsia="Arial" w:hAnsiTheme="minorHAnsi" w:cstheme="minorHAnsi"/>
          <w:color w:val="231F20"/>
        </w:rPr>
      </w:pPr>
      <w:r w:rsidRPr="00997239">
        <w:rPr>
          <w:rFonts w:asciiTheme="minorHAnsi" w:eastAsia="Arial" w:hAnsiTheme="minorHAnsi" w:cstheme="minorHAnsi"/>
          <w:color w:val="231F20"/>
        </w:rPr>
        <w:t>+27 (0)21 406 6340</w:t>
      </w:r>
    </w:p>
    <w:p w:rsidR="00D56918" w:rsidRDefault="00997239" w:rsidP="00D56918">
      <w:pPr>
        <w:pStyle w:val="Heading4"/>
      </w:pPr>
      <w:r w:rsidRPr="00997239">
        <w:t xml:space="preserve">Humanities (Undergraduate) </w:t>
      </w:r>
    </w:p>
    <w:p w:rsidR="00997239" w:rsidRPr="00D56918" w:rsidRDefault="00D56918" w:rsidP="00D56918">
      <w:hyperlink r:id="rId20" w:history="1">
        <w:r w:rsidRPr="00BE7027">
          <w:rPr>
            <w:rStyle w:val="Hyperlink"/>
            <w:rFonts w:asciiTheme="minorHAnsi" w:eastAsia="Arial" w:hAnsiTheme="minorHAnsi" w:cstheme="minorHAnsi"/>
          </w:rPr>
          <w:t>hum-ugrad@uct.ac.za</w:t>
        </w:r>
      </w:hyperlink>
    </w:p>
    <w:p w:rsidR="00997239" w:rsidRPr="00D56918" w:rsidRDefault="00997239" w:rsidP="00D56918">
      <w:pPr>
        <w:widowControl w:val="0"/>
        <w:pBdr>
          <w:top w:val="nil"/>
          <w:left w:val="nil"/>
          <w:bottom w:val="nil"/>
          <w:right w:val="nil"/>
          <w:between w:val="nil"/>
        </w:pBdr>
        <w:spacing w:before="1" w:line="276" w:lineRule="auto"/>
        <w:rPr>
          <w:rFonts w:asciiTheme="minorHAnsi" w:eastAsia="Arial" w:hAnsiTheme="minorHAnsi" w:cstheme="minorHAnsi"/>
          <w:color w:val="000000"/>
        </w:rPr>
      </w:pPr>
      <w:r w:rsidRPr="00997239">
        <w:rPr>
          <w:rFonts w:asciiTheme="minorHAnsi" w:eastAsia="Arial" w:hAnsiTheme="minorHAnsi" w:cstheme="minorHAnsi"/>
          <w:color w:val="231F20"/>
        </w:rPr>
        <w:t>+27 (0)21 650 2717</w:t>
      </w:r>
    </w:p>
    <w:p w:rsidR="00D56918" w:rsidRDefault="00997239" w:rsidP="00D56918">
      <w:pPr>
        <w:pStyle w:val="Heading4"/>
      </w:pPr>
      <w:r w:rsidRPr="00997239">
        <w:t>Humanities (Postgraduate)</w:t>
      </w:r>
    </w:p>
    <w:p w:rsidR="00997239" w:rsidRPr="00997239" w:rsidRDefault="00D56918" w:rsidP="00D56918">
      <w:pPr>
        <w:widowControl w:val="0"/>
        <w:pBdr>
          <w:top w:val="nil"/>
          <w:left w:val="nil"/>
          <w:bottom w:val="nil"/>
          <w:right w:val="nil"/>
          <w:between w:val="nil"/>
        </w:pBdr>
        <w:spacing w:line="276" w:lineRule="auto"/>
        <w:rPr>
          <w:rFonts w:asciiTheme="minorHAnsi" w:eastAsia="Arial" w:hAnsiTheme="minorHAnsi" w:cstheme="minorHAnsi"/>
          <w:color w:val="000000"/>
        </w:rPr>
      </w:pPr>
      <w:hyperlink r:id="rId21" w:history="1">
        <w:r w:rsidRPr="00BE7027">
          <w:rPr>
            <w:rStyle w:val="Hyperlink"/>
            <w:rFonts w:asciiTheme="minorHAnsi" w:eastAsia="Arial" w:hAnsiTheme="minorHAnsi" w:cstheme="minorHAnsi"/>
          </w:rPr>
          <w:t>hum-postgrad@uct.ac.za</w:t>
        </w:r>
      </w:hyperlink>
    </w:p>
    <w:p w:rsidR="00997239" w:rsidRPr="00D56918" w:rsidRDefault="00997239" w:rsidP="00D56918">
      <w:pPr>
        <w:widowControl w:val="0"/>
        <w:pBdr>
          <w:top w:val="nil"/>
          <w:left w:val="nil"/>
          <w:bottom w:val="nil"/>
          <w:right w:val="nil"/>
          <w:between w:val="nil"/>
        </w:pBdr>
        <w:spacing w:before="1" w:line="276" w:lineRule="auto"/>
        <w:rPr>
          <w:rFonts w:asciiTheme="minorHAnsi" w:eastAsia="Arial" w:hAnsiTheme="minorHAnsi" w:cstheme="minorHAnsi"/>
          <w:color w:val="000000"/>
        </w:rPr>
      </w:pPr>
      <w:r w:rsidRPr="00997239">
        <w:rPr>
          <w:rFonts w:asciiTheme="minorHAnsi" w:eastAsia="Arial" w:hAnsiTheme="minorHAnsi" w:cstheme="minorHAnsi"/>
          <w:color w:val="231F20"/>
        </w:rPr>
        <w:t>+27 (0)21 650 2691</w:t>
      </w:r>
    </w:p>
    <w:p w:rsidR="00997239" w:rsidRPr="00997239" w:rsidRDefault="00997239" w:rsidP="00D56918">
      <w:pPr>
        <w:pStyle w:val="Heading4"/>
        <w:rPr>
          <w:color w:val="000000"/>
        </w:rPr>
      </w:pPr>
      <w:r w:rsidRPr="00997239">
        <w:t>Law</w:t>
      </w:r>
    </w:p>
    <w:p w:rsidR="00997239" w:rsidRPr="00997239" w:rsidRDefault="00997239" w:rsidP="00D56918">
      <w:pPr>
        <w:widowControl w:val="0"/>
        <w:pBdr>
          <w:top w:val="nil"/>
          <w:left w:val="nil"/>
          <w:bottom w:val="nil"/>
          <w:right w:val="nil"/>
          <w:between w:val="nil"/>
        </w:pBdr>
        <w:spacing w:before="73" w:line="276" w:lineRule="auto"/>
        <w:rPr>
          <w:rFonts w:asciiTheme="minorHAnsi" w:eastAsia="Arial" w:hAnsiTheme="minorHAnsi" w:cstheme="minorHAnsi"/>
          <w:color w:val="000000"/>
        </w:rPr>
      </w:pPr>
      <w:hyperlink r:id="rId22">
        <w:r w:rsidRPr="00997239">
          <w:rPr>
            <w:rFonts w:asciiTheme="minorHAnsi" w:eastAsia="Arial" w:hAnsiTheme="minorHAnsi" w:cstheme="minorHAnsi"/>
            <w:color w:val="25408F"/>
          </w:rPr>
          <w:t>law-studies@uct.ac.za</w:t>
        </w:r>
      </w:hyperlink>
    </w:p>
    <w:p w:rsidR="00997239" w:rsidRPr="00D56918" w:rsidRDefault="00997239" w:rsidP="00D56918">
      <w:pPr>
        <w:widowControl w:val="0"/>
        <w:pBdr>
          <w:top w:val="nil"/>
          <w:left w:val="nil"/>
          <w:bottom w:val="nil"/>
          <w:right w:val="nil"/>
          <w:between w:val="nil"/>
        </w:pBdr>
        <w:spacing w:before="73" w:line="276" w:lineRule="auto"/>
        <w:rPr>
          <w:rFonts w:asciiTheme="minorHAnsi" w:eastAsia="Arial" w:hAnsiTheme="minorHAnsi" w:cstheme="minorHAnsi"/>
          <w:color w:val="000000"/>
        </w:rPr>
      </w:pPr>
      <w:r w:rsidRPr="00997239">
        <w:rPr>
          <w:rFonts w:asciiTheme="minorHAnsi" w:eastAsia="Arial" w:hAnsiTheme="minorHAnsi" w:cstheme="minorHAnsi"/>
          <w:color w:val="231F20"/>
        </w:rPr>
        <w:t>+27 (0)21 650 3086</w:t>
      </w:r>
    </w:p>
    <w:p w:rsidR="00997239" w:rsidRPr="00997239" w:rsidRDefault="00997239" w:rsidP="00D56918">
      <w:pPr>
        <w:pStyle w:val="Heading4"/>
        <w:rPr>
          <w:color w:val="000000"/>
        </w:rPr>
      </w:pPr>
      <w:r w:rsidRPr="00997239">
        <w:t>Science</w:t>
      </w:r>
    </w:p>
    <w:p w:rsidR="00997239" w:rsidRPr="00997239" w:rsidRDefault="00997239" w:rsidP="00D56918">
      <w:pPr>
        <w:widowControl w:val="0"/>
        <w:pBdr>
          <w:top w:val="nil"/>
          <w:left w:val="nil"/>
          <w:bottom w:val="nil"/>
          <w:right w:val="nil"/>
          <w:between w:val="nil"/>
        </w:pBdr>
        <w:spacing w:before="73" w:line="276" w:lineRule="auto"/>
        <w:rPr>
          <w:rFonts w:asciiTheme="minorHAnsi" w:eastAsia="Arial" w:hAnsiTheme="minorHAnsi" w:cstheme="minorHAnsi"/>
          <w:color w:val="000000"/>
        </w:rPr>
      </w:pPr>
      <w:hyperlink r:id="rId23">
        <w:r w:rsidRPr="00997239">
          <w:rPr>
            <w:rFonts w:asciiTheme="minorHAnsi" w:eastAsia="Arial" w:hAnsiTheme="minorHAnsi" w:cstheme="minorHAnsi"/>
            <w:color w:val="25408F"/>
          </w:rPr>
          <w:t>sci-science@uct.ac.za</w:t>
        </w:r>
      </w:hyperlink>
    </w:p>
    <w:p w:rsidR="00997239" w:rsidRPr="00997239" w:rsidRDefault="00997239" w:rsidP="00D56918">
      <w:pPr>
        <w:widowControl w:val="0"/>
        <w:pBdr>
          <w:top w:val="nil"/>
          <w:left w:val="nil"/>
          <w:bottom w:val="nil"/>
          <w:right w:val="nil"/>
          <w:between w:val="nil"/>
        </w:pBdr>
        <w:spacing w:before="73" w:line="276" w:lineRule="auto"/>
        <w:rPr>
          <w:rFonts w:asciiTheme="minorHAnsi" w:eastAsia="Arial" w:hAnsiTheme="minorHAnsi" w:cstheme="minorHAnsi"/>
          <w:color w:val="000000"/>
        </w:rPr>
      </w:pPr>
      <w:r w:rsidRPr="00997239">
        <w:rPr>
          <w:rFonts w:asciiTheme="minorHAnsi" w:eastAsia="Arial" w:hAnsiTheme="minorHAnsi" w:cstheme="minorHAnsi"/>
          <w:color w:val="231F20"/>
        </w:rPr>
        <w:t>+27 (0)21 650 2712</w:t>
      </w:r>
    </w:p>
    <w:p w:rsidR="00997239" w:rsidRPr="00997239" w:rsidRDefault="00997239" w:rsidP="00D56918">
      <w:pPr>
        <w:widowControl w:val="0"/>
        <w:pBdr>
          <w:top w:val="nil"/>
          <w:left w:val="nil"/>
          <w:bottom w:val="nil"/>
          <w:right w:val="nil"/>
          <w:between w:val="nil"/>
        </w:pBdr>
        <w:spacing w:before="1" w:line="276" w:lineRule="auto"/>
        <w:rPr>
          <w:rFonts w:asciiTheme="minorHAnsi" w:eastAsia="Arial" w:hAnsiTheme="minorHAnsi" w:cstheme="minorHAnsi"/>
          <w:color w:val="231F20"/>
        </w:rPr>
      </w:pPr>
    </w:p>
    <w:p w:rsidR="00997239" w:rsidRPr="00D56918" w:rsidRDefault="00997239" w:rsidP="00D56918">
      <w:pPr>
        <w:pStyle w:val="Heading3"/>
        <w:ind w:left="0" w:firstLine="0"/>
      </w:pPr>
      <w:r w:rsidRPr="00997239">
        <w:t>If you are facing a personal crisis:</w:t>
      </w:r>
    </w:p>
    <w:p w:rsidR="00997239" w:rsidRPr="00997239" w:rsidRDefault="00997239" w:rsidP="00D56918">
      <w:pPr>
        <w:pStyle w:val="Heading4"/>
      </w:pPr>
      <w:r w:rsidRPr="00997239">
        <w:t>UCT Student Careline</w:t>
      </w:r>
    </w:p>
    <w:p w:rsidR="00997239" w:rsidRPr="00D56918" w:rsidRDefault="00997239" w:rsidP="00D56918">
      <w:pPr>
        <w:widowControl w:val="0"/>
        <w:pBdr>
          <w:top w:val="nil"/>
          <w:left w:val="nil"/>
          <w:bottom w:val="nil"/>
          <w:right w:val="nil"/>
          <w:between w:val="nil"/>
        </w:pBdr>
        <w:spacing w:before="73" w:line="276" w:lineRule="auto"/>
        <w:rPr>
          <w:rFonts w:asciiTheme="minorHAnsi" w:eastAsia="Arial" w:hAnsiTheme="minorHAnsi" w:cstheme="minorHAnsi"/>
          <w:color w:val="000000"/>
        </w:rPr>
      </w:pPr>
      <w:r w:rsidRPr="00997239">
        <w:rPr>
          <w:rFonts w:asciiTheme="minorHAnsi" w:eastAsia="Arial" w:hAnsiTheme="minorHAnsi" w:cstheme="minorHAnsi"/>
          <w:color w:val="231F20"/>
        </w:rPr>
        <w:t xml:space="preserve">SMS to </w:t>
      </w:r>
      <w:r w:rsidRPr="00997239">
        <w:rPr>
          <w:rFonts w:asciiTheme="minorHAnsi" w:eastAsia="Arial" w:hAnsiTheme="minorHAnsi" w:cstheme="minorHAnsi"/>
          <w:color w:val="991417"/>
        </w:rPr>
        <w:t xml:space="preserve">31393 </w:t>
      </w:r>
      <w:r w:rsidRPr="00997239">
        <w:rPr>
          <w:rFonts w:asciiTheme="minorHAnsi" w:eastAsia="Arial" w:hAnsiTheme="minorHAnsi" w:cstheme="minorHAnsi"/>
          <w:color w:val="231F20"/>
        </w:rPr>
        <w:t>- available 24/7</w:t>
      </w:r>
    </w:p>
    <w:p w:rsidR="00D56918" w:rsidRDefault="00997239" w:rsidP="00D56918">
      <w:pPr>
        <w:pStyle w:val="Heading4"/>
        <w:rPr>
          <w:color w:val="231F20"/>
        </w:rPr>
      </w:pPr>
      <w:r w:rsidRPr="00997239">
        <w:t>Survivor Support</w:t>
      </w:r>
      <w:r w:rsidRPr="00997239">
        <w:rPr>
          <w:color w:val="231F20"/>
        </w:rPr>
        <w:t xml:space="preserve"> </w:t>
      </w:r>
    </w:p>
    <w:p w:rsidR="00D56918" w:rsidRDefault="00997239" w:rsidP="00D56918">
      <w:pPr>
        <w:widowControl w:val="0"/>
        <w:pBdr>
          <w:top w:val="nil"/>
          <w:left w:val="nil"/>
          <w:bottom w:val="nil"/>
          <w:right w:val="nil"/>
          <w:between w:val="nil"/>
        </w:pBdr>
        <w:spacing w:line="276" w:lineRule="auto"/>
        <w:rPr>
          <w:rFonts w:asciiTheme="minorHAnsi" w:eastAsia="Arial" w:hAnsiTheme="minorHAnsi" w:cstheme="minorHAnsi"/>
          <w:color w:val="231F20"/>
        </w:rPr>
      </w:pPr>
      <w:r w:rsidRPr="00997239">
        <w:rPr>
          <w:rFonts w:asciiTheme="minorHAnsi" w:eastAsia="Arial" w:hAnsiTheme="minorHAnsi" w:cstheme="minorHAnsi"/>
          <w:color w:val="231F20"/>
        </w:rPr>
        <w:t>(Rape, sexual assault or domestic violence)</w:t>
      </w:r>
    </w:p>
    <w:p w:rsidR="00997239" w:rsidRPr="00997239" w:rsidRDefault="00997239" w:rsidP="00D56918">
      <w:pPr>
        <w:widowControl w:val="0"/>
        <w:pBdr>
          <w:top w:val="nil"/>
          <w:left w:val="nil"/>
          <w:bottom w:val="nil"/>
          <w:right w:val="nil"/>
          <w:between w:val="nil"/>
        </w:pBdr>
        <w:spacing w:line="276" w:lineRule="auto"/>
        <w:rPr>
          <w:rFonts w:asciiTheme="minorHAnsi" w:eastAsia="Arial" w:hAnsiTheme="minorHAnsi" w:cstheme="minorHAnsi"/>
          <w:color w:val="000000"/>
        </w:rPr>
      </w:pPr>
      <w:r w:rsidRPr="00997239">
        <w:rPr>
          <w:rFonts w:asciiTheme="minorHAnsi" w:eastAsia="Arial" w:hAnsiTheme="minorHAnsi" w:cstheme="minorHAnsi"/>
          <w:color w:val="231F20"/>
        </w:rPr>
        <w:t>Call, SMS, miss call or send a WhatsApp to 072 393 7824</w:t>
      </w:r>
    </w:p>
    <w:p w:rsidR="00997239" w:rsidRPr="00997239" w:rsidRDefault="00997239" w:rsidP="00D56918">
      <w:pPr>
        <w:pStyle w:val="Heading4"/>
      </w:pPr>
      <w:r w:rsidRPr="00997239">
        <w:t>COVID-19 Hotline (NCID)</w:t>
      </w:r>
    </w:p>
    <w:p w:rsidR="00997239" w:rsidRPr="00997239" w:rsidRDefault="00997239" w:rsidP="00D56918">
      <w:pPr>
        <w:widowControl w:val="0"/>
        <w:pBdr>
          <w:top w:val="nil"/>
          <w:left w:val="nil"/>
          <w:bottom w:val="nil"/>
          <w:right w:val="nil"/>
          <w:between w:val="nil"/>
        </w:pBdr>
        <w:spacing w:before="73" w:line="276" w:lineRule="auto"/>
        <w:rPr>
          <w:rFonts w:asciiTheme="minorHAnsi" w:eastAsia="Arial" w:hAnsiTheme="minorHAnsi" w:cstheme="minorHAnsi"/>
          <w:color w:val="000000"/>
        </w:rPr>
      </w:pPr>
      <w:r w:rsidRPr="00997239">
        <w:rPr>
          <w:rFonts w:asciiTheme="minorHAnsi" w:eastAsia="Arial" w:hAnsiTheme="minorHAnsi" w:cstheme="minorHAnsi"/>
          <w:color w:val="231F20"/>
        </w:rPr>
        <w:t>0800 029 0999 / 08000111132 - available 24/7</w:t>
      </w:r>
    </w:p>
    <w:p w:rsidR="00D56918" w:rsidRDefault="00D56918" w:rsidP="00D56918">
      <w:pPr>
        <w:pStyle w:val="Heading3"/>
        <w:ind w:left="0" w:firstLine="0"/>
      </w:pPr>
    </w:p>
    <w:p w:rsidR="00997239" w:rsidRPr="00997239" w:rsidRDefault="00997239" w:rsidP="00D56918">
      <w:pPr>
        <w:pStyle w:val="Heading3"/>
        <w:ind w:left="0" w:firstLine="0"/>
      </w:pPr>
      <w:r w:rsidRPr="00997239">
        <w:t>General contacts:</w:t>
      </w:r>
    </w:p>
    <w:p w:rsidR="00997239" w:rsidRPr="00997239" w:rsidRDefault="00997239" w:rsidP="00D56918">
      <w:pPr>
        <w:pStyle w:val="Heading4"/>
        <w:rPr>
          <w:color w:val="000000"/>
        </w:rPr>
      </w:pPr>
      <w:r w:rsidRPr="00997239">
        <w:lastRenderedPageBreak/>
        <w:t>Library Support</w:t>
      </w:r>
    </w:p>
    <w:p w:rsidR="00997239" w:rsidRPr="00997239" w:rsidRDefault="00997239" w:rsidP="00D56918">
      <w:pPr>
        <w:widowControl w:val="0"/>
        <w:pBdr>
          <w:top w:val="nil"/>
          <w:left w:val="nil"/>
          <w:bottom w:val="nil"/>
          <w:right w:val="nil"/>
          <w:between w:val="nil"/>
        </w:pBdr>
        <w:spacing w:before="1" w:line="276" w:lineRule="auto"/>
        <w:rPr>
          <w:rFonts w:asciiTheme="minorHAnsi" w:eastAsia="Arial" w:hAnsiTheme="minorHAnsi" w:cstheme="minorHAnsi"/>
          <w:color w:val="000000"/>
        </w:rPr>
      </w:pPr>
      <w:r w:rsidRPr="00997239">
        <w:rPr>
          <w:rFonts w:asciiTheme="minorHAnsi" w:eastAsia="Arial" w:hAnsiTheme="minorHAnsi" w:cstheme="minorHAnsi"/>
          <w:color w:val="231F20"/>
        </w:rPr>
        <w:t>+27 (0)21 650 3134</w:t>
      </w:r>
    </w:p>
    <w:p w:rsidR="00D56918" w:rsidRDefault="00997239" w:rsidP="00D56918">
      <w:pPr>
        <w:widowControl w:val="0"/>
        <w:pBdr>
          <w:top w:val="nil"/>
          <w:left w:val="nil"/>
          <w:bottom w:val="nil"/>
          <w:right w:val="nil"/>
          <w:between w:val="nil"/>
        </w:pBdr>
        <w:spacing w:before="73" w:line="276" w:lineRule="auto"/>
        <w:rPr>
          <w:rFonts w:asciiTheme="minorHAnsi" w:eastAsia="Arial" w:hAnsiTheme="minorHAnsi" w:cstheme="minorHAnsi"/>
          <w:color w:val="25408F"/>
        </w:rPr>
      </w:pPr>
      <w:r w:rsidRPr="00997239">
        <w:rPr>
          <w:rFonts w:asciiTheme="minorHAnsi" w:eastAsia="Arial" w:hAnsiTheme="minorHAnsi" w:cstheme="minorHAnsi"/>
          <w:color w:val="231F20"/>
        </w:rPr>
        <w:t xml:space="preserve">For subject specific support see contact list here: </w:t>
      </w:r>
      <w:hyperlink r:id="rId24" w:anchor="learning">
        <w:r w:rsidRPr="00997239">
          <w:rPr>
            <w:rFonts w:asciiTheme="minorHAnsi" w:eastAsia="Arial" w:hAnsiTheme="minorHAnsi" w:cstheme="minorHAnsi"/>
            <w:color w:val="25408F"/>
          </w:rPr>
          <w:t>http://www.lib.uct.ac.za/lib/virtual-support#learning</w:t>
        </w:r>
      </w:hyperlink>
      <w:r w:rsidRPr="00997239">
        <w:rPr>
          <w:rFonts w:asciiTheme="minorHAnsi" w:eastAsia="Arial" w:hAnsiTheme="minorHAnsi" w:cstheme="minorHAnsi"/>
          <w:color w:val="25408F"/>
        </w:rPr>
        <w:t xml:space="preserve"> </w:t>
      </w:r>
    </w:p>
    <w:p w:rsidR="00997239" w:rsidRPr="00D56918" w:rsidRDefault="00997239" w:rsidP="00D56918">
      <w:pPr>
        <w:widowControl w:val="0"/>
        <w:pBdr>
          <w:top w:val="nil"/>
          <w:left w:val="nil"/>
          <w:bottom w:val="nil"/>
          <w:right w:val="nil"/>
          <w:between w:val="nil"/>
        </w:pBdr>
        <w:spacing w:before="73" w:line="276" w:lineRule="auto"/>
        <w:rPr>
          <w:rFonts w:asciiTheme="minorHAnsi" w:eastAsia="Arial" w:hAnsiTheme="minorHAnsi" w:cstheme="minorHAnsi"/>
          <w:color w:val="231F20"/>
        </w:rPr>
      </w:pPr>
      <w:r w:rsidRPr="00997239">
        <w:rPr>
          <w:rFonts w:asciiTheme="minorHAnsi" w:eastAsia="Arial" w:hAnsiTheme="minorHAnsi" w:cstheme="minorHAnsi"/>
          <w:color w:val="231F20"/>
        </w:rPr>
        <w:t xml:space="preserve">Alternatively: </w:t>
      </w:r>
      <w:hyperlink r:id="rId25">
        <w:r w:rsidRPr="00997239">
          <w:rPr>
            <w:rFonts w:asciiTheme="minorHAnsi" w:eastAsia="Arial" w:hAnsiTheme="minorHAnsi" w:cstheme="minorHAnsi"/>
            <w:color w:val="231F20"/>
          </w:rPr>
          <w:t>libraries@uct.ac.za</w:t>
        </w:r>
      </w:hyperlink>
    </w:p>
    <w:p w:rsidR="00997239" w:rsidRPr="00997239" w:rsidRDefault="00997239" w:rsidP="00D56918">
      <w:pPr>
        <w:pStyle w:val="Heading4"/>
        <w:rPr>
          <w:color w:val="000000"/>
        </w:rPr>
      </w:pPr>
      <w:r w:rsidRPr="00997239">
        <w:t>Disability Service</w:t>
      </w:r>
    </w:p>
    <w:p w:rsidR="00997239" w:rsidRPr="00D56918" w:rsidRDefault="00997239" w:rsidP="00D56918">
      <w:pPr>
        <w:widowControl w:val="0"/>
        <w:pBdr>
          <w:top w:val="nil"/>
          <w:left w:val="nil"/>
          <w:bottom w:val="nil"/>
          <w:right w:val="nil"/>
          <w:between w:val="nil"/>
        </w:pBdr>
        <w:spacing w:before="73" w:line="276" w:lineRule="auto"/>
        <w:rPr>
          <w:rFonts w:asciiTheme="minorHAnsi" w:eastAsia="Arial" w:hAnsiTheme="minorHAnsi" w:cstheme="minorHAnsi"/>
          <w:color w:val="000000"/>
        </w:rPr>
      </w:pPr>
      <w:hyperlink r:id="rId26">
        <w:r w:rsidRPr="00997239">
          <w:rPr>
            <w:rFonts w:asciiTheme="minorHAnsi" w:eastAsia="Arial" w:hAnsiTheme="minorHAnsi" w:cstheme="minorHAnsi"/>
            <w:color w:val="25408F"/>
          </w:rPr>
          <w:t>dsa-disabilityservice@uct.ac.za</w:t>
        </w:r>
      </w:hyperlink>
    </w:p>
    <w:p w:rsidR="00997239" w:rsidRPr="00997239" w:rsidRDefault="00997239" w:rsidP="00D56918">
      <w:pPr>
        <w:pStyle w:val="Heading4"/>
        <w:rPr>
          <w:color w:val="000000"/>
        </w:rPr>
      </w:pPr>
      <w:r w:rsidRPr="00997239">
        <w:t>Fees Office</w:t>
      </w:r>
    </w:p>
    <w:p w:rsidR="00997239" w:rsidRPr="00997239" w:rsidRDefault="00997239" w:rsidP="00D56918">
      <w:pPr>
        <w:widowControl w:val="0"/>
        <w:pBdr>
          <w:top w:val="nil"/>
          <w:left w:val="nil"/>
          <w:bottom w:val="nil"/>
          <w:right w:val="nil"/>
          <w:between w:val="nil"/>
        </w:pBdr>
        <w:spacing w:before="73" w:line="276" w:lineRule="auto"/>
        <w:rPr>
          <w:rFonts w:asciiTheme="minorHAnsi" w:eastAsia="Arial" w:hAnsiTheme="minorHAnsi" w:cstheme="minorHAnsi"/>
          <w:color w:val="000000"/>
        </w:rPr>
      </w:pPr>
      <w:hyperlink r:id="rId27">
        <w:r w:rsidRPr="00997239">
          <w:rPr>
            <w:rFonts w:asciiTheme="minorHAnsi" w:eastAsia="Arial" w:hAnsiTheme="minorHAnsi" w:cstheme="minorHAnsi"/>
            <w:color w:val="25408F"/>
          </w:rPr>
          <w:t>fnd-feeenq@uct.ac.za</w:t>
        </w:r>
      </w:hyperlink>
    </w:p>
    <w:p w:rsidR="00997239" w:rsidRPr="00D56918" w:rsidRDefault="00997239" w:rsidP="00D56918">
      <w:pPr>
        <w:widowControl w:val="0"/>
        <w:pBdr>
          <w:top w:val="nil"/>
          <w:left w:val="nil"/>
          <w:bottom w:val="nil"/>
          <w:right w:val="nil"/>
          <w:between w:val="nil"/>
        </w:pBdr>
        <w:spacing w:before="73" w:line="276" w:lineRule="auto"/>
        <w:rPr>
          <w:rFonts w:asciiTheme="minorHAnsi" w:eastAsia="Arial" w:hAnsiTheme="minorHAnsi" w:cstheme="minorHAnsi"/>
          <w:color w:val="000000"/>
        </w:rPr>
      </w:pPr>
      <w:r w:rsidRPr="00997239">
        <w:rPr>
          <w:rFonts w:asciiTheme="minorHAnsi" w:eastAsia="Arial" w:hAnsiTheme="minorHAnsi" w:cstheme="minorHAnsi"/>
          <w:color w:val="231F20"/>
        </w:rPr>
        <w:t>+27 (0)21 650 1704</w:t>
      </w:r>
    </w:p>
    <w:p w:rsidR="00997239" w:rsidRPr="00997239" w:rsidRDefault="00997239" w:rsidP="00D56918">
      <w:pPr>
        <w:pStyle w:val="Heading4"/>
      </w:pPr>
      <w:r w:rsidRPr="00997239">
        <w:t xml:space="preserve">International students </w:t>
      </w:r>
    </w:p>
    <w:p w:rsidR="00997239" w:rsidRPr="00997239" w:rsidRDefault="00997239" w:rsidP="00D56918">
      <w:pPr>
        <w:widowControl w:val="0"/>
        <w:pBdr>
          <w:top w:val="nil"/>
          <w:left w:val="nil"/>
          <w:bottom w:val="nil"/>
          <w:right w:val="nil"/>
          <w:between w:val="nil"/>
        </w:pBdr>
        <w:spacing w:before="1" w:line="276" w:lineRule="auto"/>
        <w:rPr>
          <w:rFonts w:asciiTheme="minorHAnsi" w:eastAsia="Arial" w:hAnsiTheme="minorHAnsi" w:cstheme="minorHAnsi"/>
          <w:color w:val="000000"/>
        </w:rPr>
      </w:pPr>
      <w:hyperlink r:id="rId28">
        <w:r w:rsidRPr="00997239">
          <w:rPr>
            <w:rFonts w:asciiTheme="minorHAnsi" w:eastAsia="Arial" w:hAnsiTheme="minorHAnsi" w:cstheme="minorHAnsi"/>
            <w:color w:val="25408F"/>
          </w:rPr>
          <w:t>iapo@uct.ac.za</w:t>
        </w:r>
      </w:hyperlink>
    </w:p>
    <w:p w:rsidR="00997239" w:rsidRPr="00D56918" w:rsidRDefault="00997239" w:rsidP="00D56918">
      <w:pPr>
        <w:widowControl w:val="0"/>
        <w:pBdr>
          <w:top w:val="nil"/>
          <w:left w:val="nil"/>
          <w:bottom w:val="nil"/>
          <w:right w:val="nil"/>
          <w:between w:val="nil"/>
        </w:pBdr>
        <w:spacing w:before="1" w:line="276" w:lineRule="auto"/>
        <w:rPr>
          <w:rFonts w:asciiTheme="minorHAnsi" w:eastAsia="Arial" w:hAnsiTheme="minorHAnsi" w:cstheme="minorHAnsi"/>
          <w:color w:val="000000"/>
        </w:rPr>
      </w:pPr>
      <w:r w:rsidRPr="00997239">
        <w:rPr>
          <w:rFonts w:asciiTheme="minorHAnsi" w:eastAsia="Arial" w:hAnsiTheme="minorHAnsi" w:cstheme="minorHAnsi"/>
          <w:color w:val="231F20"/>
        </w:rPr>
        <w:t>+27 21 650 2822/3740</w:t>
      </w:r>
    </w:p>
    <w:p w:rsidR="00997239" w:rsidRPr="00997239" w:rsidRDefault="00997239" w:rsidP="00D56918">
      <w:pPr>
        <w:pStyle w:val="Heading4"/>
        <w:rPr>
          <w:color w:val="000000"/>
        </w:rPr>
      </w:pPr>
      <w:r w:rsidRPr="00997239">
        <w:t>Postgraduate Centre and Funding Office</w:t>
      </w:r>
    </w:p>
    <w:p w:rsidR="00997239" w:rsidRPr="00997239" w:rsidRDefault="00997239" w:rsidP="00D56918">
      <w:pPr>
        <w:widowControl w:val="0"/>
        <w:pBdr>
          <w:top w:val="nil"/>
          <w:left w:val="nil"/>
          <w:bottom w:val="nil"/>
          <w:right w:val="nil"/>
          <w:between w:val="nil"/>
        </w:pBdr>
        <w:spacing w:before="73" w:line="276" w:lineRule="auto"/>
        <w:rPr>
          <w:rFonts w:asciiTheme="minorHAnsi" w:eastAsia="Arial" w:hAnsiTheme="minorHAnsi" w:cstheme="minorHAnsi"/>
          <w:color w:val="000000"/>
        </w:rPr>
      </w:pPr>
      <w:hyperlink r:id="rId29">
        <w:r w:rsidRPr="00997239">
          <w:rPr>
            <w:rFonts w:asciiTheme="minorHAnsi" w:eastAsia="Arial" w:hAnsiTheme="minorHAnsi" w:cstheme="minorHAnsi"/>
            <w:color w:val="25408F"/>
          </w:rPr>
          <w:t>pgfunding@uct.ac.za</w:t>
        </w:r>
      </w:hyperlink>
    </w:p>
    <w:p w:rsidR="00997239" w:rsidRPr="00D56918" w:rsidRDefault="00997239" w:rsidP="00D56918">
      <w:pPr>
        <w:widowControl w:val="0"/>
        <w:pBdr>
          <w:top w:val="nil"/>
          <w:left w:val="nil"/>
          <w:bottom w:val="nil"/>
          <w:right w:val="nil"/>
          <w:between w:val="nil"/>
        </w:pBdr>
        <w:spacing w:before="73" w:line="276" w:lineRule="auto"/>
        <w:rPr>
          <w:rFonts w:asciiTheme="minorHAnsi" w:eastAsia="Arial" w:hAnsiTheme="minorHAnsi" w:cstheme="minorHAnsi"/>
          <w:color w:val="000000"/>
        </w:rPr>
      </w:pPr>
      <w:r w:rsidRPr="00997239">
        <w:rPr>
          <w:rFonts w:asciiTheme="minorHAnsi" w:eastAsia="Arial" w:hAnsiTheme="minorHAnsi" w:cstheme="minorHAnsi"/>
          <w:color w:val="231F20"/>
        </w:rPr>
        <w:t>+27 (0)21 650 3622</w:t>
      </w:r>
    </w:p>
    <w:p w:rsidR="00997239" w:rsidRPr="00997239" w:rsidRDefault="00997239" w:rsidP="00D56918">
      <w:pPr>
        <w:pStyle w:val="Heading4"/>
      </w:pPr>
      <w:r w:rsidRPr="00997239">
        <w:t xml:space="preserve">UCT Careers Service </w:t>
      </w:r>
    </w:p>
    <w:p w:rsidR="00997239" w:rsidRPr="00997239" w:rsidRDefault="00997239" w:rsidP="00D56918">
      <w:pPr>
        <w:widowControl w:val="0"/>
        <w:pBdr>
          <w:top w:val="nil"/>
          <w:left w:val="nil"/>
          <w:bottom w:val="nil"/>
          <w:right w:val="nil"/>
          <w:between w:val="nil"/>
        </w:pBdr>
        <w:spacing w:line="276" w:lineRule="auto"/>
        <w:rPr>
          <w:rFonts w:asciiTheme="minorHAnsi" w:eastAsia="Arial" w:hAnsiTheme="minorHAnsi" w:cstheme="minorHAnsi"/>
        </w:rPr>
      </w:pPr>
      <w:hyperlink r:id="rId30">
        <w:r w:rsidRPr="00997239">
          <w:rPr>
            <w:rFonts w:asciiTheme="minorHAnsi" w:eastAsia="Arial" w:hAnsiTheme="minorHAnsi" w:cstheme="minorHAnsi"/>
            <w:color w:val="25408F"/>
          </w:rPr>
          <w:t>careers.service@uct.ac.za</w:t>
        </w:r>
      </w:hyperlink>
    </w:p>
    <w:p w:rsidR="00997239" w:rsidRPr="00997239" w:rsidRDefault="00997239" w:rsidP="00D56918">
      <w:pPr>
        <w:widowControl w:val="0"/>
        <w:pBdr>
          <w:top w:val="nil"/>
          <w:left w:val="nil"/>
          <w:bottom w:val="nil"/>
          <w:right w:val="nil"/>
          <w:between w:val="nil"/>
        </w:pBdr>
        <w:spacing w:line="276" w:lineRule="auto"/>
        <w:rPr>
          <w:rFonts w:asciiTheme="minorHAnsi" w:eastAsia="Arial" w:hAnsiTheme="minorHAnsi" w:cstheme="minorHAnsi"/>
        </w:rPr>
      </w:pPr>
      <w:r w:rsidRPr="00997239">
        <w:rPr>
          <w:rFonts w:asciiTheme="minorHAnsi" w:eastAsia="Arial" w:hAnsiTheme="minorHAnsi" w:cstheme="minorHAnsi"/>
        </w:rPr>
        <w:t xml:space="preserve">or the Careers Service site in </w:t>
      </w:r>
      <w:proofErr w:type="spellStart"/>
      <w:r w:rsidRPr="00997239">
        <w:rPr>
          <w:rFonts w:asciiTheme="minorHAnsi" w:eastAsia="Arial" w:hAnsiTheme="minorHAnsi" w:cstheme="minorHAnsi"/>
        </w:rPr>
        <w:t>Vula</w:t>
      </w:r>
      <w:proofErr w:type="spellEnd"/>
    </w:p>
    <w:p w:rsidR="00997239" w:rsidRPr="00D56918" w:rsidRDefault="00997239" w:rsidP="00D56918">
      <w:pPr>
        <w:widowControl w:val="0"/>
        <w:pBdr>
          <w:top w:val="nil"/>
          <w:left w:val="nil"/>
          <w:bottom w:val="nil"/>
          <w:right w:val="nil"/>
          <w:between w:val="nil"/>
        </w:pBdr>
        <w:spacing w:before="1" w:line="276" w:lineRule="auto"/>
        <w:ind w:left="50"/>
        <w:rPr>
          <w:rFonts w:asciiTheme="minorHAnsi" w:eastAsia="Arial" w:hAnsiTheme="minorHAnsi" w:cstheme="minorHAnsi"/>
          <w:color w:val="000000"/>
        </w:rPr>
      </w:pPr>
      <w:r w:rsidRPr="00997239">
        <w:rPr>
          <w:rFonts w:asciiTheme="minorHAnsi" w:eastAsia="Arial" w:hAnsiTheme="minorHAnsi" w:cstheme="minorHAnsi"/>
          <w:color w:val="231F20"/>
        </w:rPr>
        <w:t>+27 (0)21 650 2497</w:t>
      </w:r>
    </w:p>
    <w:p w:rsidR="00997239" w:rsidRPr="00997239" w:rsidRDefault="00997239" w:rsidP="00D56918">
      <w:pPr>
        <w:pStyle w:val="Heading4"/>
      </w:pPr>
      <w:r w:rsidRPr="00997239">
        <w:t xml:space="preserve">Undergraduate financial aid </w:t>
      </w:r>
    </w:p>
    <w:p w:rsidR="00997239" w:rsidRPr="00997239" w:rsidRDefault="00997239" w:rsidP="00D56918">
      <w:pPr>
        <w:widowControl w:val="0"/>
        <w:pBdr>
          <w:top w:val="nil"/>
          <w:left w:val="nil"/>
          <w:bottom w:val="nil"/>
          <w:right w:val="nil"/>
          <w:between w:val="nil"/>
        </w:pBdr>
        <w:spacing w:line="276" w:lineRule="auto"/>
        <w:rPr>
          <w:rFonts w:asciiTheme="minorHAnsi" w:eastAsia="Arial" w:hAnsiTheme="minorHAnsi" w:cstheme="minorHAnsi"/>
          <w:color w:val="000000"/>
        </w:rPr>
      </w:pPr>
      <w:hyperlink r:id="rId31">
        <w:r w:rsidRPr="00997239">
          <w:rPr>
            <w:rFonts w:asciiTheme="minorHAnsi" w:eastAsia="Arial" w:hAnsiTheme="minorHAnsi" w:cstheme="minorHAnsi"/>
            <w:color w:val="25408F"/>
          </w:rPr>
          <w:t>financialaid@uct.ac.za</w:t>
        </w:r>
      </w:hyperlink>
    </w:p>
    <w:p w:rsidR="00D56918" w:rsidRPr="00D56918" w:rsidRDefault="00997239" w:rsidP="00D56918">
      <w:pPr>
        <w:widowControl w:val="0"/>
        <w:pBdr>
          <w:top w:val="nil"/>
          <w:left w:val="nil"/>
          <w:bottom w:val="nil"/>
          <w:right w:val="nil"/>
          <w:between w:val="nil"/>
        </w:pBdr>
        <w:spacing w:before="1" w:line="276" w:lineRule="auto"/>
        <w:rPr>
          <w:rFonts w:asciiTheme="minorHAnsi" w:eastAsia="Arial" w:hAnsiTheme="minorHAnsi" w:cstheme="minorHAnsi"/>
          <w:color w:val="231F20"/>
        </w:rPr>
      </w:pPr>
      <w:r w:rsidRPr="00997239">
        <w:rPr>
          <w:rFonts w:asciiTheme="minorHAnsi" w:eastAsia="Arial" w:hAnsiTheme="minorHAnsi" w:cstheme="minorHAnsi"/>
          <w:color w:val="231F20"/>
        </w:rPr>
        <w:t>+27 (0)21 650 3545</w:t>
      </w:r>
    </w:p>
    <w:p w:rsidR="00D56918" w:rsidRDefault="00997239" w:rsidP="00D56918">
      <w:pPr>
        <w:pStyle w:val="Heading4"/>
        <w:rPr>
          <w:color w:val="333333"/>
        </w:rPr>
      </w:pPr>
      <w:r w:rsidRPr="00997239">
        <w:rPr>
          <w:highlight w:val="white"/>
        </w:rPr>
        <w:t>Peoplesoft</w:t>
      </w:r>
    </w:p>
    <w:p w:rsidR="00D56918" w:rsidRDefault="00997239" w:rsidP="00D56918">
      <w:pPr>
        <w:spacing w:line="276" w:lineRule="auto"/>
        <w:rPr>
          <w:rFonts w:asciiTheme="minorHAnsi" w:eastAsia="Arial" w:hAnsiTheme="minorHAnsi" w:cstheme="minorHAnsi"/>
          <w:color w:val="333333"/>
        </w:rPr>
      </w:pPr>
      <w:hyperlink r:id="rId32">
        <w:r w:rsidRPr="00997239">
          <w:rPr>
            <w:rFonts w:asciiTheme="minorHAnsi" w:hAnsiTheme="minorHAnsi" w:cstheme="minorHAnsi"/>
            <w:color w:val="0563C1"/>
            <w:highlight w:val="white"/>
            <w:u w:val="single"/>
          </w:rPr>
          <w:t>sss-helpdesk@uct.ac.za</w:t>
        </w:r>
      </w:hyperlink>
    </w:p>
    <w:p w:rsidR="004671C4" w:rsidRPr="00D56918" w:rsidRDefault="00997239" w:rsidP="00D56918">
      <w:pPr>
        <w:spacing w:line="276" w:lineRule="auto"/>
        <w:rPr>
          <w:rFonts w:asciiTheme="minorHAnsi" w:hAnsiTheme="minorHAnsi" w:cstheme="minorHAnsi"/>
        </w:rPr>
      </w:pPr>
      <w:r w:rsidRPr="00997239">
        <w:rPr>
          <w:rFonts w:asciiTheme="minorHAnsi" w:eastAsia="Arial" w:hAnsiTheme="minorHAnsi" w:cstheme="minorHAnsi"/>
          <w:color w:val="333333"/>
          <w:highlight w:val="white"/>
        </w:rPr>
        <w:t>021650 5227</w:t>
      </w:r>
    </w:p>
    <w:sectPr w:rsidR="004671C4" w:rsidRPr="00D56918">
      <w:footerReference w:type="default" r:id="rId3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4C7" w:rsidRDefault="007774C7" w:rsidP="00D56918">
      <w:r>
        <w:separator/>
      </w:r>
    </w:p>
  </w:endnote>
  <w:endnote w:type="continuationSeparator" w:id="0">
    <w:p w:rsidR="007774C7" w:rsidRDefault="007774C7" w:rsidP="00D5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024916"/>
      <w:docPartObj>
        <w:docPartGallery w:val="Page Numbers (Bottom of Page)"/>
        <w:docPartUnique/>
      </w:docPartObj>
    </w:sdtPr>
    <w:sdtEndPr>
      <w:rPr>
        <w:noProof/>
      </w:rPr>
    </w:sdtEndPr>
    <w:sdtContent>
      <w:p w:rsidR="00D56918" w:rsidRDefault="00D569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56918" w:rsidRDefault="00D56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4C7" w:rsidRDefault="007774C7" w:rsidP="00D56918">
      <w:r>
        <w:separator/>
      </w:r>
    </w:p>
  </w:footnote>
  <w:footnote w:type="continuationSeparator" w:id="0">
    <w:p w:rsidR="007774C7" w:rsidRDefault="007774C7" w:rsidP="00D56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32C0"/>
    <w:multiLevelType w:val="multilevel"/>
    <w:tmpl w:val="7ADE20BC"/>
    <w:lvl w:ilvl="0">
      <w:start w:val="1"/>
      <w:numFmt w:val="decimal"/>
      <w:lvlText w:val="%1."/>
      <w:lvlJc w:val="left"/>
      <w:pPr>
        <w:ind w:left="562" w:hanging="245"/>
      </w:pPr>
      <w:rPr>
        <w:rFonts w:ascii="Arial" w:eastAsia="Arial" w:hAnsi="Arial" w:cs="Arial"/>
        <w:b/>
        <w:color w:val="231F20"/>
        <w:sz w:val="22"/>
        <w:szCs w:val="22"/>
      </w:rPr>
    </w:lvl>
    <w:lvl w:ilvl="1">
      <w:start w:val="1"/>
      <w:numFmt w:val="bullet"/>
      <w:lvlText w:val="•"/>
      <w:lvlJc w:val="left"/>
      <w:pPr>
        <w:ind w:left="1608" w:hanging="245"/>
      </w:pPr>
    </w:lvl>
    <w:lvl w:ilvl="2">
      <w:start w:val="1"/>
      <w:numFmt w:val="bullet"/>
      <w:lvlText w:val="•"/>
      <w:lvlJc w:val="left"/>
      <w:pPr>
        <w:ind w:left="2656" w:hanging="245"/>
      </w:pPr>
    </w:lvl>
    <w:lvl w:ilvl="3">
      <w:start w:val="1"/>
      <w:numFmt w:val="bullet"/>
      <w:lvlText w:val="•"/>
      <w:lvlJc w:val="left"/>
      <w:pPr>
        <w:ind w:left="3704" w:hanging="245"/>
      </w:pPr>
    </w:lvl>
    <w:lvl w:ilvl="4">
      <w:start w:val="1"/>
      <w:numFmt w:val="bullet"/>
      <w:lvlText w:val="•"/>
      <w:lvlJc w:val="left"/>
      <w:pPr>
        <w:ind w:left="4752" w:hanging="245"/>
      </w:pPr>
    </w:lvl>
    <w:lvl w:ilvl="5">
      <w:start w:val="1"/>
      <w:numFmt w:val="bullet"/>
      <w:lvlText w:val="•"/>
      <w:lvlJc w:val="left"/>
      <w:pPr>
        <w:ind w:left="5800" w:hanging="245"/>
      </w:pPr>
    </w:lvl>
    <w:lvl w:ilvl="6">
      <w:start w:val="1"/>
      <w:numFmt w:val="bullet"/>
      <w:lvlText w:val="•"/>
      <w:lvlJc w:val="left"/>
      <w:pPr>
        <w:ind w:left="6848" w:hanging="245"/>
      </w:pPr>
    </w:lvl>
    <w:lvl w:ilvl="7">
      <w:start w:val="1"/>
      <w:numFmt w:val="bullet"/>
      <w:lvlText w:val="•"/>
      <w:lvlJc w:val="left"/>
      <w:pPr>
        <w:ind w:left="7896" w:hanging="245"/>
      </w:pPr>
    </w:lvl>
    <w:lvl w:ilvl="8">
      <w:start w:val="1"/>
      <w:numFmt w:val="bullet"/>
      <w:lvlText w:val="•"/>
      <w:lvlJc w:val="left"/>
      <w:pPr>
        <w:ind w:left="8944" w:hanging="245"/>
      </w:pPr>
    </w:lvl>
  </w:abstractNum>
  <w:abstractNum w:abstractNumId="1" w15:restartNumberingAfterBreak="0">
    <w:nsid w:val="0C165836"/>
    <w:multiLevelType w:val="multilevel"/>
    <w:tmpl w:val="8C3EB960"/>
    <w:lvl w:ilvl="0">
      <w:start w:val="1"/>
      <w:numFmt w:val="bullet"/>
      <w:lvlText w:val="•"/>
      <w:lvlJc w:val="left"/>
      <w:pPr>
        <w:ind w:left="803" w:hanging="160"/>
      </w:pPr>
      <w:rPr>
        <w:b/>
      </w:rPr>
    </w:lvl>
    <w:lvl w:ilvl="1">
      <w:start w:val="1"/>
      <w:numFmt w:val="bullet"/>
      <w:lvlText w:val="•"/>
      <w:lvlJc w:val="left"/>
      <w:pPr>
        <w:ind w:left="1910" w:hanging="160"/>
      </w:pPr>
    </w:lvl>
    <w:lvl w:ilvl="2">
      <w:start w:val="1"/>
      <w:numFmt w:val="bullet"/>
      <w:lvlText w:val="•"/>
      <w:lvlJc w:val="left"/>
      <w:pPr>
        <w:ind w:left="3021" w:hanging="160"/>
      </w:pPr>
    </w:lvl>
    <w:lvl w:ilvl="3">
      <w:start w:val="1"/>
      <w:numFmt w:val="bullet"/>
      <w:lvlText w:val="•"/>
      <w:lvlJc w:val="left"/>
      <w:pPr>
        <w:ind w:left="4131" w:hanging="160"/>
      </w:pPr>
    </w:lvl>
    <w:lvl w:ilvl="4">
      <w:start w:val="1"/>
      <w:numFmt w:val="bullet"/>
      <w:lvlText w:val="•"/>
      <w:lvlJc w:val="left"/>
      <w:pPr>
        <w:ind w:left="5242" w:hanging="160"/>
      </w:pPr>
    </w:lvl>
    <w:lvl w:ilvl="5">
      <w:start w:val="1"/>
      <w:numFmt w:val="bullet"/>
      <w:lvlText w:val="•"/>
      <w:lvlJc w:val="left"/>
      <w:pPr>
        <w:ind w:left="6352" w:hanging="160"/>
      </w:pPr>
    </w:lvl>
    <w:lvl w:ilvl="6">
      <w:start w:val="1"/>
      <w:numFmt w:val="bullet"/>
      <w:lvlText w:val="•"/>
      <w:lvlJc w:val="left"/>
      <w:pPr>
        <w:ind w:left="7463" w:hanging="160"/>
      </w:pPr>
    </w:lvl>
    <w:lvl w:ilvl="7">
      <w:start w:val="1"/>
      <w:numFmt w:val="bullet"/>
      <w:lvlText w:val="•"/>
      <w:lvlJc w:val="left"/>
      <w:pPr>
        <w:ind w:left="8573" w:hanging="160"/>
      </w:pPr>
    </w:lvl>
    <w:lvl w:ilvl="8">
      <w:start w:val="1"/>
      <w:numFmt w:val="bullet"/>
      <w:lvlText w:val="•"/>
      <w:lvlJc w:val="left"/>
      <w:pPr>
        <w:ind w:left="9684" w:hanging="160"/>
      </w:pPr>
    </w:lvl>
  </w:abstractNum>
  <w:abstractNum w:abstractNumId="2" w15:restartNumberingAfterBreak="0">
    <w:nsid w:val="2C9F0F8B"/>
    <w:multiLevelType w:val="hybridMultilevel"/>
    <w:tmpl w:val="0EB8F5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7A00864"/>
    <w:multiLevelType w:val="hybridMultilevel"/>
    <w:tmpl w:val="367811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9C66FBD"/>
    <w:multiLevelType w:val="hybridMultilevel"/>
    <w:tmpl w:val="C786FD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B4B500E"/>
    <w:multiLevelType w:val="hybridMultilevel"/>
    <w:tmpl w:val="E81ABF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1C4"/>
    <w:rsid w:val="004671C4"/>
    <w:rsid w:val="007774C7"/>
    <w:rsid w:val="00896FCC"/>
    <w:rsid w:val="00997239"/>
    <w:rsid w:val="00D56918"/>
    <w:rsid w:val="00E113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A708"/>
  <w15:docId w15:val="{2E5A6330-4CAA-4E83-B9AA-C39D6EDD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0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00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32006B"/>
    <w:pPr>
      <w:widowControl w:val="0"/>
      <w:autoSpaceDE w:val="0"/>
      <w:autoSpaceDN w:val="0"/>
      <w:spacing w:before="47"/>
      <w:ind w:left="803" w:hanging="161"/>
      <w:outlineLvl w:val="2"/>
    </w:pPr>
    <w:rPr>
      <w:rFonts w:ascii="Arial" w:eastAsia="Arial" w:hAnsi="Arial" w:cs="Arial"/>
      <w:b/>
      <w:bCs/>
      <w:sz w:val="22"/>
      <w:szCs w:val="22"/>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5F4ACA"/>
  </w:style>
  <w:style w:type="character" w:customStyle="1" w:styleId="Heading3Char">
    <w:name w:val="Heading 3 Char"/>
    <w:basedOn w:val="DefaultParagraphFont"/>
    <w:link w:val="Heading3"/>
    <w:uiPriority w:val="9"/>
    <w:rsid w:val="0032006B"/>
    <w:rPr>
      <w:rFonts w:ascii="Arial" w:eastAsia="Arial" w:hAnsi="Arial" w:cs="Arial"/>
      <w:b/>
      <w:bCs/>
      <w:sz w:val="22"/>
      <w:szCs w:val="22"/>
      <w:lang w:val="en-US"/>
    </w:rPr>
  </w:style>
  <w:style w:type="paragraph" w:styleId="BodyText">
    <w:name w:val="Body Text"/>
    <w:basedOn w:val="Normal"/>
    <w:link w:val="BodyTextChar"/>
    <w:uiPriority w:val="1"/>
    <w:qFormat/>
    <w:rsid w:val="0032006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32006B"/>
    <w:rPr>
      <w:rFonts w:ascii="Arial" w:eastAsia="Arial" w:hAnsi="Arial" w:cs="Arial"/>
      <w:sz w:val="22"/>
      <w:szCs w:val="22"/>
      <w:lang w:val="en-US"/>
    </w:rPr>
  </w:style>
  <w:style w:type="character" w:customStyle="1" w:styleId="Heading1Char">
    <w:name w:val="Heading 1 Char"/>
    <w:basedOn w:val="DefaultParagraphFont"/>
    <w:link w:val="Heading1"/>
    <w:uiPriority w:val="9"/>
    <w:rsid w:val="003200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2006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004937"/>
    <w:pPr>
      <w:widowControl w:val="0"/>
      <w:autoSpaceDE w:val="0"/>
      <w:autoSpaceDN w:val="0"/>
      <w:spacing w:before="47"/>
      <w:ind w:left="803" w:hanging="161"/>
    </w:pPr>
    <w:rPr>
      <w:rFonts w:ascii="Arial" w:eastAsia="Arial" w:hAnsi="Arial" w:cs="Arial"/>
      <w:sz w:val="22"/>
      <w:szCs w:val="22"/>
    </w:rPr>
  </w:style>
  <w:style w:type="paragraph" w:customStyle="1" w:styleId="TableParagraph">
    <w:name w:val="Table Paragraph"/>
    <w:basedOn w:val="Normal"/>
    <w:uiPriority w:val="1"/>
    <w:qFormat/>
    <w:rsid w:val="00004937"/>
    <w:pPr>
      <w:widowControl w:val="0"/>
      <w:autoSpaceDE w:val="0"/>
      <w:autoSpaceDN w:val="0"/>
      <w:spacing w:before="1"/>
      <w:ind w:left="170"/>
    </w:pPr>
    <w:rPr>
      <w:rFonts w:ascii="Arial" w:eastAsia="Arial" w:hAnsi="Arial" w:cs="Arial"/>
      <w:sz w:val="22"/>
      <w:szCs w:val="22"/>
    </w:rPr>
  </w:style>
  <w:style w:type="character" w:styleId="Hyperlink">
    <w:name w:val="Hyperlink"/>
    <w:basedOn w:val="DefaultParagraphFont"/>
    <w:uiPriority w:val="99"/>
    <w:unhideWhenUsed/>
    <w:rsid w:val="00004937"/>
    <w:rPr>
      <w:color w:val="0563C1" w:themeColor="hyperlink"/>
      <w:u w:val="single"/>
    </w:rPr>
  </w:style>
  <w:style w:type="character" w:styleId="UnresolvedMention">
    <w:name w:val="Unresolved Mention"/>
    <w:basedOn w:val="DefaultParagraphFont"/>
    <w:uiPriority w:val="99"/>
    <w:rsid w:val="00DF15AD"/>
    <w:rPr>
      <w:color w:val="605E5C"/>
      <w:shd w:val="clear" w:color="auto" w:fill="E1DFDD"/>
    </w:rPr>
  </w:style>
  <w:style w:type="character" w:styleId="FollowedHyperlink">
    <w:name w:val="FollowedHyperlink"/>
    <w:basedOn w:val="DefaultParagraphFont"/>
    <w:uiPriority w:val="99"/>
    <w:semiHidden/>
    <w:unhideWhenUsed/>
    <w:rsid w:val="00D1616D"/>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D56918"/>
    <w:pPr>
      <w:tabs>
        <w:tab w:val="center" w:pos="4513"/>
        <w:tab w:val="right" w:pos="9026"/>
      </w:tabs>
    </w:pPr>
  </w:style>
  <w:style w:type="character" w:customStyle="1" w:styleId="HeaderChar">
    <w:name w:val="Header Char"/>
    <w:basedOn w:val="DefaultParagraphFont"/>
    <w:link w:val="Header"/>
    <w:uiPriority w:val="99"/>
    <w:rsid w:val="00D56918"/>
  </w:style>
  <w:style w:type="paragraph" w:styleId="Footer">
    <w:name w:val="footer"/>
    <w:basedOn w:val="Normal"/>
    <w:link w:val="FooterChar"/>
    <w:uiPriority w:val="99"/>
    <w:unhideWhenUsed/>
    <w:rsid w:val="00D56918"/>
    <w:pPr>
      <w:tabs>
        <w:tab w:val="center" w:pos="4513"/>
        <w:tab w:val="right" w:pos="9026"/>
      </w:tabs>
    </w:pPr>
  </w:style>
  <w:style w:type="character" w:customStyle="1" w:styleId="FooterChar">
    <w:name w:val="Footer Char"/>
    <w:basedOn w:val="DefaultParagraphFont"/>
    <w:link w:val="Footer"/>
    <w:uiPriority w:val="99"/>
    <w:rsid w:val="00D56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ct.ac.za/" TargetMode="External"/><Relationship Id="rId13" Type="http://schemas.openxmlformats.org/officeDocument/2006/relationships/hyperlink" Target="http://password.uct.ac.za" TargetMode="External"/><Relationship Id="rId18" Type="http://schemas.openxmlformats.org/officeDocument/2006/relationships/hyperlink" Target="mailto:fhs-ug-admiss@uct.ac.za" TargetMode="External"/><Relationship Id="rId26" Type="http://schemas.openxmlformats.org/officeDocument/2006/relationships/hyperlink" Target="mailto:dsa-disabilityservice@uct.ac.za" TargetMode="External"/><Relationship Id="rId3" Type="http://schemas.openxmlformats.org/officeDocument/2006/relationships/styles" Target="styles.xml"/><Relationship Id="rId21" Type="http://schemas.openxmlformats.org/officeDocument/2006/relationships/hyperlink" Target="mailto:hum-postgrad@uct.ac.z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cts-helpdesk@uct.ac.za" TargetMode="External"/><Relationship Id="rId17" Type="http://schemas.openxmlformats.org/officeDocument/2006/relationships/hyperlink" Target="mailto:info@gsb.uct.ac.za" TargetMode="External"/><Relationship Id="rId25" Type="http://schemas.openxmlformats.org/officeDocument/2006/relationships/hyperlink" Target="mailto:libraries@uct.ac.z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be-faculty@uct.ac.za" TargetMode="External"/><Relationship Id="rId20" Type="http://schemas.openxmlformats.org/officeDocument/2006/relationships/hyperlink" Target="mailto:hum-ugrad@uct.ac.za" TargetMode="External"/><Relationship Id="rId29" Type="http://schemas.openxmlformats.org/officeDocument/2006/relationships/hyperlink" Target="mailto:pgfunding@uct.ac.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tlook.office365.com/owa/calendar/STUDENTWELLNESSSERVICEPSYCHOLOGICALSERVICES@mscloudtest.uct.ac.za/bookings/" TargetMode="External"/><Relationship Id="rId24" Type="http://schemas.openxmlformats.org/officeDocument/2006/relationships/hyperlink" Target="http://www.lib.uct.ac.za/lib/virtual-support" TargetMode="External"/><Relationship Id="rId32"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mailto:com-faculty@uct.ac.za" TargetMode="External"/><Relationship Id="rId23" Type="http://schemas.openxmlformats.org/officeDocument/2006/relationships/hyperlink" Target="mailto:sci-science@uct.ac.za" TargetMode="External"/><Relationship Id="rId28" Type="http://schemas.openxmlformats.org/officeDocument/2006/relationships/hyperlink" Target="mailto:iapo@uct.ac.za" TargetMode="External"/><Relationship Id="rId10" Type="http://schemas.openxmlformats.org/officeDocument/2006/relationships/hyperlink" Target="http://www.icts.uct.ac.za/Zero-rated-access-some-UCT-websites" TargetMode="External"/><Relationship Id="rId19" Type="http://schemas.openxmlformats.org/officeDocument/2006/relationships/hyperlink" Target="mailto:fhs-pg-admiss@uct.ac.za" TargetMode="External"/><Relationship Id="rId31" Type="http://schemas.openxmlformats.org/officeDocument/2006/relationships/hyperlink" Target="mailto:financialaid@uct.ac.za" TargetMode="External"/><Relationship Id="rId4" Type="http://schemas.openxmlformats.org/officeDocument/2006/relationships/settings" Target="settings.xml"/><Relationship Id="rId9" Type="http://schemas.openxmlformats.org/officeDocument/2006/relationships/hyperlink" Target="http://www.uct.ac.za/" TargetMode="External"/><Relationship Id="rId14" Type="http://schemas.openxmlformats.org/officeDocument/2006/relationships/hyperlink" Target="mailto:help@vula.uct.ac.za" TargetMode="External"/><Relationship Id="rId22" Type="http://schemas.openxmlformats.org/officeDocument/2006/relationships/hyperlink" Target="mailto:law-studies@uct.ac.za" TargetMode="External"/><Relationship Id="rId27" Type="http://schemas.openxmlformats.org/officeDocument/2006/relationships/hyperlink" Target="mailto:fnd-feeenq@uct.ac.za" TargetMode="External"/><Relationship Id="rId30" Type="http://schemas.openxmlformats.org/officeDocument/2006/relationships/hyperlink" Target="mailto:careers.service@uct.ac.z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mti0GLjMjqsMlcZgDp43mDlSIA==">AMUW2mVypu2l6Ev17wb7+43FF+8EjcfvNm0FIrmFg8VRY4AVzVXTF27hsHqJPMpNpd8FarlyTz4hGrfAbJQAW0tRGvjp1iV0oD0k7Lv93e2z+UDEO+pbSa9xo/TYPIKX1vOirqYoAt01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Nawaal Deane</dc:creator>
  <cp:lastModifiedBy>Lauren Butler</cp:lastModifiedBy>
  <cp:revision>4</cp:revision>
  <dcterms:created xsi:type="dcterms:W3CDTF">2020-04-17T10:59:00Z</dcterms:created>
  <dcterms:modified xsi:type="dcterms:W3CDTF">2020-04-17T14:17:00Z</dcterms:modified>
</cp:coreProperties>
</file>