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A1" w:rsidRPr="00240B94" w:rsidRDefault="008C65A1" w:rsidP="00A75BAF">
      <w:pPr>
        <w:pStyle w:val="Heading1"/>
        <w:spacing w:line="360" w:lineRule="auto"/>
        <w:jc w:val="center"/>
        <w:rPr>
          <w:color w:val="auto"/>
        </w:rPr>
      </w:pPr>
      <w:r w:rsidRPr="00240B94">
        <w:rPr>
          <w:color w:val="auto"/>
        </w:rPr>
        <w:t>Understanding Question Marks</w:t>
      </w:r>
    </w:p>
    <w:p w:rsidR="008C65A1" w:rsidRDefault="008C65A1" w:rsidP="00A75BAF">
      <w:pPr>
        <w:spacing w:line="360" w:lineRule="auto"/>
        <w:jc w:val="both"/>
        <w:rPr>
          <w:rFonts w:cstheme="minorHAnsi"/>
          <w:b/>
          <w:sz w:val="28"/>
          <w:szCs w:val="28"/>
          <w:u w:val="single"/>
        </w:rPr>
      </w:pPr>
    </w:p>
    <w:p w:rsidR="008C65A1" w:rsidRDefault="008C65A1" w:rsidP="00A75BAF">
      <w:pPr>
        <w:spacing w:line="360" w:lineRule="auto"/>
        <w:jc w:val="both"/>
        <w:rPr>
          <w:rFonts w:cstheme="minorHAnsi"/>
          <w:b/>
          <w:sz w:val="24"/>
          <w:szCs w:val="24"/>
          <w:u w:val="single"/>
        </w:rPr>
      </w:pPr>
      <w:r>
        <w:rPr>
          <w:rFonts w:cstheme="minorHAnsi"/>
          <w:b/>
          <w:sz w:val="24"/>
          <w:szCs w:val="24"/>
          <w:u w:val="single"/>
        </w:rPr>
        <w:t>By the end of this lesson you should be able to:</w:t>
      </w:r>
    </w:p>
    <w:p w:rsidR="008C65A1" w:rsidRDefault="008C65A1" w:rsidP="00A75BAF">
      <w:pPr>
        <w:pStyle w:val="ListParagraph"/>
        <w:numPr>
          <w:ilvl w:val="0"/>
          <w:numId w:val="3"/>
        </w:numPr>
        <w:spacing w:line="360" w:lineRule="auto"/>
        <w:jc w:val="both"/>
        <w:rPr>
          <w:rFonts w:cstheme="minorHAnsi"/>
          <w:sz w:val="24"/>
          <w:szCs w:val="24"/>
        </w:rPr>
      </w:pPr>
      <w:r>
        <w:rPr>
          <w:rFonts w:cstheme="minorHAnsi"/>
          <w:sz w:val="24"/>
          <w:szCs w:val="24"/>
        </w:rPr>
        <w:t>Identify sentences that require question marks</w:t>
      </w:r>
      <w:r w:rsidR="00A75BAF">
        <w:rPr>
          <w:rFonts w:cstheme="minorHAnsi"/>
          <w:sz w:val="24"/>
          <w:szCs w:val="24"/>
        </w:rPr>
        <w:t>.</w:t>
      </w:r>
    </w:p>
    <w:p w:rsidR="008C65A1" w:rsidRDefault="008C65A1" w:rsidP="00A75BAF">
      <w:pPr>
        <w:pStyle w:val="ListParagraph"/>
        <w:numPr>
          <w:ilvl w:val="0"/>
          <w:numId w:val="3"/>
        </w:numPr>
        <w:spacing w:line="360" w:lineRule="auto"/>
        <w:jc w:val="both"/>
        <w:rPr>
          <w:rFonts w:cstheme="minorHAnsi"/>
          <w:sz w:val="24"/>
          <w:szCs w:val="24"/>
        </w:rPr>
      </w:pPr>
      <w:r>
        <w:rPr>
          <w:rFonts w:cstheme="minorHAnsi"/>
          <w:sz w:val="24"/>
          <w:szCs w:val="24"/>
        </w:rPr>
        <w:t>Use question marks correctly</w:t>
      </w:r>
      <w:r w:rsidR="00A75BAF">
        <w:rPr>
          <w:rFonts w:cstheme="minorHAnsi"/>
          <w:sz w:val="24"/>
          <w:szCs w:val="24"/>
        </w:rPr>
        <w:t>.</w:t>
      </w:r>
    </w:p>
    <w:p w:rsidR="008C65A1" w:rsidRDefault="008C65A1" w:rsidP="00A75BAF">
      <w:pPr>
        <w:spacing w:line="360" w:lineRule="auto"/>
        <w:jc w:val="both"/>
        <w:rPr>
          <w:rFonts w:cstheme="minorHAnsi"/>
          <w:b/>
          <w:sz w:val="24"/>
          <w:szCs w:val="24"/>
          <w:u w:val="single"/>
        </w:rPr>
      </w:pPr>
      <w:r>
        <w:rPr>
          <w:rFonts w:cstheme="minorHAnsi"/>
          <w:b/>
          <w:sz w:val="24"/>
          <w:szCs w:val="24"/>
          <w:u w:val="single"/>
        </w:rPr>
        <w:t>Introduction</w:t>
      </w:r>
    </w:p>
    <w:p w:rsidR="008C65A1" w:rsidRPr="00240B94" w:rsidRDefault="008C65A1" w:rsidP="00A75BAF">
      <w:pPr>
        <w:spacing w:line="360" w:lineRule="auto"/>
        <w:jc w:val="both"/>
        <w:rPr>
          <w:rFonts w:cstheme="minorHAnsi"/>
          <w:sz w:val="24"/>
          <w:szCs w:val="24"/>
        </w:rPr>
      </w:pPr>
      <w:r>
        <w:rPr>
          <w:rFonts w:cstheme="minorHAnsi"/>
          <w:sz w:val="24"/>
          <w:szCs w:val="24"/>
        </w:rPr>
        <w:t xml:space="preserve">Question marks are a form of punctuation used to indicate that someone is asking something. You will recall from the lesson on ‘Types of sentences’ that question marks are included in all direct interrogative sentences. </w:t>
      </w:r>
      <w:r w:rsidRPr="00240B94">
        <w:rPr>
          <w:rFonts w:cstheme="minorHAnsi"/>
          <w:sz w:val="24"/>
          <w:szCs w:val="24"/>
        </w:rPr>
        <w:t>We place a question mark at the end of a</w:t>
      </w:r>
      <w:r>
        <w:rPr>
          <w:rFonts w:cstheme="minorHAnsi"/>
          <w:sz w:val="24"/>
          <w:szCs w:val="24"/>
        </w:rPr>
        <w:t xml:space="preserve">n interrogative sentence. </w:t>
      </w:r>
      <w:r w:rsidRPr="00240B94">
        <w:rPr>
          <w:rFonts w:cstheme="minorHAnsi"/>
          <w:sz w:val="24"/>
          <w:szCs w:val="24"/>
        </w:rPr>
        <w:t>The question mark differentia</w:t>
      </w:r>
      <w:r>
        <w:rPr>
          <w:rFonts w:cstheme="minorHAnsi"/>
          <w:sz w:val="24"/>
          <w:szCs w:val="24"/>
        </w:rPr>
        <w:t>tes a statement from a question.</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Example 1: </w:t>
      </w:r>
      <w:r w:rsidRPr="00240B94">
        <w:rPr>
          <w:rFonts w:cstheme="minorHAnsi"/>
          <w:i/>
          <w:sz w:val="24"/>
          <w:szCs w:val="28"/>
        </w:rPr>
        <w:t>Do you read the Cape Times?</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In the above example, becaus</w:t>
      </w:r>
      <w:r>
        <w:rPr>
          <w:rFonts w:cstheme="minorHAnsi"/>
          <w:sz w:val="24"/>
          <w:szCs w:val="28"/>
        </w:rPr>
        <w:t>e “do you read the Cape Times” asks for information</w:t>
      </w:r>
      <w:r w:rsidRPr="00240B94">
        <w:rPr>
          <w:rFonts w:cstheme="minorHAnsi"/>
          <w:sz w:val="24"/>
          <w:szCs w:val="28"/>
        </w:rPr>
        <w:t xml:space="preserve">, one has to place a question mark at the end. </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Example 2: </w:t>
      </w:r>
      <w:r w:rsidRPr="00240B94">
        <w:rPr>
          <w:rFonts w:cstheme="minorHAnsi"/>
          <w:i/>
          <w:sz w:val="24"/>
          <w:szCs w:val="28"/>
        </w:rPr>
        <w:t>What happened to the equality that the first democratic government promised South Africa?</w:t>
      </w:r>
    </w:p>
    <w:p w:rsidR="008C65A1" w:rsidRDefault="008C65A1" w:rsidP="00A75BAF">
      <w:pPr>
        <w:spacing w:line="360" w:lineRule="auto"/>
        <w:jc w:val="both"/>
        <w:rPr>
          <w:rFonts w:cstheme="minorHAnsi"/>
          <w:sz w:val="24"/>
          <w:szCs w:val="28"/>
        </w:rPr>
      </w:pPr>
      <w:r w:rsidRPr="00240B94">
        <w:rPr>
          <w:rFonts w:cstheme="minorHAnsi"/>
          <w:sz w:val="24"/>
          <w:szCs w:val="28"/>
        </w:rPr>
        <w:t xml:space="preserve">The above example shows that question marks come at the end of </w:t>
      </w:r>
      <w:r w:rsidRPr="00240B94">
        <w:rPr>
          <w:rFonts w:cstheme="minorHAnsi"/>
          <w:sz w:val="24"/>
          <w:szCs w:val="28"/>
          <w:u w:val="single"/>
        </w:rPr>
        <w:t>rhetorical questions</w:t>
      </w:r>
      <w:r w:rsidRPr="00240B94">
        <w:rPr>
          <w:rFonts w:cstheme="minorHAnsi"/>
          <w:sz w:val="24"/>
          <w:szCs w:val="28"/>
        </w:rPr>
        <w:t xml:space="preserve"> too. Rhetorical questions are those which do not necessarily require an answer. Their purpose is rather to provoke</w:t>
      </w:r>
      <w:r>
        <w:rPr>
          <w:rFonts w:cstheme="minorHAnsi"/>
          <w:sz w:val="24"/>
          <w:szCs w:val="28"/>
        </w:rPr>
        <w:t xml:space="preserve"> thought on a particular topic. Rhetorical questions do not require answers but are still questions nonetheless.</w:t>
      </w:r>
    </w:p>
    <w:p w:rsidR="008C65A1" w:rsidRDefault="008C65A1" w:rsidP="00A75BAF">
      <w:pPr>
        <w:spacing w:line="360" w:lineRule="auto"/>
        <w:jc w:val="both"/>
        <w:rPr>
          <w:rFonts w:cstheme="minorHAnsi"/>
          <w:sz w:val="24"/>
          <w:szCs w:val="28"/>
        </w:rPr>
      </w:pPr>
      <w:r>
        <w:rPr>
          <w:rFonts w:cstheme="minorHAnsi"/>
          <w:sz w:val="24"/>
          <w:szCs w:val="28"/>
        </w:rPr>
        <w:t xml:space="preserve">For example, the statement </w:t>
      </w:r>
    </w:p>
    <w:p w:rsidR="008C65A1" w:rsidRDefault="008C65A1" w:rsidP="00A75BAF">
      <w:pPr>
        <w:spacing w:line="360" w:lineRule="auto"/>
        <w:jc w:val="both"/>
        <w:rPr>
          <w:rFonts w:cstheme="minorHAnsi"/>
          <w:i/>
          <w:sz w:val="24"/>
          <w:szCs w:val="28"/>
        </w:rPr>
      </w:pPr>
      <w:r w:rsidRPr="00E87CC2">
        <w:rPr>
          <w:rFonts w:cstheme="minorHAnsi"/>
          <w:i/>
          <w:sz w:val="24"/>
          <w:szCs w:val="28"/>
        </w:rPr>
        <w:t xml:space="preserve">“Can't you do anything right?” </w:t>
      </w:r>
    </w:p>
    <w:p w:rsidR="008C65A1" w:rsidRPr="00E87CC2" w:rsidRDefault="008C65A1" w:rsidP="00A75BAF">
      <w:pPr>
        <w:spacing w:line="360" w:lineRule="auto"/>
        <w:jc w:val="both"/>
        <w:rPr>
          <w:rFonts w:cstheme="minorHAnsi"/>
          <w:sz w:val="24"/>
          <w:szCs w:val="28"/>
        </w:rPr>
      </w:pPr>
      <w:r>
        <w:rPr>
          <w:rFonts w:cstheme="minorHAnsi"/>
          <w:sz w:val="24"/>
          <w:szCs w:val="28"/>
        </w:rPr>
        <w:t>Asks a question, but does not necessarily require an answer. To reply to this question, “</w:t>
      </w:r>
      <w:r>
        <w:rPr>
          <w:rFonts w:cstheme="minorHAnsi"/>
          <w:i/>
          <w:sz w:val="24"/>
          <w:szCs w:val="28"/>
        </w:rPr>
        <w:t xml:space="preserve">Yes, I can do a number of things right, like study and sing etc.” </w:t>
      </w:r>
      <w:r>
        <w:rPr>
          <w:rFonts w:cstheme="minorHAnsi"/>
          <w:sz w:val="24"/>
          <w:szCs w:val="28"/>
        </w:rPr>
        <w:t>would further the underlying point of the rhetorical question, which is to insult the person to whom it is being asked.</w:t>
      </w:r>
    </w:p>
    <w:p w:rsidR="008C65A1" w:rsidRPr="00C90F12" w:rsidRDefault="008C65A1" w:rsidP="00A75BAF">
      <w:pPr>
        <w:spacing w:line="360" w:lineRule="auto"/>
        <w:jc w:val="both"/>
        <w:rPr>
          <w:rFonts w:cstheme="minorHAnsi"/>
          <w:sz w:val="24"/>
          <w:szCs w:val="28"/>
        </w:rPr>
      </w:pPr>
      <w:r w:rsidRPr="00240B94">
        <w:rPr>
          <w:rFonts w:cstheme="minorHAnsi"/>
          <w:sz w:val="24"/>
          <w:szCs w:val="28"/>
        </w:rPr>
        <w:lastRenderedPageBreak/>
        <w:t>NB: Question marks do not appear at the end of indirect questions. Indirect questions report questions</w:t>
      </w:r>
      <w:r>
        <w:rPr>
          <w:rFonts w:cstheme="minorHAnsi"/>
          <w:sz w:val="24"/>
          <w:szCs w:val="28"/>
        </w:rPr>
        <w:t>, instead of ask them directly</w:t>
      </w:r>
      <w:r w:rsidRPr="00240B94">
        <w:rPr>
          <w:rFonts w:cstheme="minorHAnsi"/>
          <w:sz w:val="24"/>
          <w:szCs w:val="28"/>
        </w:rPr>
        <w:t>. Therefore, they are rather statements than questions.</w:t>
      </w:r>
      <w:r>
        <w:rPr>
          <w:rFonts w:cstheme="minorHAnsi"/>
          <w:sz w:val="24"/>
          <w:szCs w:val="28"/>
        </w:rPr>
        <w:t xml:space="preserve"> For example indirect questions do not make use of </w:t>
      </w:r>
      <w:r>
        <w:rPr>
          <w:rFonts w:cstheme="minorHAnsi"/>
          <w:i/>
          <w:sz w:val="24"/>
          <w:szCs w:val="28"/>
        </w:rPr>
        <w:t xml:space="preserve">who, what, when, why, where </w:t>
      </w:r>
      <w:r>
        <w:rPr>
          <w:rFonts w:cstheme="minorHAnsi"/>
          <w:sz w:val="24"/>
          <w:szCs w:val="28"/>
        </w:rPr>
        <w:t xml:space="preserve">or </w:t>
      </w:r>
      <w:r>
        <w:rPr>
          <w:rFonts w:cstheme="minorHAnsi"/>
          <w:i/>
          <w:sz w:val="24"/>
          <w:szCs w:val="28"/>
        </w:rPr>
        <w:t xml:space="preserve">how. </w:t>
      </w:r>
      <w:r>
        <w:rPr>
          <w:rFonts w:cstheme="minorHAnsi"/>
          <w:sz w:val="24"/>
          <w:szCs w:val="28"/>
        </w:rPr>
        <w:t>They replace these with pronouns or nouns. Look at the examples below to understand better:</w:t>
      </w:r>
    </w:p>
    <w:p w:rsidR="008C65A1" w:rsidRDefault="008C65A1" w:rsidP="00A75BAF">
      <w:pPr>
        <w:spacing w:line="360" w:lineRule="auto"/>
        <w:jc w:val="both"/>
        <w:rPr>
          <w:rFonts w:cstheme="minorHAnsi"/>
          <w:sz w:val="24"/>
          <w:szCs w:val="28"/>
        </w:rPr>
      </w:pPr>
      <w:r w:rsidRPr="00240B94">
        <w:rPr>
          <w:rFonts w:cstheme="minorHAnsi"/>
          <w:sz w:val="24"/>
          <w:szCs w:val="28"/>
        </w:rPr>
        <w:t>Example 1: Many wondered if ever South Africa would become a democracy.</w:t>
      </w:r>
    </w:p>
    <w:p w:rsidR="008C65A1" w:rsidRDefault="008C65A1" w:rsidP="00A75BAF">
      <w:pPr>
        <w:spacing w:line="360" w:lineRule="auto"/>
        <w:jc w:val="both"/>
        <w:rPr>
          <w:rFonts w:cstheme="minorHAnsi"/>
          <w:sz w:val="24"/>
          <w:szCs w:val="28"/>
        </w:rPr>
      </w:pPr>
      <w:r>
        <w:rPr>
          <w:rFonts w:cstheme="minorHAnsi"/>
          <w:sz w:val="24"/>
          <w:szCs w:val="28"/>
        </w:rPr>
        <w:t>The question for the above sentence would be</w:t>
      </w:r>
    </w:p>
    <w:p w:rsidR="008C65A1" w:rsidRDefault="008C65A1" w:rsidP="00A75BAF">
      <w:pPr>
        <w:spacing w:line="360" w:lineRule="auto"/>
        <w:jc w:val="both"/>
        <w:rPr>
          <w:rFonts w:cstheme="minorHAnsi"/>
          <w:i/>
          <w:sz w:val="24"/>
          <w:szCs w:val="28"/>
        </w:rPr>
      </w:pPr>
      <w:r>
        <w:rPr>
          <w:rFonts w:cstheme="minorHAnsi"/>
          <w:i/>
          <w:sz w:val="24"/>
          <w:szCs w:val="28"/>
        </w:rPr>
        <w:t>Will South Africa ever become a democracy?</w:t>
      </w:r>
    </w:p>
    <w:p w:rsidR="008C65A1" w:rsidRPr="00C90F12" w:rsidRDefault="008C65A1" w:rsidP="00A75BAF">
      <w:pPr>
        <w:spacing w:line="360" w:lineRule="auto"/>
        <w:jc w:val="both"/>
        <w:rPr>
          <w:rFonts w:cstheme="minorHAnsi"/>
          <w:sz w:val="24"/>
          <w:szCs w:val="28"/>
        </w:rPr>
      </w:pPr>
      <w:r>
        <w:rPr>
          <w:rFonts w:cstheme="minorHAnsi"/>
          <w:sz w:val="24"/>
          <w:szCs w:val="28"/>
        </w:rPr>
        <w:t xml:space="preserve">Rephrasing the question indirectly shows us how is asking the questions/doing </w:t>
      </w:r>
      <w:proofErr w:type="gramStart"/>
      <w:r>
        <w:rPr>
          <w:rFonts w:cstheme="minorHAnsi"/>
          <w:sz w:val="24"/>
          <w:szCs w:val="28"/>
        </w:rPr>
        <w:t>the  wondering</w:t>
      </w:r>
      <w:proofErr w:type="gramEnd"/>
      <w:r>
        <w:rPr>
          <w:rFonts w:cstheme="minorHAnsi"/>
          <w:sz w:val="24"/>
          <w:szCs w:val="28"/>
        </w:rPr>
        <w:t xml:space="preserve"> in this regard: Many.</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Example 2: The lecturer asked the students if they understood the course material. </w:t>
      </w:r>
    </w:p>
    <w:p w:rsidR="008C65A1" w:rsidRDefault="008C65A1" w:rsidP="00A75BAF">
      <w:pPr>
        <w:spacing w:line="360" w:lineRule="auto"/>
        <w:jc w:val="both"/>
        <w:rPr>
          <w:rFonts w:cstheme="minorHAnsi"/>
          <w:sz w:val="24"/>
          <w:szCs w:val="28"/>
        </w:rPr>
      </w:pPr>
      <w:r>
        <w:rPr>
          <w:rFonts w:cstheme="minorHAnsi"/>
          <w:sz w:val="24"/>
          <w:szCs w:val="28"/>
        </w:rPr>
        <w:t>The same thing is happening in the last example; the lecturer is asking the question. If this were to be written as a direct question, it would be as follows:</w:t>
      </w:r>
    </w:p>
    <w:p w:rsidR="008C65A1" w:rsidRPr="00C90F12" w:rsidRDefault="008C65A1" w:rsidP="00A75BAF">
      <w:pPr>
        <w:spacing w:line="360" w:lineRule="auto"/>
        <w:jc w:val="both"/>
        <w:rPr>
          <w:rFonts w:cstheme="minorHAnsi"/>
          <w:i/>
          <w:sz w:val="24"/>
          <w:szCs w:val="28"/>
        </w:rPr>
      </w:pPr>
      <w:r>
        <w:rPr>
          <w:rFonts w:cstheme="minorHAnsi"/>
          <w:i/>
          <w:sz w:val="24"/>
          <w:szCs w:val="28"/>
        </w:rPr>
        <w:t>Who understands the course material?</w:t>
      </w:r>
    </w:p>
    <w:p w:rsidR="008C65A1" w:rsidRPr="00A75BAF" w:rsidRDefault="008C65A1" w:rsidP="00A75BAF">
      <w:pPr>
        <w:spacing w:line="360" w:lineRule="auto"/>
        <w:jc w:val="both"/>
        <w:rPr>
          <w:rFonts w:cstheme="minorHAnsi"/>
          <w:b/>
          <w:sz w:val="28"/>
          <w:szCs w:val="28"/>
          <w:u w:val="single"/>
        </w:rPr>
      </w:pPr>
      <w:r w:rsidRPr="00A75BAF">
        <w:rPr>
          <w:rFonts w:cstheme="minorHAnsi"/>
          <w:b/>
          <w:sz w:val="28"/>
          <w:szCs w:val="28"/>
          <w:u w:val="single"/>
        </w:rPr>
        <w:t>ACTIVITY 1</w:t>
      </w:r>
    </w:p>
    <w:p w:rsidR="008C65A1" w:rsidRPr="00240B94" w:rsidRDefault="008C65A1" w:rsidP="00A75BAF">
      <w:pPr>
        <w:spacing w:line="360" w:lineRule="auto"/>
        <w:jc w:val="both"/>
        <w:rPr>
          <w:rFonts w:cstheme="minorHAnsi"/>
          <w:b/>
          <w:sz w:val="24"/>
          <w:szCs w:val="28"/>
        </w:rPr>
      </w:pPr>
      <w:r w:rsidRPr="00240B94">
        <w:rPr>
          <w:rFonts w:cstheme="minorHAnsi"/>
          <w:b/>
          <w:sz w:val="24"/>
          <w:szCs w:val="28"/>
        </w:rPr>
        <w:t xml:space="preserve">Using your knowledge of question marks, place a question mark at the end of the sentences that you think are questions. </w:t>
      </w:r>
      <w:r>
        <w:rPr>
          <w:rFonts w:cstheme="minorHAnsi"/>
          <w:b/>
          <w:sz w:val="24"/>
          <w:szCs w:val="28"/>
        </w:rPr>
        <w:t>Note that not all of the sentences require question marks.</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Where is the office</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Why did you not do your essay</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According to the text, in what century did John Locke write</w:t>
      </w:r>
      <w:r>
        <w:rPr>
          <w:rFonts w:cstheme="minorHAnsi"/>
          <w:sz w:val="24"/>
          <w:szCs w:val="28"/>
        </w:rPr>
        <w:t xml:space="preserve"> his Second Treatise</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It is out of the question that you will receive an extension</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How does Hobbes’s views differ from those of Locke</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It is possible for you to hand in a draft essay</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Is realism a relative theory in explaining post-Cold War international relations</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The exam is at 15h00</w:t>
      </w:r>
    </w:p>
    <w:p w:rsidR="008C65A1" w:rsidRPr="00240B94"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t>Define humanitarian intervention</w:t>
      </w:r>
    </w:p>
    <w:p w:rsidR="008C65A1" w:rsidRDefault="008C65A1" w:rsidP="00A75BAF">
      <w:pPr>
        <w:pStyle w:val="ListParagraph"/>
        <w:numPr>
          <w:ilvl w:val="0"/>
          <w:numId w:val="1"/>
        </w:numPr>
        <w:spacing w:line="360" w:lineRule="auto"/>
        <w:jc w:val="both"/>
        <w:rPr>
          <w:rFonts w:cstheme="minorHAnsi"/>
          <w:sz w:val="24"/>
          <w:szCs w:val="28"/>
        </w:rPr>
      </w:pPr>
      <w:r w:rsidRPr="00240B94">
        <w:rPr>
          <w:rFonts w:cstheme="minorHAnsi"/>
          <w:sz w:val="24"/>
          <w:szCs w:val="28"/>
        </w:rPr>
        <w:lastRenderedPageBreak/>
        <w:t xml:space="preserve"> Critically examine the arguments for and against humanitarian intervention  </w:t>
      </w:r>
    </w:p>
    <w:p w:rsidR="00A75BAF" w:rsidRPr="00240B94" w:rsidRDefault="00A75BAF" w:rsidP="00A75BAF">
      <w:pPr>
        <w:pStyle w:val="ListParagraph"/>
        <w:spacing w:line="360" w:lineRule="auto"/>
        <w:jc w:val="both"/>
        <w:rPr>
          <w:rFonts w:cstheme="minorHAnsi"/>
          <w:sz w:val="24"/>
          <w:szCs w:val="28"/>
        </w:rPr>
      </w:pPr>
    </w:p>
    <w:p w:rsidR="008C65A1" w:rsidRPr="00A75BAF" w:rsidRDefault="00A75BAF" w:rsidP="00A75BAF">
      <w:pPr>
        <w:spacing w:line="360" w:lineRule="auto"/>
        <w:jc w:val="both"/>
        <w:rPr>
          <w:rFonts w:cstheme="minorHAnsi"/>
          <w:b/>
          <w:sz w:val="28"/>
          <w:szCs w:val="28"/>
          <w:u w:val="single"/>
        </w:rPr>
      </w:pPr>
      <w:r>
        <w:rPr>
          <w:rFonts w:cstheme="minorHAnsi"/>
          <w:b/>
          <w:sz w:val="28"/>
          <w:szCs w:val="28"/>
          <w:u w:val="single"/>
        </w:rPr>
        <w:t>ACTIVITY</w:t>
      </w:r>
      <w:bookmarkStart w:id="0" w:name="_GoBack"/>
      <w:bookmarkEnd w:id="0"/>
      <w:r w:rsidR="008C65A1" w:rsidRPr="00A75BAF">
        <w:rPr>
          <w:rFonts w:cstheme="minorHAnsi"/>
          <w:b/>
          <w:sz w:val="28"/>
          <w:szCs w:val="28"/>
          <w:u w:val="single"/>
        </w:rPr>
        <w:t xml:space="preserve"> 2</w:t>
      </w:r>
    </w:p>
    <w:p w:rsidR="008C65A1" w:rsidRPr="00240B94" w:rsidRDefault="008C65A1" w:rsidP="00A75BAF">
      <w:pPr>
        <w:spacing w:line="360" w:lineRule="auto"/>
        <w:jc w:val="both"/>
        <w:rPr>
          <w:rFonts w:cstheme="minorHAnsi"/>
          <w:b/>
          <w:sz w:val="24"/>
          <w:szCs w:val="28"/>
        </w:rPr>
      </w:pPr>
      <w:r w:rsidRPr="00240B94">
        <w:rPr>
          <w:rFonts w:cstheme="minorHAnsi"/>
          <w:b/>
          <w:sz w:val="24"/>
          <w:szCs w:val="28"/>
        </w:rPr>
        <w:t xml:space="preserve">Fill in the direct or indirect question out of the following sentences: </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Example: </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Indirect Question: </w:t>
      </w:r>
      <w:r w:rsidRPr="00240B94">
        <w:rPr>
          <w:rFonts w:cstheme="minorHAnsi"/>
          <w:i/>
          <w:sz w:val="24"/>
          <w:szCs w:val="28"/>
        </w:rPr>
        <w:t>The student asked if South Africa is fast-becoming a welfare state</w:t>
      </w:r>
      <w:r w:rsidRPr="00240B94">
        <w:rPr>
          <w:rFonts w:cstheme="minorHAnsi"/>
          <w:sz w:val="24"/>
          <w:szCs w:val="28"/>
        </w:rPr>
        <w:t xml:space="preserve">. </w:t>
      </w:r>
    </w:p>
    <w:p w:rsidR="008C65A1" w:rsidRPr="00240B94" w:rsidRDefault="008C65A1" w:rsidP="00A75BAF">
      <w:pPr>
        <w:spacing w:line="360" w:lineRule="auto"/>
        <w:jc w:val="both"/>
        <w:rPr>
          <w:rFonts w:cstheme="minorHAnsi"/>
          <w:sz w:val="24"/>
          <w:szCs w:val="28"/>
        </w:rPr>
      </w:pPr>
      <w:r w:rsidRPr="00240B94">
        <w:rPr>
          <w:rFonts w:cstheme="minorHAnsi"/>
          <w:sz w:val="24"/>
          <w:szCs w:val="28"/>
        </w:rPr>
        <w:t xml:space="preserve">Direct Question: </w:t>
      </w:r>
      <w:r w:rsidRPr="00240B94">
        <w:rPr>
          <w:rFonts w:cstheme="minorHAnsi"/>
          <w:i/>
          <w:sz w:val="24"/>
          <w:szCs w:val="28"/>
        </w:rPr>
        <w:t>Is South Africa fast-becoming a welfare state?</w:t>
      </w:r>
      <w:r w:rsidRPr="00240B94">
        <w:rPr>
          <w:rFonts w:cstheme="minorHAnsi"/>
          <w:sz w:val="24"/>
          <w:szCs w:val="28"/>
        </w:rPr>
        <w:t xml:space="preserve"> </w:t>
      </w:r>
    </w:p>
    <w:p w:rsidR="008C65A1" w:rsidRPr="00240B94" w:rsidRDefault="008C65A1" w:rsidP="00A75BAF">
      <w:pPr>
        <w:pStyle w:val="ListParagraph"/>
        <w:numPr>
          <w:ilvl w:val="0"/>
          <w:numId w:val="2"/>
        </w:numPr>
        <w:spacing w:line="360" w:lineRule="auto"/>
        <w:jc w:val="both"/>
        <w:rPr>
          <w:rFonts w:cstheme="minorHAnsi"/>
          <w:sz w:val="24"/>
          <w:szCs w:val="28"/>
        </w:rPr>
      </w:pPr>
      <w:r w:rsidRPr="00240B94">
        <w:rPr>
          <w:rFonts w:cstheme="minorHAnsi"/>
          <w:sz w:val="24"/>
          <w:szCs w:val="28"/>
        </w:rPr>
        <w:t>Indirect question: The student asked the lecturer what Weber’s three forms of legitimacy were.</w:t>
      </w:r>
    </w:p>
    <w:p w:rsidR="008C65A1" w:rsidRDefault="008C65A1" w:rsidP="00A75BAF">
      <w:pPr>
        <w:pStyle w:val="ListParagraph"/>
        <w:spacing w:line="360" w:lineRule="auto"/>
        <w:jc w:val="both"/>
        <w:rPr>
          <w:rFonts w:cstheme="minorHAnsi"/>
          <w:sz w:val="24"/>
          <w:szCs w:val="28"/>
        </w:rPr>
      </w:pPr>
      <w:r w:rsidRPr="00240B94">
        <w:rPr>
          <w:rFonts w:cstheme="minorHAnsi"/>
          <w:sz w:val="24"/>
          <w:szCs w:val="28"/>
        </w:rPr>
        <w:t>Direct question: ………………………………………………………………………..</w:t>
      </w:r>
    </w:p>
    <w:p w:rsidR="008C65A1" w:rsidRDefault="008C65A1" w:rsidP="00A75BAF">
      <w:pPr>
        <w:pStyle w:val="ListParagraph"/>
        <w:spacing w:line="360" w:lineRule="auto"/>
        <w:jc w:val="both"/>
        <w:rPr>
          <w:rFonts w:cstheme="minorHAnsi"/>
          <w:sz w:val="24"/>
          <w:szCs w:val="28"/>
        </w:rPr>
      </w:pPr>
    </w:p>
    <w:p w:rsidR="008C65A1" w:rsidRPr="00240B94" w:rsidRDefault="008C65A1" w:rsidP="00A75BAF">
      <w:pPr>
        <w:pStyle w:val="ListParagraph"/>
        <w:spacing w:line="360" w:lineRule="auto"/>
        <w:jc w:val="both"/>
        <w:rPr>
          <w:rFonts w:cstheme="minorHAnsi"/>
          <w:sz w:val="24"/>
          <w:szCs w:val="28"/>
        </w:rPr>
      </w:pPr>
    </w:p>
    <w:p w:rsidR="008C65A1" w:rsidRPr="00240B94" w:rsidRDefault="008C65A1" w:rsidP="00A75BAF">
      <w:pPr>
        <w:pStyle w:val="ListParagraph"/>
        <w:numPr>
          <w:ilvl w:val="0"/>
          <w:numId w:val="2"/>
        </w:numPr>
        <w:spacing w:line="360" w:lineRule="auto"/>
        <w:jc w:val="both"/>
        <w:rPr>
          <w:rFonts w:cstheme="minorHAnsi"/>
          <w:color w:val="000000" w:themeColor="text1"/>
          <w:sz w:val="24"/>
          <w:szCs w:val="28"/>
        </w:rPr>
      </w:pPr>
      <w:r w:rsidRPr="00240B94">
        <w:rPr>
          <w:rFonts w:cstheme="minorHAnsi"/>
          <w:color w:val="000000" w:themeColor="text1"/>
          <w:sz w:val="24"/>
          <w:szCs w:val="28"/>
        </w:rPr>
        <w:t>Indirect question: The student wondered ………………………………………...........</w:t>
      </w:r>
    </w:p>
    <w:p w:rsidR="008C65A1" w:rsidRDefault="008C65A1" w:rsidP="00A75BAF">
      <w:pPr>
        <w:pStyle w:val="ListParagraph"/>
        <w:spacing w:line="360" w:lineRule="auto"/>
        <w:jc w:val="both"/>
        <w:rPr>
          <w:rFonts w:cstheme="minorHAnsi"/>
          <w:sz w:val="24"/>
          <w:szCs w:val="28"/>
        </w:rPr>
      </w:pPr>
      <w:r w:rsidRPr="00240B94">
        <w:rPr>
          <w:rFonts w:cstheme="minorHAnsi"/>
          <w:sz w:val="24"/>
          <w:szCs w:val="28"/>
        </w:rPr>
        <w:t xml:space="preserve">Direct question: Where did the negotiations take place? </w:t>
      </w:r>
    </w:p>
    <w:p w:rsidR="008C65A1" w:rsidRPr="00240B94" w:rsidRDefault="008C65A1" w:rsidP="00A75BAF">
      <w:pPr>
        <w:pStyle w:val="ListParagraph"/>
        <w:spacing w:line="360" w:lineRule="auto"/>
        <w:jc w:val="both"/>
        <w:rPr>
          <w:rFonts w:cstheme="minorHAnsi"/>
          <w:color w:val="000000" w:themeColor="text1"/>
          <w:sz w:val="24"/>
          <w:szCs w:val="28"/>
        </w:rPr>
      </w:pPr>
    </w:p>
    <w:p w:rsidR="008C65A1" w:rsidRPr="00240B94" w:rsidRDefault="008C65A1" w:rsidP="00A75BAF">
      <w:pPr>
        <w:pStyle w:val="ListParagraph"/>
        <w:numPr>
          <w:ilvl w:val="0"/>
          <w:numId w:val="2"/>
        </w:numPr>
        <w:spacing w:line="360" w:lineRule="auto"/>
        <w:jc w:val="both"/>
        <w:rPr>
          <w:rFonts w:cstheme="minorHAnsi"/>
          <w:sz w:val="24"/>
          <w:szCs w:val="28"/>
        </w:rPr>
      </w:pPr>
      <w:r w:rsidRPr="00240B94">
        <w:rPr>
          <w:rFonts w:cstheme="minorHAnsi"/>
          <w:sz w:val="24"/>
          <w:szCs w:val="28"/>
        </w:rPr>
        <w:t>The philosopher pondered ……………………………………………………………...</w:t>
      </w:r>
    </w:p>
    <w:p w:rsidR="008C65A1" w:rsidRPr="00240B94" w:rsidRDefault="008C65A1" w:rsidP="00A75BAF">
      <w:pPr>
        <w:pStyle w:val="ListParagraph"/>
        <w:spacing w:line="360" w:lineRule="auto"/>
        <w:jc w:val="both"/>
        <w:rPr>
          <w:rFonts w:cstheme="minorHAnsi"/>
          <w:sz w:val="24"/>
          <w:szCs w:val="28"/>
        </w:rPr>
      </w:pPr>
      <w:r w:rsidRPr="00240B94">
        <w:rPr>
          <w:rFonts w:cstheme="minorHAnsi"/>
          <w:sz w:val="24"/>
          <w:szCs w:val="28"/>
        </w:rPr>
        <w:t xml:space="preserve">Direct question: Does society require a sovereign state? </w:t>
      </w:r>
    </w:p>
    <w:p w:rsidR="008C65A1" w:rsidRPr="00240B94" w:rsidRDefault="008C65A1" w:rsidP="00A75BAF">
      <w:pPr>
        <w:pStyle w:val="ListParagraph"/>
        <w:spacing w:line="360" w:lineRule="auto"/>
        <w:jc w:val="both"/>
        <w:rPr>
          <w:rFonts w:cstheme="minorHAnsi"/>
          <w:sz w:val="24"/>
          <w:szCs w:val="28"/>
        </w:rPr>
      </w:pPr>
    </w:p>
    <w:p w:rsidR="008C65A1" w:rsidRPr="00240B94" w:rsidRDefault="008C65A1" w:rsidP="00A75BAF">
      <w:pPr>
        <w:spacing w:line="360" w:lineRule="auto"/>
        <w:jc w:val="both"/>
        <w:rPr>
          <w:rFonts w:cstheme="minorHAnsi"/>
          <w:sz w:val="24"/>
          <w:szCs w:val="28"/>
          <w:u w:val="single"/>
        </w:rPr>
      </w:pPr>
      <w:r w:rsidRPr="00240B94">
        <w:rPr>
          <w:rFonts w:cstheme="minorHAnsi"/>
          <w:sz w:val="24"/>
          <w:szCs w:val="28"/>
          <w:u w:val="single"/>
        </w:rPr>
        <w:t xml:space="preserve">  </w:t>
      </w:r>
    </w:p>
    <w:p w:rsidR="002F6932" w:rsidRDefault="002F6932" w:rsidP="00A75BAF">
      <w:pPr>
        <w:spacing w:line="360" w:lineRule="auto"/>
        <w:jc w:val="both"/>
      </w:pPr>
    </w:p>
    <w:sectPr w:rsidR="002F69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8F2"/>
    <w:multiLevelType w:val="hybridMultilevel"/>
    <w:tmpl w:val="C3485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CB203D"/>
    <w:multiLevelType w:val="hybridMultilevel"/>
    <w:tmpl w:val="1422E166"/>
    <w:lvl w:ilvl="0" w:tplc="358C8B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35274C"/>
    <w:multiLevelType w:val="hybridMultilevel"/>
    <w:tmpl w:val="C1F4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A1"/>
    <w:rsid w:val="00002043"/>
    <w:rsid w:val="00081FDB"/>
    <w:rsid w:val="000851E4"/>
    <w:rsid w:val="001400C1"/>
    <w:rsid w:val="00245EC9"/>
    <w:rsid w:val="00267FA8"/>
    <w:rsid w:val="002A49A2"/>
    <w:rsid w:val="002B1E8A"/>
    <w:rsid w:val="002F6932"/>
    <w:rsid w:val="003C5615"/>
    <w:rsid w:val="003F22B4"/>
    <w:rsid w:val="004602E6"/>
    <w:rsid w:val="0048754F"/>
    <w:rsid w:val="004C1910"/>
    <w:rsid w:val="005912B7"/>
    <w:rsid w:val="006110B6"/>
    <w:rsid w:val="006925CB"/>
    <w:rsid w:val="006B4A19"/>
    <w:rsid w:val="006E7A67"/>
    <w:rsid w:val="00735D2A"/>
    <w:rsid w:val="0075410C"/>
    <w:rsid w:val="00820E46"/>
    <w:rsid w:val="00897E4E"/>
    <w:rsid w:val="008C65A1"/>
    <w:rsid w:val="00925020"/>
    <w:rsid w:val="00952461"/>
    <w:rsid w:val="00992AA3"/>
    <w:rsid w:val="009B16A9"/>
    <w:rsid w:val="00A42069"/>
    <w:rsid w:val="00A65287"/>
    <w:rsid w:val="00A75BAF"/>
    <w:rsid w:val="00AF5F64"/>
    <w:rsid w:val="00B34F14"/>
    <w:rsid w:val="00B34F2F"/>
    <w:rsid w:val="00B57855"/>
    <w:rsid w:val="00BF022D"/>
    <w:rsid w:val="00C22AEE"/>
    <w:rsid w:val="00C91820"/>
    <w:rsid w:val="00D11ED7"/>
    <w:rsid w:val="00D7342C"/>
    <w:rsid w:val="00DA467E"/>
    <w:rsid w:val="00DB6928"/>
    <w:rsid w:val="00F514FC"/>
    <w:rsid w:val="00F9078C"/>
    <w:rsid w:val="00F9600A"/>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A1"/>
  </w:style>
  <w:style w:type="paragraph" w:styleId="Heading1">
    <w:name w:val="heading 1"/>
    <w:basedOn w:val="Normal"/>
    <w:next w:val="Normal"/>
    <w:link w:val="Heading1Char"/>
    <w:uiPriority w:val="9"/>
    <w:qFormat/>
    <w:rsid w:val="008C6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C65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A1"/>
  </w:style>
  <w:style w:type="paragraph" w:styleId="Heading1">
    <w:name w:val="heading 1"/>
    <w:basedOn w:val="Normal"/>
    <w:next w:val="Normal"/>
    <w:link w:val="Heading1Char"/>
    <w:uiPriority w:val="9"/>
    <w:qFormat/>
    <w:rsid w:val="008C6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C6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2</cp:revision>
  <dcterms:created xsi:type="dcterms:W3CDTF">2012-10-07T22:54:00Z</dcterms:created>
  <dcterms:modified xsi:type="dcterms:W3CDTF">2012-10-22T14:50:00Z</dcterms:modified>
</cp:coreProperties>
</file>