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EC114" w14:textId="4D74E60E" w:rsidR="00A80B62" w:rsidRPr="00854FCA" w:rsidRDefault="00A8313C" w:rsidP="00C60629">
      <w:pPr>
        <w:pStyle w:val="MediumGrid21"/>
        <w:spacing w:line="276" w:lineRule="auto"/>
        <w:jc w:val="center"/>
        <w:rPr>
          <w:rFonts w:asciiTheme="minorHAnsi" w:hAnsiTheme="minorHAnsi" w:cs="Calibri"/>
          <w:b/>
          <w:sz w:val="28"/>
          <w:szCs w:val="28"/>
        </w:rPr>
      </w:pPr>
      <w:r>
        <w:rPr>
          <w:rFonts w:asciiTheme="minorHAnsi" w:hAnsiTheme="minorHAnsi" w:cs="Calibri"/>
          <w:b/>
          <w:sz w:val="28"/>
          <w:szCs w:val="28"/>
        </w:rPr>
        <w:t>Academic</w:t>
      </w:r>
      <w:r w:rsidR="00605323">
        <w:rPr>
          <w:rFonts w:asciiTheme="minorHAnsi" w:hAnsiTheme="minorHAnsi" w:cs="Calibri"/>
          <w:b/>
          <w:sz w:val="28"/>
          <w:szCs w:val="28"/>
        </w:rPr>
        <w:t xml:space="preserve"> </w:t>
      </w:r>
      <w:r w:rsidR="00B95CDB" w:rsidRPr="00854FCA">
        <w:rPr>
          <w:rFonts w:asciiTheme="minorHAnsi" w:hAnsiTheme="minorHAnsi" w:cs="Calibri"/>
          <w:b/>
          <w:sz w:val="28"/>
          <w:szCs w:val="28"/>
        </w:rPr>
        <w:t>Reading</w:t>
      </w:r>
    </w:p>
    <w:p w14:paraId="1E81FBE0" w14:textId="1DAD793D" w:rsidR="00235C42" w:rsidRPr="00854FCA" w:rsidRDefault="00605323" w:rsidP="00C60629">
      <w:pPr>
        <w:pStyle w:val="MediumGrid21"/>
        <w:spacing w:line="276" w:lineRule="auto"/>
        <w:jc w:val="center"/>
        <w:rPr>
          <w:rFonts w:asciiTheme="minorHAnsi" w:hAnsiTheme="minorHAnsi" w:cs="Calibri"/>
          <w:b/>
          <w:sz w:val="24"/>
          <w:szCs w:val="24"/>
        </w:rPr>
      </w:pPr>
      <w:r>
        <w:rPr>
          <w:rFonts w:asciiTheme="minorHAnsi" w:hAnsiTheme="minorHAnsi" w:cs="Calibri"/>
          <w:b/>
          <w:sz w:val="28"/>
          <w:szCs w:val="28"/>
        </w:rPr>
        <w:t>R</w:t>
      </w:r>
      <w:r w:rsidR="00B95CDB" w:rsidRPr="00854FCA">
        <w:rPr>
          <w:rFonts w:asciiTheme="minorHAnsi" w:hAnsiTheme="minorHAnsi" w:cs="Calibri"/>
          <w:b/>
          <w:sz w:val="28"/>
          <w:szCs w:val="28"/>
        </w:rPr>
        <w:t>eading</w:t>
      </w:r>
      <w:r w:rsidR="009E435D">
        <w:rPr>
          <w:rFonts w:asciiTheme="minorHAnsi" w:hAnsiTheme="minorHAnsi" w:cs="Calibri"/>
          <w:b/>
          <w:sz w:val="28"/>
          <w:szCs w:val="28"/>
        </w:rPr>
        <w:t xml:space="preserve"> for</w:t>
      </w:r>
      <w:r w:rsidR="00A8313C">
        <w:rPr>
          <w:rFonts w:asciiTheme="minorHAnsi" w:hAnsiTheme="minorHAnsi" w:cs="Calibri"/>
          <w:b/>
          <w:sz w:val="28"/>
          <w:szCs w:val="28"/>
        </w:rPr>
        <w:t xml:space="preserve"> Speed</w:t>
      </w:r>
      <w:r w:rsidR="009E435D">
        <w:rPr>
          <w:rFonts w:asciiTheme="minorHAnsi" w:hAnsiTheme="minorHAnsi" w:cs="Calibri"/>
          <w:b/>
          <w:sz w:val="28"/>
          <w:szCs w:val="28"/>
        </w:rPr>
        <w:t xml:space="preserve"> and Content</w:t>
      </w:r>
    </w:p>
    <w:p w14:paraId="7BA89185" w14:textId="77777777" w:rsidR="00A80B62" w:rsidRPr="00854FCA" w:rsidRDefault="00A80B62" w:rsidP="00C60629">
      <w:pPr>
        <w:pStyle w:val="MediumGrid21"/>
        <w:spacing w:line="276" w:lineRule="auto"/>
        <w:jc w:val="both"/>
        <w:rPr>
          <w:rFonts w:asciiTheme="minorHAnsi" w:hAnsiTheme="minorHAns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0B62" w:rsidRPr="00854FCA" w14:paraId="7704646F" w14:textId="77777777" w:rsidTr="00A80B62">
        <w:tc>
          <w:tcPr>
            <w:tcW w:w="9242" w:type="dxa"/>
            <w:shd w:val="clear" w:color="auto" w:fill="auto"/>
          </w:tcPr>
          <w:p w14:paraId="0CE390A8" w14:textId="421ED128" w:rsidR="00A80B62" w:rsidRPr="00854FCA" w:rsidRDefault="00235C42" w:rsidP="00C60629">
            <w:pPr>
              <w:pStyle w:val="MediumGrid21"/>
              <w:spacing w:line="276" w:lineRule="auto"/>
              <w:jc w:val="both"/>
              <w:rPr>
                <w:rFonts w:asciiTheme="minorHAnsi" w:hAnsiTheme="minorHAnsi" w:cs="Calibri"/>
                <w:sz w:val="24"/>
                <w:szCs w:val="24"/>
              </w:rPr>
            </w:pPr>
            <w:r w:rsidRPr="00854FCA">
              <w:rPr>
                <w:rFonts w:asciiTheme="minorHAnsi" w:hAnsiTheme="minorHAnsi" w:cs="Calibri"/>
                <w:b/>
                <w:sz w:val="24"/>
                <w:szCs w:val="24"/>
              </w:rPr>
              <w:t>AIMS</w:t>
            </w:r>
            <w:r w:rsidR="00A80B62" w:rsidRPr="00854FCA">
              <w:rPr>
                <w:rFonts w:asciiTheme="minorHAnsi" w:hAnsiTheme="minorHAnsi" w:cs="Calibri"/>
                <w:sz w:val="24"/>
                <w:szCs w:val="24"/>
              </w:rPr>
              <w:t>:</w:t>
            </w:r>
          </w:p>
          <w:p w14:paraId="69C150A8" w14:textId="77777777" w:rsidR="009717FB" w:rsidRDefault="00B95CDB" w:rsidP="0015308D">
            <w:pPr>
              <w:pStyle w:val="MediumGrid21"/>
              <w:numPr>
                <w:ilvl w:val="0"/>
                <w:numId w:val="1"/>
              </w:numPr>
              <w:spacing w:line="276" w:lineRule="auto"/>
              <w:jc w:val="both"/>
              <w:rPr>
                <w:rFonts w:asciiTheme="minorHAnsi" w:hAnsiTheme="minorHAnsi" w:cs="Calibri"/>
                <w:sz w:val="24"/>
                <w:szCs w:val="24"/>
              </w:rPr>
            </w:pPr>
            <w:r w:rsidRPr="00854FCA">
              <w:rPr>
                <w:rFonts w:asciiTheme="minorHAnsi" w:hAnsiTheme="minorHAnsi" w:cs="Calibri"/>
                <w:sz w:val="24"/>
                <w:szCs w:val="24"/>
              </w:rPr>
              <w:t xml:space="preserve">To introduce students </w:t>
            </w:r>
            <w:r w:rsidR="009717FB">
              <w:rPr>
                <w:rFonts w:asciiTheme="minorHAnsi" w:hAnsiTheme="minorHAnsi" w:cs="Calibri"/>
                <w:sz w:val="24"/>
                <w:szCs w:val="24"/>
              </w:rPr>
              <w:t>to reading for research purposes.</w:t>
            </w:r>
          </w:p>
          <w:p w14:paraId="17C4EF0B" w14:textId="4F8A0CD8" w:rsidR="00F17740" w:rsidRPr="00854FCA" w:rsidRDefault="009717FB" w:rsidP="0015308D">
            <w:pPr>
              <w:pStyle w:val="MediumGrid21"/>
              <w:numPr>
                <w:ilvl w:val="0"/>
                <w:numId w:val="1"/>
              </w:numPr>
              <w:spacing w:line="276" w:lineRule="auto"/>
              <w:jc w:val="both"/>
              <w:rPr>
                <w:rFonts w:asciiTheme="minorHAnsi" w:hAnsiTheme="minorHAnsi" w:cs="Calibri"/>
                <w:sz w:val="24"/>
                <w:szCs w:val="24"/>
              </w:rPr>
            </w:pPr>
            <w:r>
              <w:rPr>
                <w:rFonts w:asciiTheme="minorHAnsi" w:hAnsiTheme="minorHAnsi" w:cs="Calibri"/>
                <w:sz w:val="24"/>
                <w:szCs w:val="24"/>
              </w:rPr>
              <w:t>To explain</w:t>
            </w:r>
            <w:r w:rsidR="00B95CDB" w:rsidRPr="00854FCA">
              <w:rPr>
                <w:rFonts w:asciiTheme="minorHAnsi" w:hAnsiTheme="minorHAnsi" w:cs="Calibri"/>
                <w:sz w:val="24"/>
                <w:szCs w:val="24"/>
              </w:rPr>
              <w:t xml:space="preserve"> the benefits of </w:t>
            </w:r>
            <w:r>
              <w:rPr>
                <w:rFonts w:asciiTheme="minorHAnsi" w:hAnsiTheme="minorHAnsi" w:cs="Calibri"/>
                <w:sz w:val="24"/>
                <w:szCs w:val="24"/>
              </w:rPr>
              <w:t>more systematic reading styles.</w:t>
            </w:r>
          </w:p>
          <w:p w14:paraId="2A576D2F" w14:textId="4A612349" w:rsidR="00B95CDB" w:rsidRPr="009717FB" w:rsidRDefault="009717FB" w:rsidP="009717FB">
            <w:pPr>
              <w:pStyle w:val="MediumGrid21"/>
              <w:numPr>
                <w:ilvl w:val="0"/>
                <w:numId w:val="1"/>
              </w:numPr>
              <w:spacing w:line="276" w:lineRule="auto"/>
              <w:jc w:val="both"/>
              <w:rPr>
                <w:rFonts w:asciiTheme="minorHAnsi" w:hAnsiTheme="minorHAnsi" w:cs="Calibri"/>
                <w:sz w:val="24"/>
                <w:szCs w:val="24"/>
              </w:rPr>
            </w:pPr>
            <w:r>
              <w:rPr>
                <w:rFonts w:asciiTheme="minorHAnsi" w:hAnsiTheme="minorHAnsi" w:cs="Calibri"/>
                <w:sz w:val="24"/>
                <w:szCs w:val="24"/>
              </w:rPr>
              <w:t>To outline the techniques used for scanning, skimming and speed reading.</w:t>
            </w:r>
          </w:p>
        </w:tc>
      </w:tr>
    </w:tbl>
    <w:p w14:paraId="7E8DF7A6" w14:textId="77777777" w:rsidR="00A80B62" w:rsidRPr="00854FCA" w:rsidRDefault="00A80B62" w:rsidP="00C60629">
      <w:pPr>
        <w:pStyle w:val="MediumGrid21"/>
        <w:spacing w:line="276" w:lineRule="auto"/>
        <w:jc w:val="both"/>
        <w:rPr>
          <w:rFonts w:asciiTheme="minorHAnsi" w:hAnsiTheme="minorHAnsi" w:cs="Calibri"/>
          <w:sz w:val="24"/>
          <w:szCs w:val="24"/>
        </w:rPr>
      </w:pPr>
    </w:p>
    <w:p w14:paraId="276288ED" w14:textId="2263AD19" w:rsidR="00A80B62" w:rsidRDefault="00B95CDB" w:rsidP="00C60629">
      <w:pPr>
        <w:pStyle w:val="MediumGrid21"/>
        <w:spacing w:line="276" w:lineRule="auto"/>
        <w:jc w:val="both"/>
        <w:rPr>
          <w:rFonts w:asciiTheme="minorHAnsi" w:hAnsiTheme="minorHAnsi" w:cs="Calibri"/>
          <w:sz w:val="24"/>
          <w:szCs w:val="24"/>
        </w:rPr>
      </w:pPr>
      <w:r w:rsidRPr="00854FCA">
        <w:rPr>
          <w:rFonts w:asciiTheme="minorHAnsi" w:hAnsiTheme="minorHAnsi" w:cs="Calibri"/>
          <w:sz w:val="24"/>
          <w:szCs w:val="24"/>
        </w:rPr>
        <w:t>Students are often faced with an array of length</w:t>
      </w:r>
      <w:r w:rsidR="009E435D">
        <w:rPr>
          <w:rFonts w:asciiTheme="minorHAnsi" w:hAnsiTheme="minorHAnsi" w:cs="Calibri"/>
          <w:sz w:val="24"/>
          <w:szCs w:val="24"/>
        </w:rPr>
        <w:t>y</w:t>
      </w:r>
      <w:r w:rsidRPr="00854FCA">
        <w:rPr>
          <w:rFonts w:asciiTheme="minorHAnsi" w:hAnsiTheme="minorHAnsi" w:cs="Calibri"/>
          <w:sz w:val="24"/>
          <w:szCs w:val="24"/>
        </w:rPr>
        <w:t xml:space="preserve"> journal articles and books when undertaking research and need to be able to </w:t>
      </w:r>
      <w:r w:rsidR="009E435D">
        <w:rPr>
          <w:rFonts w:asciiTheme="minorHAnsi" w:hAnsiTheme="minorHAnsi" w:cs="Calibri"/>
          <w:sz w:val="24"/>
          <w:szCs w:val="24"/>
        </w:rPr>
        <w:t>find the content needed quickly and effectively</w:t>
      </w:r>
      <w:r w:rsidR="00A80B62" w:rsidRPr="00854FCA">
        <w:rPr>
          <w:rFonts w:asciiTheme="minorHAnsi" w:hAnsiTheme="minorHAnsi" w:cs="Calibri"/>
          <w:sz w:val="24"/>
          <w:szCs w:val="24"/>
        </w:rPr>
        <w:t>. This lecture aims to:</w:t>
      </w:r>
    </w:p>
    <w:p w14:paraId="0A2BBC0D" w14:textId="48DBF7E8" w:rsidR="00A80B62" w:rsidRPr="00854FCA" w:rsidRDefault="00417E69" w:rsidP="00EB25F2">
      <w:pPr>
        <w:pStyle w:val="MediumGrid21"/>
        <w:numPr>
          <w:ilvl w:val="0"/>
          <w:numId w:val="2"/>
        </w:numPr>
        <w:spacing w:line="276" w:lineRule="auto"/>
        <w:jc w:val="both"/>
        <w:rPr>
          <w:rFonts w:asciiTheme="minorHAnsi" w:hAnsiTheme="minorHAnsi" w:cs="Calibri"/>
          <w:sz w:val="24"/>
          <w:szCs w:val="24"/>
        </w:rPr>
      </w:pPr>
      <w:r w:rsidRPr="00854FCA">
        <w:rPr>
          <w:rFonts w:asciiTheme="minorHAnsi" w:hAnsiTheme="minorHAnsi" w:cs="Calibri"/>
          <w:sz w:val="24"/>
          <w:szCs w:val="24"/>
        </w:rPr>
        <w:t>Provide</w:t>
      </w:r>
      <w:r w:rsidR="00A80B62" w:rsidRPr="00854FCA">
        <w:rPr>
          <w:rFonts w:asciiTheme="minorHAnsi" w:hAnsiTheme="minorHAnsi" w:cs="Calibri"/>
          <w:sz w:val="24"/>
          <w:szCs w:val="24"/>
        </w:rPr>
        <w:t xml:space="preserve"> </w:t>
      </w:r>
      <w:r w:rsidR="00933482">
        <w:rPr>
          <w:rFonts w:asciiTheme="minorHAnsi" w:hAnsiTheme="minorHAnsi" w:cs="Calibri"/>
          <w:sz w:val="24"/>
          <w:szCs w:val="24"/>
        </w:rPr>
        <w:t>techniques and guidance on scanning and skimming source material</w:t>
      </w:r>
      <w:r w:rsidR="0047762D" w:rsidRPr="00854FCA">
        <w:rPr>
          <w:rFonts w:asciiTheme="minorHAnsi" w:hAnsiTheme="minorHAnsi" w:cs="Calibri"/>
          <w:sz w:val="24"/>
          <w:szCs w:val="24"/>
        </w:rPr>
        <w:t>.</w:t>
      </w:r>
      <w:r w:rsidR="00A80B62" w:rsidRPr="00854FCA">
        <w:rPr>
          <w:rFonts w:asciiTheme="minorHAnsi" w:hAnsiTheme="minorHAnsi" w:cs="Calibri"/>
          <w:sz w:val="24"/>
          <w:szCs w:val="24"/>
        </w:rPr>
        <w:t xml:space="preserve"> </w:t>
      </w:r>
    </w:p>
    <w:p w14:paraId="4AD9EAEE" w14:textId="66352B70" w:rsidR="00A80B62" w:rsidRPr="00854FCA" w:rsidRDefault="00417E69" w:rsidP="00EB25F2">
      <w:pPr>
        <w:pStyle w:val="MediumGrid21"/>
        <w:numPr>
          <w:ilvl w:val="0"/>
          <w:numId w:val="2"/>
        </w:numPr>
        <w:spacing w:line="276" w:lineRule="auto"/>
        <w:jc w:val="both"/>
        <w:rPr>
          <w:rFonts w:asciiTheme="minorHAnsi" w:hAnsiTheme="minorHAnsi" w:cs="Calibri"/>
          <w:sz w:val="24"/>
          <w:szCs w:val="24"/>
        </w:rPr>
      </w:pPr>
      <w:r w:rsidRPr="00854FCA">
        <w:rPr>
          <w:rFonts w:asciiTheme="minorHAnsi" w:hAnsiTheme="minorHAnsi" w:cs="Calibri"/>
          <w:sz w:val="24"/>
          <w:szCs w:val="24"/>
        </w:rPr>
        <w:t>Provide</w:t>
      </w:r>
      <w:r w:rsidR="00A80B62" w:rsidRPr="00854FCA">
        <w:rPr>
          <w:rFonts w:asciiTheme="minorHAnsi" w:hAnsiTheme="minorHAnsi" w:cs="Calibri"/>
          <w:sz w:val="24"/>
          <w:szCs w:val="24"/>
        </w:rPr>
        <w:t xml:space="preserve"> </w:t>
      </w:r>
      <w:r w:rsidR="00B95CDB" w:rsidRPr="00854FCA">
        <w:rPr>
          <w:rFonts w:asciiTheme="minorHAnsi" w:hAnsiTheme="minorHAnsi" w:cs="Calibri"/>
          <w:sz w:val="24"/>
          <w:szCs w:val="24"/>
        </w:rPr>
        <w:t>students with the means to develop their speed reading skills.</w:t>
      </w:r>
    </w:p>
    <w:p w14:paraId="20D05D7A" w14:textId="77777777" w:rsidR="00B95CDB" w:rsidRPr="00854FCA" w:rsidRDefault="00B95CDB" w:rsidP="00C60629">
      <w:pPr>
        <w:pStyle w:val="MediumGrid21"/>
        <w:spacing w:line="276" w:lineRule="auto"/>
        <w:jc w:val="both"/>
        <w:rPr>
          <w:rFonts w:asciiTheme="minorHAnsi" w:hAnsiTheme="minorHAnsi" w:cs="Calibri"/>
          <w:sz w:val="24"/>
          <w:szCs w:val="24"/>
        </w:rPr>
      </w:pPr>
    </w:p>
    <w:p w14:paraId="119FE37B" w14:textId="0CE668E6" w:rsidR="00A80B62" w:rsidRPr="00854FCA" w:rsidRDefault="00607AC2" w:rsidP="00C60629">
      <w:pPr>
        <w:pStyle w:val="MediumGrid21"/>
        <w:spacing w:line="276" w:lineRule="auto"/>
        <w:jc w:val="both"/>
        <w:rPr>
          <w:rFonts w:asciiTheme="minorHAnsi" w:hAnsiTheme="minorHAnsi" w:cs="Calibri"/>
          <w:sz w:val="28"/>
          <w:szCs w:val="28"/>
        </w:rPr>
      </w:pPr>
      <w:r w:rsidRPr="00854FCA">
        <w:rPr>
          <w:rFonts w:asciiTheme="minorHAnsi" w:hAnsiTheme="minorHAnsi" w:cs="Calibri"/>
          <w:b/>
          <w:sz w:val="28"/>
          <w:szCs w:val="28"/>
        </w:rPr>
        <w:t>SECTION ONE:</w:t>
      </w:r>
      <w:r w:rsidR="00A80B62" w:rsidRPr="00854FCA">
        <w:rPr>
          <w:rFonts w:asciiTheme="minorHAnsi" w:hAnsiTheme="minorHAnsi" w:cs="Calibri"/>
          <w:b/>
          <w:sz w:val="28"/>
          <w:szCs w:val="28"/>
        </w:rPr>
        <w:t xml:space="preserve"> </w:t>
      </w:r>
      <w:r w:rsidR="004C5B53" w:rsidRPr="00854FCA">
        <w:rPr>
          <w:rFonts w:asciiTheme="minorHAnsi" w:hAnsiTheme="minorHAnsi" w:cs="Calibri"/>
          <w:b/>
          <w:sz w:val="28"/>
          <w:szCs w:val="28"/>
        </w:rPr>
        <w:t>What, why and how of reading</w:t>
      </w:r>
      <w:r w:rsidR="006447E2" w:rsidRPr="00854FCA">
        <w:rPr>
          <w:rFonts w:asciiTheme="minorHAnsi" w:hAnsiTheme="minorHAnsi" w:cs="Calibri"/>
          <w:b/>
          <w:sz w:val="28"/>
          <w:szCs w:val="28"/>
        </w:rPr>
        <w:t xml:space="preserve"> [</w:t>
      </w:r>
      <w:r w:rsidR="009E435D">
        <w:rPr>
          <w:rFonts w:asciiTheme="minorHAnsi" w:hAnsiTheme="minorHAnsi" w:cs="Calibri"/>
          <w:b/>
          <w:sz w:val="28"/>
          <w:szCs w:val="28"/>
        </w:rPr>
        <w:t>3</w:t>
      </w:r>
      <w:r w:rsidR="00417E69" w:rsidRPr="00854FCA">
        <w:rPr>
          <w:rFonts w:asciiTheme="minorHAnsi" w:hAnsiTheme="minorHAnsi" w:cs="Calibri"/>
          <w:b/>
          <w:sz w:val="28"/>
          <w:szCs w:val="28"/>
        </w:rPr>
        <w:t xml:space="preserve"> minutes]</w:t>
      </w:r>
      <w:r w:rsidR="00A80B62" w:rsidRPr="00854FCA">
        <w:rPr>
          <w:rFonts w:asciiTheme="minorHAnsi" w:hAnsiTheme="minorHAnsi" w:cs="Calibri"/>
          <w:sz w:val="28"/>
          <w:szCs w:val="28"/>
        </w:rPr>
        <w:t>:</w:t>
      </w:r>
    </w:p>
    <w:p w14:paraId="3DE6A85F" w14:textId="77777777" w:rsidR="00A80B62" w:rsidRPr="00854FCA" w:rsidRDefault="00A80B62" w:rsidP="00C60629">
      <w:pPr>
        <w:pStyle w:val="MediumGrid21"/>
        <w:spacing w:line="276" w:lineRule="auto"/>
        <w:jc w:val="both"/>
        <w:rPr>
          <w:rFonts w:asciiTheme="minorHAnsi" w:hAnsiTheme="minorHAnsi" w:cs="Calibri"/>
          <w:sz w:val="24"/>
          <w:szCs w:val="24"/>
        </w:rPr>
      </w:pPr>
    </w:p>
    <w:p w14:paraId="54D61150" w14:textId="08DAEC08" w:rsidR="00A80B62" w:rsidRPr="004E37DD" w:rsidRDefault="004C5B53" w:rsidP="00C60629">
      <w:pPr>
        <w:pStyle w:val="MediumGrid21"/>
        <w:spacing w:line="276" w:lineRule="auto"/>
        <w:jc w:val="both"/>
        <w:rPr>
          <w:rFonts w:asciiTheme="minorHAnsi" w:hAnsiTheme="minorHAnsi" w:cs="Calibri"/>
          <w:sz w:val="24"/>
          <w:szCs w:val="24"/>
        </w:rPr>
      </w:pPr>
      <w:r w:rsidRPr="004E37DD">
        <w:rPr>
          <w:rFonts w:asciiTheme="minorHAnsi" w:hAnsiTheme="minorHAnsi" w:cs="Calibri"/>
          <w:sz w:val="24"/>
          <w:szCs w:val="24"/>
        </w:rPr>
        <w:t>Academic reading is different to reading for pleasure, therefore academic literature needs to be approached differently.</w:t>
      </w:r>
    </w:p>
    <w:p w14:paraId="519DA395" w14:textId="77777777" w:rsidR="00696D40" w:rsidRPr="004E37DD" w:rsidRDefault="00696D40" w:rsidP="00C60629">
      <w:pPr>
        <w:pStyle w:val="MediumGrid21"/>
        <w:spacing w:line="276" w:lineRule="auto"/>
        <w:jc w:val="both"/>
        <w:rPr>
          <w:rFonts w:asciiTheme="minorHAnsi" w:hAnsiTheme="minorHAnsi" w:cs="Calibri"/>
          <w:color w:val="C0504D" w:themeColor="accent2"/>
          <w:sz w:val="24"/>
          <w:szCs w:val="24"/>
        </w:rPr>
      </w:pPr>
    </w:p>
    <w:p w14:paraId="3D47959E" w14:textId="1CF60893" w:rsidR="00696D40" w:rsidRPr="003F0528" w:rsidRDefault="00696D40"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Students should always aim to maximise their comprehension of the ideas presented in a text.</w:t>
      </w:r>
    </w:p>
    <w:p w14:paraId="0438423C" w14:textId="77777777" w:rsidR="00696D40" w:rsidRPr="003F0528" w:rsidRDefault="00696D40"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b/>
          <w:bCs/>
          <w:sz w:val="24"/>
          <w:szCs w:val="24"/>
          <w:lang w:val="en-GB"/>
        </w:rPr>
        <w:t>Reading is a journey to be absorbed, not a destination to be reached.</w:t>
      </w:r>
    </w:p>
    <w:p w14:paraId="01AAE35B" w14:textId="77777777" w:rsidR="003F0528" w:rsidRPr="004E37DD" w:rsidRDefault="003F0528" w:rsidP="00696D40">
      <w:pPr>
        <w:pStyle w:val="MediumGrid21"/>
        <w:spacing w:line="276" w:lineRule="auto"/>
        <w:jc w:val="both"/>
        <w:rPr>
          <w:rFonts w:asciiTheme="minorHAnsi" w:hAnsiTheme="minorHAnsi" w:cs="Calibri"/>
          <w:lang w:val="en-GB"/>
        </w:rPr>
      </w:pPr>
    </w:p>
    <w:p w14:paraId="49475861" w14:textId="067C34D7" w:rsidR="001E63A7" w:rsidRPr="003F0528" w:rsidRDefault="00696D40"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 xml:space="preserve">Remind students that as well as the course readers they will be expected to undertake independent research in order to complete their course assignment.  </w:t>
      </w:r>
      <w:r w:rsidR="001E63A7" w:rsidRPr="003F0528">
        <w:rPr>
          <w:rFonts w:asciiTheme="minorHAnsi" w:hAnsiTheme="minorHAnsi" w:cs="Calibri"/>
          <w:sz w:val="24"/>
          <w:szCs w:val="24"/>
          <w:lang w:val="en-GB"/>
        </w:rPr>
        <w:t>Researching for the assignment will provide them with many academic resources.  Some will be relevant, others won’t and they will need to use the techniques in this lecture to quickly cut the wheat from the chaff.  They need to be able to quickly answer the following questions:</w:t>
      </w:r>
    </w:p>
    <w:p w14:paraId="41C039F5" w14:textId="77777777" w:rsidR="001E63A7" w:rsidRPr="004E37DD" w:rsidRDefault="001E63A7" w:rsidP="00696D40">
      <w:pPr>
        <w:pStyle w:val="MediumGrid21"/>
        <w:spacing w:line="276" w:lineRule="auto"/>
        <w:jc w:val="both"/>
        <w:rPr>
          <w:rFonts w:asciiTheme="minorHAnsi" w:hAnsiTheme="minorHAnsi" w:cs="Calibri"/>
          <w:lang w:val="en-GB"/>
        </w:rPr>
      </w:pPr>
    </w:p>
    <w:p w14:paraId="3F1385E6" w14:textId="77777777" w:rsidR="00696D40" w:rsidRPr="003F0528" w:rsidRDefault="00696D40"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How do you tell if a document is relevant?</w:t>
      </w:r>
    </w:p>
    <w:p w14:paraId="6B04991A" w14:textId="77777777" w:rsidR="00696D40" w:rsidRPr="003F0528" w:rsidRDefault="00696D40"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Do you need to read everything on a subject?</w:t>
      </w:r>
    </w:p>
    <w:p w14:paraId="72444347" w14:textId="0C86F75B" w:rsidR="00AF5187" w:rsidRPr="003F0528" w:rsidRDefault="00AF5187" w:rsidP="00696D40">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How do you quickly find the information you require?</w:t>
      </w:r>
    </w:p>
    <w:p w14:paraId="30CC1A74" w14:textId="77777777" w:rsidR="00AF5187" w:rsidRPr="003F0528" w:rsidRDefault="00AF5187" w:rsidP="00696D40">
      <w:pPr>
        <w:pStyle w:val="MediumGrid21"/>
        <w:spacing w:line="276" w:lineRule="auto"/>
        <w:jc w:val="both"/>
        <w:rPr>
          <w:rFonts w:asciiTheme="minorHAnsi" w:hAnsiTheme="minorHAnsi" w:cs="Calibri"/>
          <w:sz w:val="24"/>
          <w:szCs w:val="24"/>
          <w:lang w:val="en-GB"/>
        </w:rPr>
      </w:pPr>
    </w:p>
    <w:p w14:paraId="59496044" w14:textId="658E6817" w:rsidR="00854FCA" w:rsidRPr="003F0528" w:rsidRDefault="00AF5187" w:rsidP="004E4035">
      <w:pPr>
        <w:pStyle w:val="MediumGrid21"/>
        <w:spacing w:line="276" w:lineRule="auto"/>
        <w:jc w:val="both"/>
        <w:rPr>
          <w:rFonts w:asciiTheme="minorHAnsi" w:hAnsiTheme="minorHAnsi" w:cs="Calibri"/>
          <w:sz w:val="24"/>
          <w:szCs w:val="24"/>
          <w:lang w:val="en-GB"/>
        </w:rPr>
      </w:pPr>
      <w:r w:rsidRPr="003F0528">
        <w:rPr>
          <w:rFonts w:asciiTheme="minorHAnsi" w:hAnsiTheme="minorHAnsi" w:cs="Calibri"/>
          <w:sz w:val="24"/>
          <w:szCs w:val="24"/>
          <w:lang w:val="en-GB"/>
        </w:rPr>
        <w:t>They need to quickly determine how thoroughly they</w:t>
      </w:r>
      <w:r w:rsidR="00696D40" w:rsidRPr="003F0528">
        <w:rPr>
          <w:rFonts w:asciiTheme="minorHAnsi" w:hAnsiTheme="minorHAnsi" w:cs="Calibri"/>
          <w:sz w:val="24"/>
          <w:szCs w:val="24"/>
          <w:lang w:val="en-GB"/>
        </w:rPr>
        <w:t xml:space="preserve"> need to understand a text.</w:t>
      </w:r>
    </w:p>
    <w:p w14:paraId="4D6DF528" w14:textId="671F5C78" w:rsidR="00472CD5" w:rsidRPr="00854FCA" w:rsidRDefault="00472CD5" w:rsidP="00AF5187">
      <w:pPr>
        <w:pStyle w:val="ColorfulList-Accent11"/>
        <w:ind w:left="0"/>
        <w:jc w:val="both"/>
        <w:rPr>
          <w:rFonts w:asciiTheme="minorHAnsi" w:hAnsiTheme="minorHAnsi" w:cs="Calibri"/>
          <w:lang w:val="en-US"/>
        </w:rPr>
      </w:pPr>
      <w:r w:rsidRPr="00854FCA">
        <w:rPr>
          <w:rFonts w:asciiTheme="minorHAnsi" w:hAnsiTheme="minorHAnsi" w:cs="Calibri"/>
          <w:lang w:val="en-US"/>
        </w:rPr>
        <w:t>The breadth of relevant sources is long and the types of sources are varied.  However the techniques suggested are relatively universal.</w:t>
      </w:r>
      <w:r w:rsidR="006447E2" w:rsidRPr="00854FCA">
        <w:rPr>
          <w:rFonts w:asciiTheme="minorHAnsi" w:hAnsiTheme="minorHAnsi" w:cs="Calibri"/>
          <w:lang w:val="en-US"/>
        </w:rPr>
        <w:t xml:space="preserve">  Variations will be highlighted.</w:t>
      </w:r>
    </w:p>
    <w:p w14:paraId="04D89D2E" w14:textId="77777777" w:rsidR="00A80B62" w:rsidRPr="00396BE3" w:rsidRDefault="00A80B62" w:rsidP="00F92458">
      <w:pPr>
        <w:pStyle w:val="ColorfulList-Accent11"/>
        <w:ind w:left="0"/>
        <w:jc w:val="both"/>
        <w:rPr>
          <w:rFonts w:asciiTheme="minorHAnsi" w:hAnsiTheme="minorHAnsi" w:cs="Calibri"/>
          <w:lang w:val="en-US"/>
        </w:rPr>
      </w:pPr>
    </w:p>
    <w:p w14:paraId="0512B007" w14:textId="500AE537" w:rsidR="00920A16" w:rsidRPr="00396BE3" w:rsidRDefault="00F92458" w:rsidP="00C60629">
      <w:pPr>
        <w:pStyle w:val="ColorfulList-Accent11"/>
        <w:ind w:left="0"/>
        <w:jc w:val="both"/>
        <w:rPr>
          <w:rFonts w:asciiTheme="minorHAnsi" w:hAnsiTheme="minorHAnsi" w:cs="Calibri"/>
          <w:b/>
          <w:sz w:val="28"/>
          <w:szCs w:val="28"/>
          <w:lang w:val="en-US"/>
        </w:rPr>
      </w:pPr>
      <w:r>
        <w:rPr>
          <w:rFonts w:asciiTheme="minorHAnsi" w:hAnsiTheme="minorHAnsi" w:cs="Calibri"/>
          <w:b/>
          <w:sz w:val="28"/>
          <w:szCs w:val="28"/>
          <w:lang w:val="en-US"/>
        </w:rPr>
        <w:t>SECTION TWO</w:t>
      </w:r>
      <w:r w:rsidR="00607AC2" w:rsidRPr="00396BE3">
        <w:rPr>
          <w:rFonts w:asciiTheme="minorHAnsi" w:hAnsiTheme="minorHAnsi" w:cs="Calibri"/>
          <w:b/>
          <w:sz w:val="28"/>
          <w:szCs w:val="28"/>
          <w:lang w:val="en-US"/>
        </w:rPr>
        <w:t>:</w:t>
      </w:r>
      <w:r w:rsidR="00A80B62" w:rsidRPr="00396BE3">
        <w:rPr>
          <w:rFonts w:asciiTheme="minorHAnsi" w:hAnsiTheme="minorHAnsi" w:cs="Calibri"/>
          <w:b/>
          <w:sz w:val="28"/>
          <w:szCs w:val="28"/>
          <w:lang w:val="en-US"/>
        </w:rPr>
        <w:t xml:space="preserve"> </w:t>
      </w:r>
      <w:r w:rsidR="007867E8">
        <w:rPr>
          <w:rFonts w:asciiTheme="minorHAnsi" w:hAnsiTheme="minorHAnsi" w:cs="Calibri"/>
          <w:b/>
          <w:sz w:val="28"/>
          <w:szCs w:val="28"/>
          <w:lang w:val="en-US"/>
        </w:rPr>
        <w:t>Academic Reading</w:t>
      </w:r>
      <w:r w:rsidR="006447E2" w:rsidRPr="00396BE3">
        <w:rPr>
          <w:rFonts w:asciiTheme="minorHAnsi" w:hAnsiTheme="minorHAnsi" w:cs="Calibri"/>
          <w:b/>
          <w:sz w:val="28"/>
          <w:szCs w:val="28"/>
          <w:lang w:val="en-US"/>
        </w:rPr>
        <w:t xml:space="preserve"> [XX</w:t>
      </w:r>
      <w:r w:rsidR="00417E69" w:rsidRPr="00396BE3">
        <w:rPr>
          <w:rFonts w:asciiTheme="minorHAnsi" w:hAnsiTheme="minorHAnsi" w:cs="Calibri"/>
          <w:b/>
          <w:sz w:val="28"/>
          <w:szCs w:val="28"/>
          <w:lang w:val="en-US"/>
        </w:rPr>
        <w:t xml:space="preserve"> minutes]</w:t>
      </w:r>
    </w:p>
    <w:p w14:paraId="38F7A681" w14:textId="77777777" w:rsidR="00417E69" w:rsidRDefault="00417E69" w:rsidP="00C60629">
      <w:pPr>
        <w:pStyle w:val="ColorfulList-Accent11"/>
        <w:ind w:left="0"/>
        <w:jc w:val="both"/>
        <w:rPr>
          <w:rFonts w:asciiTheme="minorHAnsi" w:hAnsiTheme="minorHAnsi" w:cs="Calibri"/>
          <w:b/>
          <w:lang w:val="en-US"/>
        </w:rPr>
      </w:pPr>
    </w:p>
    <w:p w14:paraId="21F3B72D" w14:textId="7771BE8A" w:rsidR="007867E8" w:rsidRDefault="007867E8" w:rsidP="00C60629">
      <w:pPr>
        <w:pStyle w:val="ColorfulList-Accent11"/>
        <w:ind w:left="0"/>
        <w:jc w:val="both"/>
        <w:rPr>
          <w:rFonts w:asciiTheme="minorHAnsi" w:hAnsiTheme="minorHAnsi" w:cs="Calibri"/>
          <w:b/>
          <w:lang w:val="en-US"/>
        </w:rPr>
      </w:pPr>
      <w:r>
        <w:rPr>
          <w:rFonts w:asciiTheme="minorHAnsi" w:hAnsiTheme="minorHAnsi" w:cs="Calibri"/>
          <w:b/>
          <w:lang w:val="en-US"/>
        </w:rPr>
        <w:lastRenderedPageBreak/>
        <w:t>Reading Styles:</w:t>
      </w:r>
    </w:p>
    <w:p w14:paraId="5F6D5FF4" w14:textId="59D30E6F" w:rsidR="007867E8" w:rsidRPr="007867E8" w:rsidRDefault="007867E8" w:rsidP="00EB25F2">
      <w:pPr>
        <w:pStyle w:val="ColorfulList-Accent11"/>
        <w:numPr>
          <w:ilvl w:val="0"/>
          <w:numId w:val="24"/>
        </w:numPr>
        <w:jc w:val="both"/>
        <w:rPr>
          <w:rFonts w:asciiTheme="minorHAnsi" w:hAnsiTheme="minorHAnsi" w:cs="Calibri"/>
        </w:rPr>
      </w:pPr>
      <w:r>
        <w:rPr>
          <w:rFonts w:asciiTheme="minorHAnsi" w:hAnsiTheme="minorHAnsi" w:cs="Calibri"/>
        </w:rPr>
        <w:t>Researching a</w:t>
      </w:r>
      <w:r w:rsidRPr="007867E8">
        <w:rPr>
          <w:rFonts w:asciiTheme="minorHAnsi" w:hAnsiTheme="minorHAnsi" w:cs="Calibri"/>
        </w:rPr>
        <w:t xml:space="preserve"> topic can return many results.</w:t>
      </w:r>
    </w:p>
    <w:p w14:paraId="020706E2" w14:textId="77777777" w:rsidR="007867E8" w:rsidRPr="007867E8" w:rsidRDefault="007867E8" w:rsidP="00EB25F2">
      <w:pPr>
        <w:pStyle w:val="ColorfulList-Accent11"/>
        <w:numPr>
          <w:ilvl w:val="1"/>
          <w:numId w:val="24"/>
        </w:numPr>
        <w:jc w:val="both"/>
        <w:rPr>
          <w:rFonts w:asciiTheme="minorHAnsi" w:hAnsiTheme="minorHAnsi" w:cs="Calibri"/>
        </w:rPr>
      </w:pPr>
      <w:r w:rsidRPr="007867E8">
        <w:rPr>
          <w:rFonts w:asciiTheme="minorHAnsi" w:hAnsiTheme="minorHAnsi" w:cs="Calibri"/>
        </w:rPr>
        <w:t>How do you quickly determine which are relevant and which are not?</w:t>
      </w:r>
    </w:p>
    <w:p w14:paraId="629FCD83" w14:textId="77777777" w:rsidR="007867E8" w:rsidRPr="007867E8" w:rsidRDefault="007867E8" w:rsidP="00EB25F2">
      <w:pPr>
        <w:pStyle w:val="ColorfulList-Accent11"/>
        <w:numPr>
          <w:ilvl w:val="0"/>
          <w:numId w:val="24"/>
        </w:numPr>
        <w:jc w:val="both"/>
        <w:rPr>
          <w:rFonts w:asciiTheme="minorHAnsi" w:hAnsiTheme="minorHAnsi" w:cs="Calibri"/>
        </w:rPr>
      </w:pPr>
      <w:r w:rsidRPr="007867E8">
        <w:rPr>
          <w:rFonts w:asciiTheme="minorHAnsi" w:hAnsiTheme="minorHAnsi" w:cs="Calibri"/>
        </w:rPr>
        <w:t>Some authors seem to be paid by the word.</w:t>
      </w:r>
    </w:p>
    <w:p w14:paraId="279C0A63" w14:textId="77777777" w:rsidR="007867E8" w:rsidRPr="007867E8" w:rsidRDefault="007867E8" w:rsidP="00EB25F2">
      <w:pPr>
        <w:pStyle w:val="ColorfulList-Accent11"/>
        <w:numPr>
          <w:ilvl w:val="1"/>
          <w:numId w:val="24"/>
        </w:numPr>
        <w:jc w:val="both"/>
        <w:rPr>
          <w:rFonts w:asciiTheme="minorHAnsi" w:hAnsiTheme="minorHAnsi" w:cs="Calibri"/>
        </w:rPr>
      </w:pPr>
      <w:r w:rsidRPr="007867E8">
        <w:rPr>
          <w:rFonts w:asciiTheme="minorHAnsi" w:hAnsiTheme="minorHAnsi" w:cs="Calibri"/>
        </w:rPr>
        <w:t>How do you short cut overly long articles?</w:t>
      </w:r>
    </w:p>
    <w:p w14:paraId="284742BF" w14:textId="77777777" w:rsidR="007867E8" w:rsidRPr="007867E8" w:rsidRDefault="007867E8" w:rsidP="00EB25F2">
      <w:pPr>
        <w:pStyle w:val="ColorfulList-Accent11"/>
        <w:numPr>
          <w:ilvl w:val="0"/>
          <w:numId w:val="24"/>
        </w:numPr>
        <w:jc w:val="both"/>
        <w:rPr>
          <w:rFonts w:asciiTheme="minorHAnsi" w:hAnsiTheme="minorHAnsi" w:cs="Calibri"/>
        </w:rPr>
      </w:pPr>
      <w:r w:rsidRPr="007867E8">
        <w:rPr>
          <w:rFonts w:asciiTheme="minorHAnsi" w:hAnsiTheme="minorHAnsi" w:cs="Calibri"/>
        </w:rPr>
        <w:t>Some texts are only partially relevant.</w:t>
      </w:r>
    </w:p>
    <w:p w14:paraId="50D85780" w14:textId="77777777" w:rsidR="007867E8" w:rsidRPr="007867E8" w:rsidRDefault="007867E8" w:rsidP="00EB25F2">
      <w:pPr>
        <w:pStyle w:val="ColorfulList-Accent11"/>
        <w:numPr>
          <w:ilvl w:val="1"/>
          <w:numId w:val="24"/>
        </w:numPr>
        <w:jc w:val="both"/>
        <w:rPr>
          <w:rFonts w:asciiTheme="minorHAnsi" w:hAnsiTheme="minorHAnsi" w:cs="Calibri"/>
        </w:rPr>
      </w:pPr>
      <w:r w:rsidRPr="007867E8">
        <w:rPr>
          <w:rFonts w:asciiTheme="minorHAnsi" w:hAnsiTheme="minorHAnsi" w:cs="Calibri"/>
        </w:rPr>
        <w:t>How do you quickly identify relevant passages?</w:t>
      </w:r>
    </w:p>
    <w:p w14:paraId="16A1B998" w14:textId="77777777" w:rsidR="007867E8" w:rsidRPr="007867E8" w:rsidRDefault="007867E8" w:rsidP="00EB25F2">
      <w:pPr>
        <w:pStyle w:val="ColorfulList-Accent11"/>
        <w:numPr>
          <w:ilvl w:val="0"/>
          <w:numId w:val="24"/>
        </w:numPr>
        <w:jc w:val="both"/>
        <w:rPr>
          <w:rFonts w:asciiTheme="minorHAnsi" w:hAnsiTheme="minorHAnsi" w:cs="Calibri"/>
        </w:rPr>
      </w:pPr>
      <w:r w:rsidRPr="007867E8">
        <w:rPr>
          <w:rFonts w:asciiTheme="minorHAnsi" w:hAnsiTheme="minorHAnsi" w:cs="Calibri"/>
        </w:rPr>
        <w:t>It is easy to get distracted and stray from the topic.</w:t>
      </w:r>
    </w:p>
    <w:p w14:paraId="5559CBDE" w14:textId="77777777" w:rsidR="007867E8" w:rsidRPr="007867E8" w:rsidRDefault="007867E8" w:rsidP="00EB25F2">
      <w:pPr>
        <w:pStyle w:val="ColorfulList-Accent11"/>
        <w:numPr>
          <w:ilvl w:val="1"/>
          <w:numId w:val="24"/>
        </w:numPr>
        <w:jc w:val="both"/>
        <w:rPr>
          <w:rFonts w:asciiTheme="minorHAnsi" w:hAnsiTheme="minorHAnsi" w:cs="Calibri"/>
        </w:rPr>
      </w:pPr>
      <w:r w:rsidRPr="007867E8">
        <w:rPr>
          <w:rFonts w:asciiTheme="minorHAnsi" w:hAnsiTheme="minorHAnsi" w:cs="Calibri"/>
        </w:rPr>
        <w:t>How do maintain focus on your topic?</w:t>
      </w:r>
    </w:p>
    <w:p w14:paraId="1DC7075A" w14:textId="77777777" w:rsidR="007867E8" w:rsidRPr="00396BE3" w:rsidRDefault="007867E8" w:rsidP="00C60629">
      <w:pPr>
        <w:pStyle w:val="ColorfulList-Accent11"/>
        <w:ind w:left="0"/>
        <w:jc w:val="both"/>
        <w:rPr>
          <w:rFonts w:asciiTheme="minorHAnsi" w:hAnsiTheme="minorHAnsi" w:cs="Calibri"/>
          <w:b/>
          <w:lang w:val="en-US"/>
        </w:rPr>
      </w:pPr>
    </w:p>
    <w:p w14:paraId="6A02CE27" w14:textId="77777777" w:rsidR="001551EE" w:rsidRPr="00B67CC2" w:rsidRDefault="001551EE" w:rsidP="00B67CC2">
      <w:pPr>
        <w:pStyle w:val="ColorfulList-Accent11"/>
        <w:ind w:left="0"/>
        <w:jc w:val="both"/>
        <w:rPr>
          <w:rFonts w:asciiTheme="minorHAnsi" w:hAnsiTheme="minorHAnsi" w:cs="Calibri"/>
        </w:rPr>
      </w:pPr>
      <w:r w:rsidRPr="00B67CC2">
        <w:rPr>
          <w:rFonts w:asciiTheme="minorHAnsi" w:hAnsiTheme="minorHAnsi" w:cs="Calibri"/>
          <w:b/>
          <w:bCs/>
        </w:rPr>
        <w:t>Scanning</w:t>
      </w:r>
      <w:r w:rsidRPr="00B67CC2">
        <w:rPr>
          <w:rFonts w:asciiTheme="minorHAnsi" w:hAnsiTheme="minorHAnsi" w:cs="Calibri"/>
        </w:rPr>
        <w:t xml:space="preserve"> – glancing over the text to pick out key words and phrases. </w:t>
      </w:r>
      <w:r w:rsidRPr="00B67CC2">
        <w:rPr>
          <w:rFonts w:asciiTheme="minorHAnsi" w:hAnsiTheme="minorHAnsi" w:cs="Calibri"/>
          <w:i/>
          <w:iCs/>
        </w:rPr>
        <w:t>Fast</w:t>
      </w:r>
      <w:r w:rsidRPr="00B67CC2">
        <w:rPr>
          <w:rFonts w:asciiTheme="minorHAnsi" w:hAnsiTheme="minorHAnsi" w:cs="Calibri"/>
        </w:rPr>
        <w:t>.</w:t>
      </w:r>
    </w:p>
    <w:p w14:paraId="08ABAA67" w14:textId="77777777" w:rsidR="001551EE" w:rsidRPr="00B67CC2" w:rsidRDefault="001551EE" w:rsidP="00B67CC2">
      <w:pPr>
        <w:pStyle w:val="ColorfulList-Accent11"/>
        <w:ind w:left="0"/>
        <w:jc w:val="both"/>
        <w:rPr>
          <w:rFonts w:asciiTheme="minorHAnsi" w:hAnsiTheme="minorHAnsi" w:cs="Calibri"/>
        </w:rPr>
      </w:pPr>
      <w:r w:rsidRPr="00B67CC2">
        <w:rPr>
          <w:rFonts w:asciiTheme="minorHAnsi" w:hAnsiTheme="minorHAnsi" w:cs="Calibri"/>
          <w:b/>
          <w:bCs/>
        </w:rPr>
        <w:t>Skimming</w:t>
      </w:r>
      <w:r w:rsidRPr="00B67CC2">
        <w:rPr>
          <w:rFonts w:asciiTheme="minorHAnsi" w:hAnsiTheme="minorHAnsi" w:cs="Calibri"/>
        </w:rPr>
        <w:t xml:space="preserve"> – reading selected parts of a text in a systematic way. </w:t>
      </w:r>
      <w:r w:rsidRPr="00B67CC2">
        <w:rPr>
          <w:rFonts w:asciiTheme="minorHAnsi" w:hAnsiTheme="minorHAnsi" w:cs="Calibri"/>
          <w:i/>
          <w:iCs/>
        </w:rPr>
        <w:t>Fast</w:t>
      </w:r>
      <w:r w:rsidRPr="00B67CC2">
        <w:rPr>
          <w:rFonts w:asciiTheme="minorHAnsi" w:hAnsiTheme="minorHAnsi" w:cs="Calibri"/>
        </w:rPr>
        <w:t>.</w:t>
      </w:r>
    </w:p>
    <w:p w14:paraId="3CB4EB0A" w14:textId="77777777" w:rsidR="001551EE" w:rsidRPr="00B67CC2" w:rsidRDefault="001551EE" w:rsidP="00B67CC2">
      <w:pPr>
        <w:pStyle w:val="ColorfulList-Accent11"/>
        <w:ind w:left="0"/>
        <w:jc w:val="both"/>
        <w:rPr>
          <w:rFonts w:asciiTheme="minorHAnsi" w:hAnsiTheme="minorHAnsi" w:cs="Calibri"/>
        </w:rPr>
      </w:pPr>
      <w:r w:rsidRPr="00B67CC2">
        <w:rPr>
          <w:rFonts w:asciiTheme="minorHAnsi" w:hAnsiTheme="minorHAnsi" w:cs="Calibri"/>
          <w:b/>
          <w:bCs/>
        </w:rPr>
        <w:t>Studying</w:t>
      </w:r>
      <w:r w:rsidRPr="00B67CC2">
        <w:rPr>
          <w:rFonts w:asciiTheme="minorHAnsi" w:hAnsiTheme="minorHAnsi" w:cs="Calibri"/>
        </w:rPr>
        <w:t xml:space="preserve"> – carefully reading the full text. </w:t>
      </w:r>
      <w:r w:rsidRPr="00B67CC2">
        <w:rPr>
          <w:rFonts w:asciiTheme="minorHAnsi" w:hAnsiTheme="minorHAnsi" w:cs="Calibri"/>
          <w:i/>
          <w:iCs/>
        </w:rPr>
        <w:t>Slow</w:t>
      </w:r>
      <w:r w:rsidRPr="00B67CC2">
        <w:rPr>
          <w:rFonts w:asciiTheme="minorHAnsi" w:hAnsiTheme="minorHAnsi" w:cs="Calibri"/>
        </w:rPr>
        <w:t>.</w:t>
      </w:r>
    </w:p>
    <w:p w14:paraId="1793F391" w14:textId="77777777" w:rsidR="007867E8" w:rsidRDefault="007867E8" w:rsidP="00854FCA">
      <w:pPr>
        <w:pStyle w:val="ColorfulList-Accent11"/>
        <w:ind w:left="0"/>
        <w:jc w:val="both"/>
        <w:rPr>
          <w:rFonts w:asciiTheme="minorHAnsi" w:hAnsiTheme="minorHAnsi" w:cs="Calibri"/>
          <w:lang w:val="en-US"/>
        </w:rPr>
      </w:pPr>
    </w:p>
    <w:p w14:paraId="681188D5" w14:textId="3C954A6E" w:rsidR="003D4B29" w:rsidRPr="00396BE3" w:rsidRDefault="0050241D" w:rsidP="00854FCA">
      <w:pPr>
        <w:pStyle w:val="ColorfulList-Accent11"/>
        <w:ind w:left="0"/>
        <w:jc w:val="both"/>
        <w:rPr>
          <w:rFonts w:asciiTheme="minorHAnsi" w:hAnsiTheme="minorHAnsi" w:cs="Calibri"/>
          <w:lang w:val="en-US"/>
        </w:rPr>
      </w:pPr>
      <w:r w:rsidRPr="001551EE">
        <w:rPr>
          <w:rFonts w:asciiTheme="minorHAnsi" w:hAnsiTheme="minorHAnsi" w:cs="Calibri"/>
          <w:b/>
          <w:lang w:val="en-US"/>
        </w:rPr>
        <w:t>Benefits of scanning</w:t>
      </w:r>
      <w:r w:rsidRPr="00396BE3">
        <w:rPr>
          <w:rFonts w:asciiTheme="minorHAnsi" w:hAnsiTheme="minorHAnsi" w:cs="Calibri"/>
          <w:lang w:val="en-US"/>
        </w:rPr>
        <w:t>:</w:t>
      </w:r>
    </w:p>
    <w:p w14:paraId="06D30C27" w14:textId="77777777" w:rsidR="0050241D" w:rsidRPr="00396BE3" w:rsidRDefault="0050241D" w:rsidP="00854FCA">
      <w:pPr>
        <w:pStyle w:val="ColorfulList-Accent11"/>
        <w:ind w:left="0"/>
        <w:jc w:val="both"/>
        <w:rPr>
          <w:rFonts w:asciiTheme="minorHAnsi" w:hAnsiTheme="minorHAnsi" w:cs="Calibri"/>
          <w:lang w:val="en-US"/>
        </w:rPr>
      </w:pPr>
    </w:p>
    <w:p w14:paraId="43B0A5DA" w14:textId="77777777" w:rsidR="00F91EBE" w:rsidRPr="00396BE3" w:rsidRDefault="00F91EBE" w:rsidP="0050241D">
      <w:pPr>
        <w:pStyle w:val="ColorfulList-Accent11"/>
        <w:ind w:left="0"/>
        <w:jc w:val="both"/>
        <w:rPr>
          <w:rFonts w:asciiTheme="minorHAnsi" w:hAnsiTheme="minorHAnsi" w:cs="Calibri"/>
        </w:rPr>
      </w:pPr>
      <w:r w:rsidRPr="00396BE3">
        <w:rPr>
          <w:rFonts w:asciiTheme="minorHAnsi" w:hAnsiTheme="minorHAnsi" w:cs="Calibri"/>
        </w:rPr>
        <w:t>Enables you to quickly find references to key ideas throughout a text.</w:t>
      </w:r>
    </w:p>
    <w:p w14:paraId="6AD76BFE" w14:textId="77777777" w:rsidR="00F91EBE" w:rsidRPr="00396BE3" w:rsidRDefault="00F91EBE" w:rsidP="00EB25F2">
      <w:pPr>
        <w:pStyle w:val="ColorfulList-Accent11"/>
        <w:numPr>
          <w:ilvl w:val="0"/>
          <w:numId w:val="25"/>
        </w:numPr>
        <w:jc w:val="both"/>
        <w:rPr>
          <w:rFonts w:asciiTheme="minorHAnsi" w:hAnsiTheme="minorHAnsi" w:cs="Calibri"/>
        </w:rPr>
      </w:pPr>
      <w:r w:rsidRPr="00396BE3">
        <w:rPr>
          <w:rFonts w:asciiTheme="minorHAnsi" w:hAnsiTheme="minorHAnsi" w:cs="Calibri"/>
        </w:rPr>
        <w:t xml:space="preserve">Names, statistics, theories, </w:t>
      </w:r>
      <w:proofErr w:type="spellStart"/>
      <w:r w:rsidRPr="00396BE3">
        <w:rPr>
          <w:rFonts w:asciiTheme="minorHAnsi" w:hAnsiTheme="minorHAnsi" w:cs="Calibri"/>
        </w:rPr>
        <w:t>etc</w:t>
      </w:r>
      <w:proofErr w:type="spellEnd"/>
    </w:p>
    <w:p w14:paraId="6556DA45" w14:textId="77777777" w:rsidR="00F91EBE" w:rsidRPr="00396BE3" w:rsidRDefault="00F91EBE" w:rsidP="0050241D">
      <w:pPr>
        <w:pStyle w:val="ColorfulList-Accent11"/>
        <w:ind w:left="0"/>
        <w:jc w:val="both"/>
        <w:rPr>
          <w:rFonts w:asciiTheme="minorHAnsi" w:hAnsiTheme="minorHAnsi" w:cs="Calibri"/>
        </w:rPr>
      </w:pPr>
      <w:r w:rsidRPr="00396BE3">
        <w:rPr>
          <w:rFonts w:asciiTheme="minorHAnsi" w:hAnsiTheme="minorHAnsi" w:cs="Calibri"/>
        </w:rPr>
        <w:t>Aids selection of reference material for research assignments.</w:t>
      </w:r>
    </w:p>
    <w:p w14:paraId="512B7594" w14:textId="77777777" w:rsidR="0050241D" w:rsidRPr="00396BE3" w:rsidRDefault="0050241D" w:rsidP="00854FCA">
      <w:pPr>
        <w:pStyle w:val="ColorfulList-Accent11"/>
        <w:ind w:left="0"/>
        <w:jc w:val="both"/>
        <w:rPr>
          <w:rFonts w:asciiTheme="minorHAnsi" w:hAnsiTheme="minorHAnsi" w:cs="Calibri"/>
          <w:lang w:val="en-US"/>
        </w:rPr>
      </w:pPr>
    </w:p>
    <w:p w14:paraId="46551F73" w14:textId="1C7E475E" w:rsidR="0050241D" w:rsidRPr="001551EE" w:rsidRDefault="0050241D" w:rsidP="00854FCA">
      <w:pPr>
        <w:pStyle w:val="ColorfulList-Accent11"/>
        <w:ind w:left="0"/>
        <w:jc w:val="both"/>
        <w:rPr>
          <w:rFonts w:asciiTheme="minorHAnsi" w:hAnsiTheme="minorHAnsi" w:cs="Calibri"/>
          <w:b/>
          <w:lang w:val="en-US"/>
        </w:rPr>
      </w:pPr>
      <w:r w:rsidRPr="001551EE">
        <w:rPr>
          <w:rFonts w:asciiTheme="minorHAnsi" w:hAnsiTheme="minorHAnsi" w:cs="Calibri"/>
          <w:b/>
          <w:lang w:val="en-US"/>
        </w:rPr>
        <w:t>Scanning Techniques:</w:t>
      </w:r>
    </w:p>
    <w:p w14:paraId="27B1D12E"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Look through a document, without reading every word, seeking specific words or phrases.</w:t>
      </w:r>
    </w:p>
    <w:p w14:paraId="6BB2A361"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Keeping a visual image of the word or phrase in mind will make it more visible on the page.</w:t>
      </w:r>
    </w:p>
    <w:p w14:paraId="3F32BFFE"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Remember numbers can be presented in numerals as well as words.</w:t>
      </w:r>
    </w:p>
    <w:p w14:paraId="18FC4194"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Skim long documents first to narrow down areas in which key words or information are likely to appear.</w:t>
      </w:r>
    </w:p>
    <w:p w14:paraId="206C7720"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 xml:space="preserve">Try reading only highlighted words and phrases (bold, italics, underlined, </w:t>
      </w:r>
      <w:proofErr w:type="spellStart"/>
      <w:r w:rsidRPr="00396BE3">
        <w:rPr>
          <w:rFonts w:asciiTheme="minorHAnsi" w:hAnsiTheme="minorHAnsi" w:cs="Calibri"/>
        </w:rPr>
        <w:t>etc</w:t>
      </w:r>
      <w:proofErr w:type="spellEnd"/>
      <w:r w:rsidRPr="00396BE3">
        <w:rPr>
          <w:rFonts w:asciiTheme="minorHAnsi" w:hAnsiTheme="minorHAnsi" w:cs="Calibri"/>
        </w:rPr>
        <w:t>).</w:t>
      </w:r>
    </w:p>
    <w:p w14:paraId="7C22CE7A"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Scan vertically as much as horizontally, to avoid reading the text.</w:t>
      </w:r>
    </w:p>
    <w:p w14:paraId="5E5825F0" w14:textId="77777777" w:rsidR="00F91EBE" w:rsidRPr="00396BE3" w:rsidRDefault="00F91EBE" w:rsidP="00EB25F2">
      <w:pPr>
        <w:pStyle w:val="ColorfulList-Accent11"/>
        <w:numPr>
          <w:ilvl w:val="0"/>
          <w:numId w:val="16"/>
        </w:numPr>
        <w:ind w:left="426"/>
        <w:jc w:val="both"/>
        <w:rPr>
          <w:rFonts w:asciiTheme="minorHAnsi" w:hAnsiTheme="minorHAnsi" w:cs="Calibri"/>
        </w:rPr>
      </w:pPr>
      <w:r w:rsidRPr="00396BE3">
        <w:rPr>
          <w:rFonts w:asciiTheme="minorHAnsi" w:hAnsiTheme="minorHAnsi" w:cs="Calibri"/>
        </w:rPr>
        <w:t>When you find a key word read the sentence or paragraph, as necessary.</w:t>
      </w:r>
    </w:p>
    <w:p w14:paraId="4AA44F2D" w14:textId="77777777" w:rsidR="0050241D" w:rsidRPr="00396BE3" w:rsidRDefault="0050241D" w:rsidP="00854FCA">
      <w:pPr>
        <w:pStyle w:val="ColorfulList-Accent11"/>
        <w:ind w:left="0"/>
        <w:jc w:val="both"/>
        <w:rPr>
          <w:rFonts w:asciiTheme="minorHAnsi" w:hAnsiTheme="minorHAnsi" w:cs="Calibri"/>
          <w:lang w:val="en-US"/>
        </w:rPr>
      </w:pPr>
    </w:p>
    <w:p w14:paraId="12CA7A34" w14:textId="43A64AFA" w:rsidR="0050241D" w:rsidRPr="00396BE3" w:rsidRDefault="0050241D" w:rsidP="0050241D">
      <w:pPr>
        <w:pStyle w:val="ColorfulList-Accent11"/>
        <w:pBdr>
          <w:top w:val="single" w:sz="4" w:space="1" w:color="auto"/>
          <w:left w:val="single" w:sz="4" w:space="4" w:color="auto"/>
          <w:bottom w:val="single" w:sz="4" w:space="1" w:color="auto"/>
          <w:right w:val="single" w:sz="4" w:space="4" w:color="auto"/>
        </w:pBdr>
        <w:ind w:left="0"/>
        <w:jc w:val="both"/>
        <w:rPr>
          <w:rFonts w:asciiTheme="minorHAnsi" w:hAnsiTheme="minorHAnsi" w:cs="Calibri"/>
        </w:rPr>
      </w:pPr>
      <w:commentRangeStart w:id="0"/>
      <w:r w:rsidRPr="00396BE3">
        <w:rPr>
          <w:rFonts w:asciiTheme="minorHAnsi" w:hAnsiTheme="minorHAnsi" w:cs="Calibri"/>
          <w:b/>
          <w:i/>
          <w:lang w:val="en-US"/>
        </w:rPr>
        <w:t>Class activity</w:t>
      </w:r>
      <w:r w:rsidRPr="00396BE3">
        <w:rPr>
          <w:rFonts w:asciiTheme="minorHAnsi" w:hAnsiTheme="minorHAnsi" w:cs="Calibri"/>
          <w:lang w:val="en-US"/>
        </w:rPr>
        <w:t xml:space="preserve">: </w:t>
      </w:r>
      <w:r w:rsidR="00F91EBE" w:rsidRPr="00396BE3">
        <w:rPr>
          <w:rFonts w:asciiTheme="minorHAnsi" w:hAnsiTheme="minorHAnsi" w:cs="Calibri"/>
        </w:rPr>
        <w:t>Scan this text to find</w:t>
      </w:r>
      <w:r w:rsidRPr="00396BE3">
        <w:rPr>
          <w:rFonts w:asciiTheme="minorHAnsi" w:hAnsiTheme="minorHAnsi" w:cs="Calibri"/>
        </w:rPr>
        <w:t xml:space="preserve"> the key themes.  What are they</w:t>
      </w:r>
      <w:r w:rsidRPr="00396BE3">
        <w:rPr>
          <w:rFonts w:asciiTheme="minorHAnsi" w:hAnsiTheme="minorHAnsi" w:cs="Calibri"/>
          <w:lang w:val="en-US"/>
        </w:rPr>
        <w:t>?</w:t>
      </w:r>
      <w:commentRangeEnd w:id="0"/>
      <w:r w:rsidR="009E435D">
        <w:rPr>
          <w:rStyle w:val="CommentReference"/>
        </w:rPr>
        <w:commentReference w:id="0"/>
      </w:r>
    </w:p>
    <w:p w14:paraId="160A4047" w14:textId="77777777" w:rsidR="0050241D" w:rsidRPr="00396BE3" w:rsidRDefault="0050241D" w:rsidP="00854FCA">
      <w:pPr>
        <w:pStyle w:val="ColorfulList-Accent11"/>
        <w:ind w:left="0"/>
        <w:jc w:val="both"/>
        <w:rPr>
          <w:rFonts w:asciiTheme="minorHAnsi" w:hAnsiTheme="minorHAnsi" w:cs="Calibri"/>
          <w:lang w:val="en-US"/>
        </w:rPr>
      </w:pPr>
    </w:p>
    <w:p w14:paraId="03BB3BAF" w14:textId="77777777" w:rsidR="000310F9" w:rsidRPr="00396BE3" w:rsidRDefault="000310F9" w:rsidP="00C60629">
      <w:pPr>
        <w:pStyle w:val="ColorfulList-Accent11"/>
        <w:ind w:left="0"/>
        <w:jc w:val="both"/>
        <w:rPr>
          <w:rFonts w:asciiTheme="minorHAnsi" w:hAnsiTheme="minorHAnsi" w:cs="Calibri"/>
          <w:b/>
          <w:lang w:val="en-US"/>
        </w:rPr>
      </w:pPr>
    </w:p>
    <w:p w14:paraId="40ED560E" w14:textId="32471713" w:rsidR="00A80B62" w:rsidRPr="00396BE3" w:rsidRDefault="00EB25F2" w:rsidP="00C60629">
      <w:pPr>
        <w:pStyle w:val="ColorfulList-Accent11"/>
        <w:ind w:left="0"/>
        <w:jc w:val="both"/>
        <w:rPr>
          <w:rFonts w:asciiTheme="minorHAnsi" w:hAnsiTheme="minorHAnsi" w:cs="Calibri"/>
          <w:b/>
          <w:sz w:val="28"/>
          <w:szCs w:val="28"/>
          <w:lang w:val="en-US"/>
        </w:rPr>
      </w:pPr>
      <w:r>
        <w:rPr>
          <w:rFonts w:asciiTheme="minorHAnsi" w:hAnsiTheme="minorHAnsi" w:cs="Calibri"/>
          <w:b/>
          <w:sz w:val="28"/>
          <w:szCs w:val="28"/>
          <w:lang w:val="en-US"/>
        </w:rPr>
        <w:t>Skimming</w:t>
      </w:r>
    </w:p>
    <w:p w14:paraId="6C0B3ABD" w14:textId="77777777" w:rsidR="00A80B62" w:rsidRPr="00396BE3" w:rsidRDefault="00A80B62" w:rsidP="00C60629">
      <w:pPr>
        <w:pStyle w:val="ColorfulList-Accent11"/>
        <w:ind w:left="0"/>
        <w:jc w:val="both"/>
        <w:rPr>
          <w:rFonts w:asciiTheme="minorHAnsi" w:hAnsiTheme="minorHAnsi" w:cs="Calibri"/>
          <w:lang w:val="en-US"/>
        </w:rPr>
      </w:pPr>
    </w:p>
    <w:p w14:paraId="25CCAEA4" w14:textId="1E95D982" w:rsidR="006D6AB3" w:rsidRPr="001551EE" w:rsidRDefault="006D6AB3" w:rsidP="00C60629">
      <w:pPr>
        <w:pStyle w:val="ColorfulList-Accent11"/>
        <w:ind w:left="0"/>
        <w:jc w:val="both"/>
        <w:rPr>
          <w:rFonts w:asciiTheme="minorHAnsi" w:hAnsiTheme="minorHAnsi" w:cs="Calibri"/>
          <w:b/>
          <w:lang w:val="en-US"/>
        </w:rPr>
      </w:pPr>
      <w:r w:rsidRPr="001551EE">
        <w:rPr>
          <w:rFonts w:asciiTheme="minorHAnsi" w:hAnsiTheme="minorHAnsi" w:cs="Calibri"/>
          <w:b/>
          <w:lang w:val="en-US"/>
        </w:rPr>
        <w:t>Benefits of skimming:</w:t>
      </w:r>
    </w:p>
    <w:p w14:paraId="38432410"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lastRenderedPageBreak/>
        <w:t>Enables you to review a document and get the gist of a text, without reading the whole piece.</w:t>
      </w:r>
    </w:p>
    <w:p w14:paraId="02CB3948"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Helps selection of reference material.</w:t>
      </w:r>
    </w:p>
    <w:p w14:paraId="49612CDD"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Can be useful for revision.  Skim texts to check your understanding and recollection of the themes.  Then study any sections that are unclear or weak.</w:t>
      </w:r>
    </w:p>
    <w:p w14:paraId="3002EC7C"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If you have determined that a particular author has written on your subject, skim readings other texts by the author can add to your research material or determine whether they hold a particular point of view of theoretical bias.</w:t>
      </w:r>
    </w:p>
    <w:p w14:paraId="7CF71930" w14:textId="7EAEBB98"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Skimming a contents page or chapte</w:t>
      </w:r>
      <w:r w:rsidR="009E435D">
        <w:rPr>
          <w:rFonts w:asciiTheme="minorHAnsi" w:hAnsiTheme="minorHAnsi" w:cs="Calibri"/>
        </w:rPr>
        <w:t>r/section headings can reveal</w:t>
      </w:r>
      <w:r w:rsidRPr="00396BE3">
        <w:rPr>
          <w:rFonts w:asciiTheme="minorHAnsi" w:hAnsiTheme="minorHAnsi" w:cs="Calibri"/>
        </w:rPr>
        <w:t xml:space="preserve"> biases or tone of the piece.  The choice of wording for titles is very </w:t>
      </w:r>
      <w:r w:rsidR="009E435D" w:rsidRPr="00396BE3">
        <w:rPr>
          <w:rFonts w:asciiTheme="minorHAnsi" w:hAnsiTheme="minorHAnsi" w:cs="Calibri"/>
        </w:rPr>
        <w:t>deliberate.</w:t>
      </w:r>
    </w:p>
    <w:p w14:paraId="2E8E4DC2"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If the text is presenting an argument, skim for the main claim and any evidence provided to support the argument.</w:t>
      </w:r>
    </w:p>
    <w:p w14:paraId="2449E71E"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Skim the introduction or abstract for:</w:t>
      </w:r>
    </w:p>
    <w:p w14:paraId="423422FE"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The thesis statement.</w:t>
      </w:r>
    </w:p>
    <w:p w14:paraId="652F53D8"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Limitations</w:t>
      </w:r>
    </w:p>
    <w:p w14:paraId="63B0830C"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Methodology</w:t>
      </w:r>
    </w:p>
    <w:p w14:paraId="3FA03AC8" w14:textId="5F681E1C" w:rsidR="006D6AB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These will all help you to determine if the article is relevant.</w:t>
      </w:r>
    </w:p>
    <w:p w14:paraId="26D3E522" w14:textId="77777777" w:rsidR="006D6AB3" w:rsidRPr="00396BE3" w:rsidRDefault="006D6AB3" w:rsidP="00C60629">
      <w:pPr>
        <w:pStyle w:val="ColorfulList-Accent11"/>
        <w:ind w:left="0"/>
        <w:jc w:val="both"/>
        <w:rPr>
          <w:rFonts w:asciiTheme="minorHAnsi" w:hAnsiTheme="minorHAnsi" w:cs="Calibri"/>
          <w:lang w:val="en-US"/>
        </w:rPr>
      </w:pPr>
    </w:p>
    <w:p w14:paraId="38548C44" w14:textId="2A0A1E19" w:rsidR="006D6AB3" w:rsidRPr="001551EE" w:rsidRDefault="006D6AB3" w:rsidP="006D6AB3">
      <w:pPr>
        <w:pStyle w:val="ColorfulList-Accent11"/>
        <w:ind w:left="0"/>
        <w:jc w:val="both"/>
        <w:rPr>
          <w:rFonts w:asciiTheme="minorHAnsi" w:hAnsiTheme="minorHAnsi" w:cs="Calibri"/>
          <w:b/>
          <w:lang w:val="en-US"/>
        </w:rPr>
      </w:pPr>
      <w:r w:rsidRPr="001551EE">
        <w:rPr>
          <w:rFonts w:asciiTheme="minorHAnsi" w:hAnsiTheme="minorHAnsi" w:cs="Calibri"/>
          <w:b/>
          <w:lang w:val="en-US"/>
        </w:rPr>
        <w:t>Skimming Techniques:</w:t>
      </w:r>
    </w:p>
    <w:p w14:paraId="771C6714"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Read the title.  This may provide you with sufficient detail to discount the work immediately.  It may also indicate any bias of the author.</w:t>
      </w:r>
    </w:p>
    <w:p w14:paraId="17AB502C"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lang w:val="en-ZA"/>
        </w:rPr>
        <w:t xml:space="preserve">Peter B. Evans, “National Autonomy and Economic Development: Critical Perspectives on Multinational Corporations in Poor Countries” in </w:t>
      </w:r>
      <w:r w:rsidRPr="00396BE3">
        <w:rPr>
          <w:rFonts w:asciiTheme="minorHAnsi" w:hAnsiTheme="minorHAnsi" w:cs="Calibri"/>
          <w:i/>
          <w:iCs/>
          <w:lang w:val="en-ZA"/>
        </w:rPr>
        <w:t>International Organisation</w:t>
      </w:r>
      <w:r w:rsidRPr="00396BE3">
        <w:rPr>
          <w:rFonts w:asciiTheme="minorHAnsi" w:hAnsiTheme="minorHAnsi" w:cs="Calibri"/>
        </w:rPr>
        <w:t xml:space="preserve"> </w:t>
      </w:r>
    </w:p>
    <w:p w14:paraId="222F5CA9"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First sentence of each paragraph.</w:t>
      </w:r>
    </w:p>
    <w:p w14:paraId="0E028D79"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Usually a coherent synopsis of the paragraph.</w:t>
      </w:r>
    </w:p>
    <w:p w14:paraId="12FA18C7"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Paragraphs generally focus on only one point.</w:t>
      </w:r>
    </w:p>
    <w:p w14:paraId="1F953827" w14:textId="77777777" w:rsid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Some authors may begin with a question or anecdote.  In these cases the final sentence of the paragraph may contain the synopsis.</w:t>
      </w:r>
    </w:p>
    <w:p w14:paraId="5D3A611F" w14:textId="6CF063D4" w:rsidR="001551EE" w:rsidRPr="001551EE" w:rsidRDefault="001551EE" w:rsidP="001551EE">
      <w:pPr>
        <w:pStyle w:val="NoSpacing"/>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lang w:val="en-US"/>
        </w:rPr>
      </w:pPr>
      <w:commentRangeStart w:id="1"/>
      <w:r w:rsidRPr="00BD77BF">
        <w:rPr>
          <w:rFonts w:asciiTheme="minorHAnsi" w:hAnsiTheme="minorHAnsi" w:cs="Calibri"/>
          <w:b/>
          <w:i/>
          <w:lang w:val="en-US"/>
        </w:rPr>
        <w:t>Class activity</w:t>
      </w:r>
      <w:r w:rsidRPr="00BD77BF">
        <w:rPr>
          <w:rFonts w:asciiTheme="minorHAnsi" w:hAnsiTheme="minorHAnsi" w:cs="Calibri"/>
          <w:lang w:val="en-US"/>
        </w:rPr>
        <w:t xml:space="preserve">: </w:t>
      </w:r>
      <w:r w:rsidR="009E435D">
        <w:rPr>
          <w:rFonts w:asciiTheme="minorHAnsi" w:hAnsiTheme="minorHAnsi" w:cs="Calibri"/>
        </w:rPr>
        <w:t>Take a text from the reader</w:t>
      </w:r>
      <w:r w:rsidRPr="00BD77BF">
        <w:rPr>
          <w:rFonts w:asciiTheme="minorHAnsi" w:hAnsiTheme="minorHAnsi" w:cs="Calibri"/>
        </w:rPr>
        <w:t xml:space="preserve"> and highlight the first line of each paragraph.  Does this provide an overview of the themes of the extract?  Reading the rest provides more detail and clarification.</w:t>
      </w:r>
      <w:commentRangeEnd w:id="1"/>
      <w:r w:rsidR="009E435D">
        <w:rPr>
          <w:rStyle w:val="CommentReference"/>
          <w:lang w:val="en-GB"/>
        </w:rPr>
        <w:commentReference w:id="1"/>
      </w:r>
    </w:p>
    <w:p w14:paraId="35588F7A" w14:textId="77777777" w:rsidR="001551EE" w:rsidRPr="00396BE3" w:rsidRDefault="001551EE" w:rsidP="001551EE">
      <w:pPr>
        <w:pStyle w:val="ColorfulList-Accent11"/>
        <w:jc w:val="both"/>
        <w:rPr>
          <w:rFonts w:asciiTheme="minorHAnsi" w:hAnsiTheme="minorHAnsi" w:cs="Calibri"/>
        </w:rPr>
      </w:pPr>
    </w:p>
    <w:p w14:paraId="3A97E9F0"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Read the first and last paragraphs.</w:t>
      </w:r>
    </w:p>
    <w:p w14:paraId="70F677BF" w14:textId="77777777" w:rsidR="00396BE3"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Introduction and Conclusion.</w:t>
      </w:r>
    </w:p>
    <w:p w14:paraId="3A5CD93E" w14:textId="77777777" w:rsidR="00396BE3" w:rsidRPr="00396BE3" w:rsidRDefault="00396BE3" w:rsidP="00EB25F2">
      <w:pPr>
        <w:pStyle w:val="ColorfulList-Accent11"/>
        <w:numPr>
          <w:ilvl w:val="0"/>
          <w:numId w:val="17"/>
        </w:numPr>
        <w:ind w:left="426"/>
        <w:jc w:val="both"/>
        <w:rPr>
          <w:rFonts w:asciiTheme="minorHAnsi" w:hAnsiTheme="minorHAnsi" w:cs="Calibri"/>
        </w:rPr>
      </w:pPr>
      <w:r w:rsidRPr="00396BE3">
        <w:rPr>
          <w:rFonts w:asciiTheme="minorHAnsi" w:hAnsiTheme="minorHAnsi" w:cs="Calibri"/>
        </w:rPr>
        <w:t>Read section headings and sub-headings only.</w:t>
      </w:r>
    </w:p>
    <w:p w14:paraId="0DBC565A" w14:textId="30AB6318" w:rsidR="00A80B62" w:rsidRPr="00396BE3" w:rsidRDefault="00396BE3" w:rsidP="00EB25F2">
      <w:pPr>
        <w:pStyle w:val="ColorfulList-Accent11"/>
        <w:numPr>
          <w:ilvl w:val="1"/>
          <w:numId w:val="17"/>
        </w:numPr>
        <w:jc w:val="both"/>
        <w:rPr>
          <w:rFonts w:asciiTheme="minorHAnsi" w:hAnsiTheme="minorHAnsi" w:cs="Calibri"/>
        </w:rPr>
      </w:pPr>
      <w:r w:rsidRPr="00396BE3">
        <w:rPr>
          <w:rFonts w:asciiTheme="minorHAnsi" w:hAnsiTheme="minorHAnsi" w:cs="Calibri"/>
        </w:rPr>
        <w:t>Indicates the content and perspective of the text.</w:t>
      </w:r>
    </w:p>
    <w:p w14:paraId="3FBDA2F0" w14:textId="77777777" w:rsidR="00700355" w:rsidRDefault="00700355" w:rsidP="00700355">
      <w:pPr>
        <w:pStyle w:val="ColorfulList-Accent11"/>
        <w:ind w:left="0"/>
        <w:jc w:val="both"/>
        <w:rPr>
          <w:rFonts w:asciiTheme="minorHAnsi" w:hAnsiTheme="minorHAnsi" w:cs="Calibri"/>
          <w:color w:val="C0504D" w:themeColor="accent2"/>
          <w:lang w:val="en-US"/>
        </w:rPr>
      </w:pPr>
    </w:p>
    <w:p w14:paraId="64C39F28" w14:textId="77777777" w:rsidR="00700355" w:rsidRPr="00BD77BF" w:rsidRDefault="00700355" w:rsidP="00C60629">
      <w:pPr>
        <w:pStyle w:val="ColorfulList-Accent11"/>
        <w:ind w:left="0"/>
        <w:jc w:val="both"/>
        <w:rPr>
          <w:rFonts w:asciiTheme="minorHAnsi" w:hAnsiTheme="minorHAnsi" w:cs="Calibri"/>
          <w:lang w:val="en-US"/>
        </w:rPr>
      </w:pPr>
    </w:p>
    <w:p w14:paraId="0D497E49" w14:textId="645110C9" w:rsidR="00A80B62" w:rsidRPr="00BD77BF" w:rsidRDefault="00B67CC2" w:rsidP="00C60629">
      <w:pPr>
        <w:pStyle w:val="ColorfulList-Accent11"/>
        <w:ind w:left="0"/>
        <w:jc w:val="both"/>
        <w:rPr>
          <w:rFonts w:asciiTheme="minorHAnsi" w:hAnsiTheme="minorHAnsi" w:cs="Calibri"/>
          <w:b/>
          <w:sz w:val="28"/>
          <w:szCs w:val="28"/>
          <w:lang w:val="en-US"/>
        </w:rPr>
      </w:pPr>
      <w:r>
        <w:rPr>
          <w:rFonts w:asciiTheme="minorHAnsi" w:hAnsiTheme="minorHAnsi" w:cs="Calibri"/>
          <w:b/>
          <w:sz w:val="28"/>
          <w:szCs w:val="28"/>
          <w:lang w:val="en-US"/>
        </w:rPr>
        <w:t>Studying</w:t>
      </w:r>
    </w:p>
    <w:p w14:paraId="3A056EF4" w14:textId="611652B8" w:rsidR="00396BE3" w:rsidRPr="00BD77BF" w:rsidRDefault="00396BE3" w:rsidP="00C60629">
      <w:pPr>
        <w:pStyle w:val="ColorfulList-Accent11"/>
        <w:ind w:left="0"/>
        <w:jc w:val="both"/>
        <w:rPr>
          <w:rFonts w:asciiTheme="minorHAnsi" w:hAnsiTheme="minorHAnsi" w:cs="Calibri"/>
        </w:rPr>
      </w:pPr>
      <w:r w:rsidRPr="00BD77BF">
        <w:rPr>
          <w:rFonts w:asciiTheme="minorHAnsi" w:hAnsiTheme="minorHAnsi" w:cs="Calibri"/>
        </w:rPr>
        <w:t>Benefits:</w:t>
      </w:r>
    </w:p>
    <w:p w14:paraId="6A6F9FDA" w14:textId="315568BF" w:rsidR="00396BE3" w:rsidRDefault="00396BE3" w:rsidP="00EB25F2">
      <w:pPr>
        <w:pStyle w:val="ColorfulList-Accent11"/>
        <w:numPr>
          <w:ilvl w:val="0"/>
          <w:numId w:val="18"/>
        </w:numPr>
        <w:ind w:left="426"/>
        <w:jc w:val="both"/>
        <w:rPr>
          <w:rFonts w:asciiTheme="minorHAnsi" w:hAnsiTheme="minorHAnsi" w:cs="Calibri"/>
        </w:rPr>
      </w:pPr>
      <w:r w:rsidRPr="00BD77BF">
        <w:rPr>
          <w:rFonts w:asciiTheme="minorHAnsi" w:hAnsiTheme="minorHAnsi" w:cs="Calibri"/>
        </w:rPr>
        <w:t>Enables optimum comprehension.</w:t>
      </w:r>
    </w:p>
    <w:p w14:paraId="490B3B32" w14:textId="5BB8EFC7" w:rsidR="00CE074C" w:rsidRDefault="007713A9" w:rsidP="00EB25F2">
      <w:pPr>
        <w:pStyle w:val="ColorfulList-Accent11"/>
        <w:numPr>
          <w:ilvl w:val="0"/>
          <w:numId w:val="18"/>
        </w:numPr>
        <w:ind w:left="426"/>
        <w:jc w:val="both"/>
        <w:rPr>
          <w:rFonts w:asciiTheme="minorHAnsi" w:hAnsiTheme="minorHAnsi" w:cs="Calibri"/>
        </w:rPr>
      </w:pPr>
      <w:r>
        <w:rPr>
          <w:rFonts w:asciiTheme="minorHAnsi" w:hAnsiTheme="minorHAnsi" w:cs="Calibri"/>
        </w:rPr>
        <w:t>This is what you are here for, so no other benefits are required.</w:t>
      </w:r>
    </w:p>
    <w:p w14:paraId="60D38AE5" w14:textId="77777777" w:rsidR="00CE074C" w:rsidRDefault="00CE074C" w:rsidP="00CE074C">
      <w:pPr>
        <w:pStyle w:val="ColorfulList-Accent11"/>
        <w:jc w:val="both"/>
        <w:rPr>
          <w:rFonts w:asciiTheme="minorHAnsi" w:hAnsiTheme="minorHAnsi" w:cs="Calibri"/>
        </w:rPr>
      </w:pPr>
    </w:p>
    <w:p w14:paraId="2E8458B8" w14:textId="6EA114ED" w:rsidR="00CE074C" w:rsidRPr="00CE074C" w:rsidRDefault="00CE074C" w:rsidP="00EB25F2">
      <w:pPr>
        <w:pStyle w:val="ColorfulList-Accent11"/>
        <w:numPr>
          <w:ilvl w:val="0"/>
          <w:numId w:val="18"/>
        </w:numPr>
        <w:ind w:left="426"/>
        <w:jc w:val="both"/>
        <w:rPr>
          <w:rFonts w:asciiTheme="minorHAnsi" w:hAnsiTheme="minorHAnsi" w:cs="Calibri"/>
        </w:rPr>
      </w:pPr>
      <w:r>
        <w:rPr>
          <w:rFonts w:asciiTheme="minorHAnsi" w:hAnsiTheme="minorHAnsi" w:cs="Calibri"/>
        </w:rPr>
        <w:t xml:space="preserve">The techniques given here are </w:t>
      </w:r>
      <w:r w:rsidR="00373AA1">
        <w:rPr>
          <w:rFonts w:asciiTheme="minorHAnsi" w:hAnsiTheme="minorHAnsi" w:cs="Calibri"/>
        </w:rPr>
        <w:t>to help you study a little faster,</w:t>
      </w:r>
      <w:r>
        <w:rPr>
          <w:rFonts w:asciiTheme="minorHAnsi" w:hAnsiTheme="minorHAnsi" w:cs="Calibri"/>
        </w:rPr>
        <w:t xml:space="preserve"> but should not be undertaken to the detriment of understanding.</w:t>
      </w:r>
    </w:p>
    <w:p w14:paraId="34A02E0C" w14:textId="77777777" w:rsidR="00396BE3" w:rsidRPr="00BD77BF" w:rsidRDefault="00396BE3" w:rsidP="00396BE3">
      <w:pPr>
        <w:pStyle w:val="ColorfulList-Accent11"/>
        <w:ind w:left="0"/>
        <w:jc w:val="both"/>
        <w:rPr>
          <w:rFonts w:asciiTheme="minorHAnsi" w:hAnsiTheme="minorHAnsi" w:cs="Calibri"/>
        </w:rPr>
      </w:pPr>
    </w:p>
    <w:p w14:paraId="001340DB" w14:textId="3EC19DD4" w:rsidR="00396BE3" w:rsidRDefault="00396BE3" w:rsidP="00396BE3">
      <w:pPr>
        <w:pStyle w:val="ColorfulList-Accent11"/>
        <w:ind w:left="0"/>
        <w:jc w:val="both"/>
        <w:rPr>
          <w:rFonts w:asciiTheme="minorHAnsi" w:hAnsiTheme="minorHAnsi" w:cs="Calibri"/>
        </w:rPr>
      </w:pPr>
      <w:r w:rsidRPr="00BD77BF">
        <w:rPr>
          <w:rFonts w:asciiTheme="minorHAnsi" w:hAnsiTheme="minorHAnsi" w:cs="Calibri"/>
        </w:rPr>
        <w:t>Techniques:</w:t>
      </w:r>
    </w:p>
    <w:p w14:paraId="2675FB0F" w14:textId="172D3B07" w:rsidR="00CE074C" w:rsidRPr="00BD77BF" w:rsidRDefault="00CE074C" w:rsidP="00396BE3">
      <w:pPr>
        <w:pStyle w:val="ColorfulList-Accent11"/>
        <w:ind w:left="0"/>
        <w:jc w:val="both"/>
        <w:rPr>
          <w:rFonts w:asciiTheme="minorHAnsi" w:hAnsiTheme="minorHAnsi" w:cs="Calibri"/>
        </w:rPr>
      </w:pPr>
      <w:r>
        <w:rPr>
          <w:rFonts w:asciiTheme="minorHAnsi" w:hAnsiTheme="minorHAnsi" w:cs="Calibri"/>
        </w:rPr>
        <w:t>These first ones should help you understand and therefore read faster.</w:t>
      </w:r>
    </w:p>
    <w:p w14:paraId="20F5BFA9" w14:textId="77777777" w:rsidR="00396BE3" w:rsidRPr="00BD77BF" w:rsidRDefault="00396BE3" w:rsidP="00EB25F2">
      <w:pPr>
        <w:pStyle w:val="ColorfulList-Accent11"/>
        <w:numPr>
          <w:ilvl w:val="0"/>
          <w:numId w:val="18"/>
        </w:numPr>
        <w:ind w:left="426"/>
        <w:jc w:val="both"/>
        <w:rPr>
          <w:rFonts w:asciiTheme="minorHAnsi" w:hAnsiTheme="minorHAnsi" w:cs="Calibri"/>
        </w:rPr>
      </w:pPr>
      <w:r w:rsidRPr="00BD77BF">
        <w:rPr>
          <w:rFonts w:asciiTheme="minorHAnsi" w:hAnsiTheme="minorHAnsi" w:cs="Calibri"/>
        </w:rPr>
        <w:t>Scan and skim the document first.</w:t>
      </w:r>
    </w:p>
    <w:p w14:paraId="0EC67F9A" w14:textId="77777777" w:rsidR="00396BE3" w:rsidRPr="00BD77BF" w:rsidRDefault="00396BE3" w:rsidP="00EB25F2">
      <w:pPr>
        <w:pStyle w:val="ColorfulList-Accent11"/>
        <w:numPr>
          <w:ilvl w:val="1"/>
          <w:numId w:val="18"/>
        </w:numPr>
        <w:jc w:val="both"/>
        <w:rPr>
          <w:rFonts w:asciiTheme="minorHAnsi" w:hAnsiTheme="minorHAnsi" w:cs="Calibri"/>
        </w:rPr>
      </w:pPr>
      <w:r w:rsidRPr="00BD77BF">
        <w:rPr>
          <w:rFonts w:asciiTheme="minorHAnsi" w:hAnsiTheme="minorHAnsi" w:cs="Calibri"/>
        </w:rPr>
        <w:t>Provides a gist of the argument.</w:t>
      </w:r>
    </w:p>
    <w:p w14:paraId="7019FC2D" w14:textId="77777777" w:rsidR="00396BE3" w:rsidRPr="00BD77BF" w:rsidRDefault="00396BE3" w:rsidP="00EB25F2">
      <w:pPr>
        <w:pStyle w:val="ColorfulList-Accent11"/>
        <w:numPr>
          <w:ilvl w:val="1"/>
          <w:numId w:val="18"/>
        </w:numPr>
        <w:jc w:val="both"/>
        <w:rPr>
          <w:rFonts w:asciiTheme="minorHAnsi" w:hAnsiTheme="minorHAnsi" w:cs="Calibri"/>
        </w:rPr>
      </w:pPr>
      <w:r w:rsidRPr="00BD77BF">
        <w:rPr>
          <w:rFonts w:asciiTheme="minorHAnsi" w:hAnsiTheme="minorHAnsi" w:cs="Calibri"/>
        </w:rPr>
        <w:t>Provides questions, for which you will seek the answers.</w:t>
      </w:r>
    </w:p>
    <w:p w14:paraId="2FEC4442" w14:textId="77777777" w:rsidR="00396BE3" w:rsidRDefault="00396BE3" w:rsidP="00EB25F2">
      <w:pPr>
        <w:pStyle w:val="ColorfulList-Accent11"/>
        <w:numPr>
          <w:ilvl w:val="1"/>
          <w:numId w:val="18"/>
        </w:numPr>
        <w:jc w:val="both"/>
        <w:rPr>
          <w:rFonts w:asciiTheme="minorHAnsi" w:hAnsiTheme="minorHAnsi" w:cs="Calibri"/>
        </w:rPr>
      </w:pPr>
      <w:r w:rsidRPr="00BD77BF">
        <w:rPr>
          <w:rFonts w:asciiTheme="minorHAnsi" w:hAnsiTheme="minorHAnsi" w:cs="Calibri"/>
        </w:rPr>
        <w:t>May enable you to skip parts that you don’t need.</w:t>
      </w:r>
    </w:p>
    <w:p w14:paraId="5219F650" w14:textId="77777777" w:rsidR="00CE074C" w:rsidRDefault="00CE074C" w:rsidP="00CE074C">
      <w:pPr>
        <w:pStyle w:val="ColorfulList-Accent11"/>
        <w:ind w:left="0"/>
        <w:jc w:val="both"/>
        <w:rPr>
          <w:rFonts w:asciiTheme="minorHAnsi" w:hAnsiTheme="minorHAnsi" w:cs="Calibri"/>
        </w:rPr>
      </w:pPr>
    </w:p>
    <w:p w14:paraId="3D3E4772" w14:textId="62361FFF" w:rsidR="00CE074C" w:rsidRDefault="00CE074C" w:rsidP="00CE074C">
      <w:pPr>
        <w:pStyle w:val="ColorfulList-Accent11"/>
        <w:ind w:left="0"/>
        <w:jc w:val="both"/>
        <w:rPr>
          <w:rFonts w:asciiTheme="minorHAnsi" w:hAnsiTheme="minorHAnsi" w:cs="Calibri"/>
        </w:rPr>
      </w:pPr>
      <w:r>
        <w:rPr>
          <w:rFonts w:asciiTheme="minorHAnsi" w:hAnsiTheme="minorHAnsi" w:cs="Calibri"/>
        </w:rPr>
        <w:t xml:space="preserve">These can increase reading speed, however we all </w:t>
      </w:r>
      <w:r w:rsidR="00A04DAA">
        <w:rPr>
          <w:rFonts w:asciiTheme="minorHAnsi" w:hAnsiTheme="minorHAnsi" w:cs="Calibri"/>
        </w:rPr>
        <w:t xml:space="preserve">capture and retain information differently.  For some students these techniques may </w:t>
      </w:r>
      <w:r>
        <w:rPr>
          <w:rFonts w:asciiTheme="minorHAnsi" w:hAnsiTheme="minorHAnsi" w:cs="Calibri"/>
        </w:rPr>
        <w:t>reduce comprehension.  They should be used with caution.</w:t>
      </w:r>
    </w:p>
    <w:p w14:paraId="70F5F738" w14:textId="77777777" w:rsidR="00CE074C" w:rsidRDefault="00CE074C" w:rsidP="00CE074C">
      <w:pPr>
        <w:pStyle w:val="ColorfulList-Accent11"/>
        <w:ind w:left="0"/>
        <w:jc w:val="both"/>
        <w:rPr>
          <w:rFonts w:asciiTheme="minorHAnsi" w:hAnsiTheme="minorHAnsi" w:cs="Calibri"/>
        </w:rPr>
      </w:pPr>
    </w:p>
    <w:p w14:paraId="44532752" w14:textId="451858F8" w:rsidR="00CE074C" w:rsidRPr="00BD77BF" w:rsidRDefault="00CE074C" w:rsidP="00CE074C">
      <w:pPr>
        <w:pStyle w:val="ColorfulList-Accent11"/>
        <w:ind w:left="0"/>
        <w:jc w:val="both"/>
        <w:rPr>
          <w:rFonts w:asciiTheme="minorHAnsi" w:hAnsiTheme="minorHAnsi" w:cs="Calibri"/>
        </w:rPr>
      </w:pPr>
      <w:r>
        <w:rPr>
          <w:rFonts w:asciiTheme="minorHAnsi" w:hAnsiTheme="minorHAnsi" w:cs="Calibri"/>
        </w:rPr>
        <w:t>To speed up reading:</w:t>
      </w:r>
    </w:p>
    <w:p w14:paraId="16035FD6" w14:textId="77777777" w:rsidR="00396BE3" w:rsidRPr="00BD77BF" w:rsidRDefault="00396BE3" w:rsidP="00EB25F2">
      <w:pPr>
        <w:pStyle w:val="ColorfulList-Accent11"/>
        <w:numPr>
          <w:ilvl w:val="0"/>
          <w:numId w:val="18"/>
        </w:numPr>
        <w:ind w:left="426"/>
        <w:jc w:val="both"/>
        <w:rPr>
          <w:rFonts w:asciiTheme="minorHAnsi" w:hAnsiTheme="minorHAnsi" w:cs="Calibri"/>
        </w:rPr>
      </w:pPr>
      <w:r w:rsidRPr="00BD77BF">
        <w:rPr>
          <w:rFonts w:asciiTheme="minorHAnsi" w:hAnsiTheme="minorHAnsi" w:cs="Calibri"/>
        </w:rPr>
        <w:t>Avoid re-reading sentences.  The following sentence may provide the clarity you are seeking.</w:t>
      </w:r>
    </w:p>
    <w:p w14:paraId="1A804FA3" w14:textId="77777777" w:rsidR="00396BE3" w:rsidRPr="00BD77BF" w:rsidRDefault="00396BE3" w:rsidP="00EB25F2">
      <w:pPr>
        <w:pStyle w:val="ColorfulList-Accent11"/>
        <w:numPr>
          <w:ilvl w:val="0"/>
          <w:numId w:val="18"/>
        </w:numPr>
        <w:ind w:left="426"/>
        <w:jc w:val="both"/>
        <w:rPr>
          <w:rFonts w:asciiTheme="minorHAnsi" w:hAnsiTheme="minorHAnsi" w:cs="Calibri"/>
        </w:rPr>
      </w:pPr>
      <w:r w:rsidRPr="00BD77BF">
        <w:rPr>
          <w:rFonts w:asciiTheme="minorHAnsi" w:hAnsiTheme="minorHAnsi" w:cs="Calibri"/>
        </w:rPr>
        <w:t>Avoid sub-vocalising (reading aloud, moving your lips or pronouncing every word in your head).</w:t>
      </w:r>
    </w:p>
    <w:p w14:paraId="60A62640" w14:textId="4A1E2C0A" w:rsidR="00396BE3" w:rsidRPr="00BD77BF" w:rsidRDefault="00396BE3" w:rsidP="00EB25F2">
      <w:pPr>
        <w:pStyle w:val="ColorfulList-Accent11"/>
        <w:numPr>
          <w:ilvl w:val="0"/>
          <w:numId w:val="18"/>
        </w:numPr>
        <w:ind w:left="426"/>
        <w:jc w:val="both"/>
        <w:rPr>
          <w:rFonts w:asciiTheme="minorHAnsi" w:hAnsiTheme="minorHAnsi" w:cs="Calibri"/>
        </w:rPr>
      </w:pPr>
      <w:r w:rsidRPr="00BD77BF">
        <w:rPr>
          <w:rFonts w:asciiTheme="minorHAnsi" w:hAnsiTheme="minorHAnsi" w:cs="Calibri"/>
        </w:rPr>
        <w:t>Take breaks to allow your mind to absorb what you have read in manageable amounts.</w:t>
      </w:r>
    </w:p>
    <w:p w14:paraId="6959D736" w14:textId="77777777" w:rsidR="00B67CC2" w:rsidRDefault="00B67CC2" w:rsidP="00C60629">
      <w:pPr>
        <w:pStyle w:val="ColorfulList-Accent11"/>
        <w:ind w:left="0"/>
        <w:jc w:val="both"/>
        <w:rPr>
          <w:rFonts w:asciiTheme="minorHAnsi" w:hAnsiTheme="minorHAnsi" w:cs="Calibri"/>
          <w:b/>
          <w:sz w:val="28"/>
          <w:szCs w:val="28"/>
        </w:rPr>
      </w:pPr>
    </w:p>
    <w:p w14:paraId="1F4B60E6" w14:textId="0231F144" w:rsidR="00BB4E6A" w:rsidRPr="00BD77BF" w:rsidRDefault="00396BE3" w:rsidP="00C60629">
      <w:pPr>
        <w:pStyle w:val="ColorfulList-Accent11"/>
        <w:ind w:left="0"/>
        <w:jc w:val="both"/>
        <w:rPr>
          <w:rFonts w:asciiTheme="minorHAnsi" w:hAnsiTheme="minorHAnsi" w:cs="Calibri"/>
          <w:b/>
          <w:sz w:val="28"/>
          <w:szCs w:val="28"/>
        </w:rPr>
      </w:pPr>
      <w:r w:rsidRPr="00BD77BF">
        <w:rPr>
          <w:rFonts w:asciiTheme="minorHAnsi" w:hAnsiTheme="minorHAnsi" w:cs="Calibri"/>
          <w:b/>
          <w:sz w:val="28"/>
          <w:szCs w:val="28"/>
        </w:rPr>
        <w:t>Tips for Success</w:t>
      </w:r>
    </w:p>
    <w:p w14:paraId="7A76C3A8" w14:textId="4A49D1E4" w:rsidR="00396BE3" w:rsidRPr="00BD77BF" w:rsidRDefault="00396BE3" w:rsidP="00396BE3">
      <w:pPr>
        <w:pStyle w:val="ColorfulList-Accent11"/>
        <w:ind w:left="0"/>
        <w:jc w:val="both"/>
        <w:rPr>
          <w:rFonts w:asciiTheme="minorHAnsi" w:hAnsiTheme="minorHAnsi" w:cs="Calibri"/>
        </w:rPr>
      </w:pPr>
      <w:r w:rsidRPr="00BD77BF">
        <w:rPr>
          <w:rFonts w:asciiTheme="minorHAnsi" w:hAnsiTheme="minorHAnsi" w:cs="Calibri"/>
        </w:rPr>
        <w:t>Academic Journal Articles:</w:t>
      </w:r>
    </w:p>
    <w:p w14:paraId="49C00816" w14:textId="77777777" w:rsidR="00396BE3" w:rsidRPr="00BD77BF" w:rsidRDefault="00396BE3" w:rsidP="00EB25F2">
      <w:pPr>
        <w:pStyle w:val="ColorfulList-Accent11"/>
        <w:numPr>
          <w:ilvl w:val="0"/>
          <w:numId w:val="19"/>
        </w:numPr>
        <w:jc w:val="both"/>
        <w:rPr>
          <w:rFonts w:asciiTheme="minorHAnsi" w:hAnsiTheme="minorHAnsi" w:cs="Calibri"/>
        </w:rPr>
      </w:pPr>
      <w:r w:rsidRPr="00BD77BF">
        <w:rPr>
          <w:rFonts w:asciiTheme="minorHAnsi" w:hAnsiTheme="minorHAnsi" w:cs="Calibri"/>
        </w:rPr>
        <w:t xml:space="preserve">Read the abstract. </w:t>
      </w:r>
    </w:p>
    <w:p w14:paraId="67030C41" w14:textId="623A20DF" w:rsidR="00396BE3" w:rsidRPr="00BD77BF" w:rsidRDefault="007713A9" w:rsidP="00EB25F2">
      <w:pPr>
        <w:pStyle w:val="ColorfulList-Accent11"/>
        <w:numPr>
          <w:ilvl w:val="3"/>
          <w:numId w:val="19"/>
        </w:numPr>
        <w:jc w:val="both"/>
        <w:rPr>
          <w:rFonts w:asciiTheme="minorHAnsi" w:hAnsiTheme="minorHAnsi" w:cs="Calibri"/>
        </w:rPr>
      </w:pPr>
      <w:r>
        <w:rPr>
          <w:rFonts w:asciiTheme="minorHAnsi" w:hAnsiTheme="minorHAnsi" w:cs="Calibri"/>
        </w:rPr>
        <w:t>Usually a paragraph or two, this lists</w:t>
      </w:r>
      <w:r w:rsidR="00396BE3" w:rsidRPr="00BD77BF">
        <w:rPr>
          <w:rFonts w:asciiTheme="minorHAnsi" w:hAnsiTheme="minorHAnsi" w:cs="Calibri"/>
        </w:rPr>
        <w:t xml:space="preserve"> the main facts and argumen</w:t>
      </w:r>
      <w:r>
        <w:rPr>
          <w:rFonts w:asciiTheme="minorHAnsi" w:hAnsiTheme="minorHAnsi" w:cs="Calibri"/>
        </w:rPr>
        <w:t>ts in the text. By reading this</w:t>
      </w:r>
      <w:r w:rsidR="00396BE3" w:rsidRPr="00BD77BF">
        <w:rPr>
          <w:rFonts w:asciiTheme="minorHAnsi" w:hAnsiTheme="minorHAnsi" w:cs="Calibri"/>
        </w:rPr>
        <w:t xml:space="preserve"> you will quickly get </w:t>
      </w:r>
      <w:r>
        <w:rPr>
          <w:rFonts w:asciiTheme="minorHAnsi" w:hAnsiTheme="minorHAnsi" w:cs="Calibri"/>
        </w:rPr>
        <w:t>to grips with the content of the article and its relevance to your research.</w:t>
      </w:r>
      <w:r w:rsidR="00396BE3" w:rsidRPr="00BD77BF">
        <w:rPr>
          <w:rFonts w:asciiTheme="minorHAnsi" w:hAnsiTheme="minorHAnsi" w:cs="Calibri"/>
        </w:rPr>
        <w:t xml:space="preserve"> </w:t>
      </w:r>
    </w:p>
    <w:p w14:paraId="29D11D64" w14:textId="7AFA18C3" w:rsidR="00BB4E6A" w:rsidRPr="00BD77BF" w:rsidRDefault="00396BE3" w:rsidP="00EB25F2">
      <w:pPr>
        <w:pStyle w:val="ColorfulList-Accent11"/>
        <w:numPr>
          <w:ilvl w:val="0"/>
          <w:numId w:val="19"/>
        </w:numPr>
        <w:jc w:val="both"/>
        <w:rPr>
          <w:rFonts w:asciiTheme="minorHAnsi" w:hAnsiTheme="minorHAnsi" w:cs="Calibri"/>
        </w:rPr>
      </w:pPr>
      <w:r w:rsidRPr="00BD77BF">
        <w:rPr>
          <w:rFonts w:asciiTheme="minorHAnsi" w:hAnsiTheme="minorHAnsi" w:cs="Calibri"/>
        </w:rPr>
        <w:t>If no abstract available, read the introduction and concluding paragraphs</w:t>
      </w:r>
    </w:p>
    <w:p w14:paraId="028C5E3E" w14:textId="77777777" w:rsidR="00396BE3" w:rsidRDefault="00396BE3" w:rsidP="00C60629">
      <w:pPr>
        <w:pStyle w:val="ColorfulList-Accent11"/>
        <w:ind w:left="0"/>
        <w:jc w:val="both"/>
        <w:rPr>
          <w:rFonts w:asciiTheme="minorHAnsi" w:hAnsiTheme="minorHAnsi" w:cs="Calibri"/>
          <w:b/>
        </w:rPr>
      </w:pPr>
    </w:p>
    <w:p w14:paraId="360F282E" w14:textId="77777777" w:rsidR="00485A70" w:rsidRPr="00396BE3" w:rsidRDefault="00485A70" w:rsidP="00485A70">
      <w:pPr>
        <w:pStyle w:val="ColorfulList-Accent11"/>
        <w:ind w:left="0"/>
        <w:jc w:val="both"/>
        <w:rPr>
          <w:rFonts w:asciiTheme="minorHAnsi" w:hAnsiTheme="minorHAnsi" w:cs="Calibri"/>
          <w:lang w:val="en-US"/>
        </w:rPr>
      </w:pPr>
      <w:commentRangeStart w:id="2"/>
      <w:r w:rsidRPr="00485A70">
        <w:rPr>
          <w:rFonts w:asciiTheme="minorHAnsi" w:hAnsiTheme="minorHAnsi" w:cs="Calibri"/>
          <w:b/>
          <w:i/>
          <w:bdr w:val="single" w:sz="4" w:space="0" w:color="auto"/>
          <w:lang w:val="en-US"/>
        </w:rPr>
        <w:t>Class activity</w:t>
      </w:r>
      <w:r w:rsidRPr="00485A70">
        <w:rPr>
          <w:rFonts w:asciiTheme="minorHAnsi" w:hAnsiTheme="minorHAnsi" w:cs="Calibri"/>
          <w:bdr w:val="single" w:sz="4" w:space="0" w:color="auto"/>
          <w:lang w:val="en-US"/>
        </w:rPr>
        <w:t>: Take an abstract from a journal article.  From this pull out the thesis statement, any limitations the author will use, the methodology and the conclusions drawn.  Does this present a good summary of the piece?</w:t>
      </w:r>
      <w:commentRangeEnd w:id="2"/>
      <w:r w:rsidR="009E435D">
        <w:rPr>
          <w:rStyle w:val="CommentReference"/>
        </w:rPr>
        <w:commentReference w:id="2"/>
      </w:r>
    </w:p>
    <w:p w14:paraId="035E372F" w14:textId="77777777" w:rsidR="00485A70" w:rsidRDefault="00485A70" w:rsidP="00C60629">
      <w:pPr>
        <w:pStyle w:val="ColorfulList-Accent11"/>
        <w:ind w:left="0"/>
        <w:jc w:val="both"/>
        <w:rPr>
          <w:rFonts w:asciiTheme="minorHAnsi" w:hAnsiTheme="minorHAnsi" w:cs="Calibri"/>
          <w:b/>
        </w:rPr>
      </w:pPr>
    </w:p>
    <w:p w14:paraId="386B31B1" w14:textId="77777777" w:rsidR="00485A70" w:rsidRPr="00BD77BF" w:rsidRDefault="00485A70" w:rsidP="00C60629">
      <w:pPr>
        <w:pStyle w:val="ColorfulList-Accent11"/>
        <w:ind w:left="0"/>
        <w:jc w:val="both"/>
        <w:rPr>
          <w:rFonts w:asciiTheme="minorHAnsi" w:hAnsiTheme="minorHAnsi" w:cs="Calibri"/>
          <w:b/>
        </w:rPr>
      </w:pPr>
    </w:p>
    <w:p w14:paraId="0D05F365" w14:textId="00D30EA0" w:rsidR="00396BE3" w:rsidRPr="00BD77BF" w:rsidRDefault="00396BE3" w:rsidP="00C60629">
      <w:pPr>
        <w:pStyle w:val="ColorfulList-Accent11"/>
        <w:ind w:left="0"/>
        <w:jc w:val="both"/>
        <w:rPr>
          <w:rFonts w:asciiTheme="minorHAnsi" w:hAnsiTheme="minorHAnsi" w:cs="Calibri"/>
        </w:rPr>
      </w:pPr>
      <w:r w:rsidRPr="00BD77BF">
        <w:rPr>
          <w:rFonts w:asciiTheme="minorHAnsi" w:hAnsiTheme="minorHAnsi" w:cs="Calibri"/>
        </w:rPr>
        <w:t>Books:</w:t>
      </w:r>
    </w:p>
    <w:p w14:paraId="6D36CC2D" w14:textId="77777777" w:rsidR="007713A9" w:rsidRPr="00BD77BF" w:rsidRDefault="007713A9" w:rsidP="00EB25F2">
      <w:pPr>
        <w:pStyle w:val="ColorfulList-Accent11"/>
        <w:numPr>
          <w:ilvl w:val="0"/>
          <w:numId w:val="20"/>
        </w:numPr>
        <w:jc w:val="both"/>
        <w:rPr>
          <w:rFonts w:asciiTheme="minorHAnsi" w:hAnsiTheme="minorHAnsi" w:cs="Calibri"/>
        </w:rPr>
      </w:pPr>
      <w:r w:rsidRPr="00BD77BF">
        <w:rPr>
          <w:rFonts w:asciiTheme="minorHAnsi" w:hAnsiTheme="minorHAnsi" w:cs="Calibri"/>
        </w:rPr>
        <w:t>Read the dust jacket for relevant content.</w:t>
      </w:r>
    </w:p>
    <w:p w14:paraId="6A43B96E" w14:textId="77777777" w:rsidR="007713A9" w:rsidRPr="00BD77BF" w:rsidRDefault="007713A9" w:rsidP="00EB25F2">
      <w:pPr>
        <w:pStyle w:val="ColorfulList-Accent11"/>
        <w:numPr>
          <w:ilvl w:val="0"/>
          <w:numId w:val="20"/>
        </w:numPr>
        <w:jc w:val="both"/>
        <w:rPr>
          <w:rFonts w:asciiTheme="minorHAnsi" w:hAnsiTheme="minorHAnsi" w:cs="Calibri"/>
        </w:rPr>
      </w:pPr>
      <w:r w:rsidRPr="00BD77BF">
        <w:rPr>
          <w:rFonts w:asciiTheme="minorHAnsi" w:hAnsiTheme="minorHAnsi" w:cs="Calibri"/>
        </w:rPr>
        <w:t>Check the contents page for relevant chapters.</w:t>
      </w:r>
    </w:p>
    <w:p w14:paraId="432D9E22" w14:textId="77777777" w:rsidR="007713A9" w:rsidRPr="00BD77BF" w:rsidRDefault="007713A9" w:rsidP="00EB25F2">
      <w:pPr>
        <w:pStyle w:val="ColorfulList-Accent11"/>
        <w:numPr>
          <w:ilvl w:val="1"/>
          <w:numId w:val="20"/>
        </w:numPr>
        <w:jc w:val="both"/>
        <w:rPr>
          <w:rFonts w:asciiTheme="minorHAnsi" w:hAnsiTheme="minorHAnsi" w:cs="Calibri"/>
        </w:rPr>
      </w:pPr>
      <w:r w:rsidRPr="00BD77BF">
        <w:rPr>
          <w:rFonts w:asciiTheme="minorHAnsi" w:hAnsiTheme="minorHAnsi" w:cs="Calibri"/>
        </w:rPr>
        <w:t>Chapter titles can also reveal much about the author as the choice of words can indicate any bias or tone.</w:t>
      </w:r>
    </w:p>
    <w:p w14:paraId="48184AC7" w14:textId="77777777" w:rsidR="007713A9" w:rsidRPr="00BD77BF" w:rsidRDefault="007713A9" w:rsidP="00EB25F2">
      <w:pPr>
        <w:pStyle w:val="ColorfulList-Accent11"/>
        <w:numPr>
          <w:ilvl w:val="0"/>
          <w:numId w:val="20"/>
        </w:numPr>
        <w:jc w:val="both"/>
        <w:rPr>
          <w:rFonts w:asciiTheme="minorHAnsi" w:hAnsiTheme="minorHAnsi" w:cs="Calibri"/>
        </w:rPr>
      </w:pPr>
      <w:r w:rsidRPr="00BD77BF">
        <w:rPr>
          <w:rFonts w:asciiTheme="minorHAnsi" w:hAnsiTheme="minorHAnsi" w:cs="Calibri"/>
        </w:rPr>
        <w:t>Check relevant chapters for section headings and sub-headings.</w:t>
      </w:r>
    </w:p>
    <w:p w14:paraId="66F9989F" w14:textId="77777777" w:rsidR="007713A9" w:rsidRPr="00BD77BF" w:rsidRDefault="007713A9" w:rsidP="00EB25F2">
      <w:pPr>
        <w:pStyle w:val="ColorfulList-Accent11"/>
        <w:numPr>
          <w:ilvl w:val="0"/>
          <w:numId w:val="20"/>
        </w:numPr>
        <w:jc w:val="both"/>
        <w:rPr>
          <w:rFonts w:asciiTheme="minorHAnsi" w:hAnsiTheme="minorHAnsi" w:cs="Calibri"/>
        </w:rPr>
      </w:pPr>
      <w:r w:rsidRPr="00BD77BF">
        <w:rPr>
          <w:rFonts w:asciiTheme="minorHAnsi" w:hAnsiTheme="minorHAnsi" w:cs="Calibri"/>
        </w:rPr>
        <w:t>Read the first (introduction) and last (conclusion) paragraph of relevant chapters/sections to get an overview of their content.</w:t>
      </w:r>
    </w:p>
    <w:p w14:paraId="1060EDEC" w14:textId="77777777" w:rsidR="007713A9" w:rsidRDefault="007713A9" w:rsidP="00EB25F2">
      <w:pPr>
        <w:pStyle w:val="ColorfulList-Accent11"/>
        <w:numPr>
          <w:ilvl w:val="0"/>
          <w:numId w:val="20"/>
        </w:numPr>
        <w:jc w:val="both"/>
        <w:rPr>
          <w:rFonts w:asciiTheme="minorHAnsi" w:hAnsiTheme="minorHAnsi" w:cs="Calibri"/>
        </w:rPr>
      </w:pPr>
      <w:r w:rsidRPr="00BD77BF">
        <w:rPr>
          <w:rFonts w:asciiTheme="minorHAnsi" w:hAnsiTheme="minorHAnsi" w:cs="Calibri"/>
        </w:rPr>
        <w:t>If only one or two chapters are relevant, study these, but maybe skim the remaining chapters in case they contain relevant information.</w:t>
      </w:r>
    </w:p>
    <w:p w14:paraId="3DC5867D" w14:textId="273BAD8F" w:rsidR="00BB612B" w:rsidRPr="00BD77BF" w:rsidRDefault="00BB612B" w:rsidP="00EB25F2">
      <w:pPr>
        <w:pStyle w:val="ColorfulList-Accent11"/>
        <w:numPr>
          <w:ilvl w:val="0"/>
          <w:numId w:val="20"/>
        </w:numPr>
        <w:jc w:val="both"/>
        <w:rPr>
          <w:rFonts w:asciiTheme="minorHAnsi" w:hAnsiTheme="minorHAnsi" w:cs="Calibri"/>
        </w:rPr>
      </w:pPr>
      <w:r>
        <w:rPr>
          <w:rFonts w:asciiTheme="minorHAnsi" w:hAnsiTheme="minorHAnsi" w:cs="Calibri"/>
        </w:rPr>
        <w:t>A</w:t>
      </w:r>
      <w:r w:rsidRPr="00BD77BF">
        <w:rPr>
          <w:rFonts w:asciiTheme="minorHAnsi" w:hAnsiTheme="minorHAnsi" w:cs="Calibri"/>
        </w:rPr>
        <w:t xml:space="preserve">cademic journals </w:t>
      </w:r>
      <w:r>
        <w:rPr>
          <w:rFonts w:asciiTheme="minorHAnsi" w:hAnsiTheme="minorHAnsi" w:cs="Calibri"/>
        </w:rPr>
        <w:t>provide</w:t>
      </w:r>
      <w:r w:rsidRPr="00BD77BF">
        <w:rPr>
          <w:rFonts w:asciiTheme="minorHAnsi" w:hAnsiTheme="minorHAnsi" w:cs="Calibri"/>
        </w:rPr>
        <w:t xml:space="preserve"> scholarly book reviews, </w:t>
      </w:r>
      <w:r>
        <w:rPr>
          <w:rFonts w:asciiTheme="minorHAnsi" w:hAnsiTheme="minorHAnsi" w:cs="Calibri"/>
        </w:rPr>
        <w:t>which</w:t>
      </w:r>
      <w:r w:rsidRPr="00BD77BF">
        <w:rPr>
          <w:rFonts w:asciiTheme="minorHAnsi" w:hAnsiTheme="minorHAnsi" w:cs="Calibri"/>
        </w:rPr>
        <w:t xml:space="preserve"> will provide you with a good synopsis and may be sufficient to enable you to discount or include books in your research pile</w:t>
      </w:r>
    </w:p>
    <w:p w14:paraId="1FFE9803" w14:textId="77777777" w:rsidR="00BD77BF" w:rsidRPr="00BD77BF" w:rsidRDefault="00BD77BF" w:rsidP="006447E2">
      <w:pPr>
        <w:pStyle w:val="ColorfulList-Accent11"/>
        <w:ind w:left="0"/>
        <w:jc w:val="both"/>
        <w:rPr>
          <w:rFonts w:asciiTheme="minorHAnsi" w:hAnsiTheme="minorHAnsi" w:cs="Calibri"/>
          <w:b/>
        </w:rPr>
      </w:pPr>
    </w:p>
    <w:p w14:paraId="4552D2D3" w14:textId="56BA9B57" w:rsidR="00BD77BF" w:rsidRPr="00BD77BF" w:rsidRDefault="00BD77BF" w:rsidP="006447E2">
      <w:pPr>
        <w:pStyle w:val="ColorfulList-Accent11"/>
        <w:ind w:left="0"/>
        <w:jc w:val="both"/>
        <w:rPr>
          <w:rFonts w:asciiTheme="minorHAnsi" w:hAnsiTheme="minorHAnsi" w:cs="Calibri"/>
        </w:rPr>
      </w:pPr>
      <w:r w:rsidRPr="00BD77BF">
        <w:rPr>
          <w:rFonts w:asciiTheme="minorHAnsi" w:hAnsiTheme="minorHAnsi" w:cs="Calibri"/>
        </w:rPr>
        <w:t>Reports:</w:t>
      </w:r>
    </w:p>
    <w:p w14:paraId="5FDAD955" w14:textId="77777777" w:rsidR="007713A9" w:rsidRPr="00BD77BF" w:rsidRDefault="007713A9" w:rsidP="00EB25F2">
      <w:pPr>
        <w:pStyle w:val="ColorfulList-Accent11"/>
        <w:numPr>
          <w:ilvl w:val="0"/>
          <w:numId w:val="21"/>
        </w:numPr>
        <w:jc w:val="both"/>
        <w:rPr>
          <w:rFonts w:asciiTheme="minorHAnsi" w:hAnsiTheme="minorHAnsi" w:cs="Calibri"/>
        </w:rPr>
      </w:pPr>
      <w:r w:rsidRPr="00BD77BF">
        <w:rPr>
          <w:rFonts w:asciiTheme="minorHAnsi" w:hAnsiTheme="minorHAnsi" w:cs="Calibri"/>
        </w:rPr>
        <w:t>Check for an executive summary or foreword.</w:t>
      </w:r>
    </w:p>
    <w:p w14:paraId="051A7D37" w14:textId="676B2754" w:rsidR="00BD77BF" w:rsidRPr="00B67CC2" w:rsidRDefault="007713A9" w:rsidP="00B67CC2">
      <w:pPr>
        <w:pStyle w:val="ColorfulList-Accent11"/>
        <w:numPr>
          <w:ilvl w:val="0"/>
          <w:numId w:val="21"/>
        </w:numPr>
        <w:jc w:val="both"/>
        <w:rPr>
          <w:rFonts w:asciiTheme="minorHAnsi" w:hAnsiTheme="minorHAnsi" w:cs="Calibri"/>
        </w:rPr>
      </w:pPr>
      <w:r w:rsidRPr="00BD77BF">
        <w:rPr>
          <w:rFonts w:asciiTheme="minorHAnsi" w:hAnsiTheme="minorHAnsi" w:cs="Calibri"/>
        </w:rPr>
        <w:t>Review the table of contents for separate chapters on analysis and data.</w:t>
      </w:r>
    </w:p>
    <w:p w14:paraId="64425D74" w14:textId="77777777" w:rsidR="00BD77BF" w:rsidRPr="00BD77BF" w:rsidRDefault="00BD77BF" w:rsidP="006447E2">
      <w:pPr>
        <w:pStyle w:val="ColorfulList-Accent11"/>
        <w:ind w:left="0"/>
        <w:jc w:val="both"/>
        <w:rPr>
          <w:rFonts w:asciiTheme="minorHAnsi" w:hAnsiTheme="minorHAnsi" w:cs="Calibri"/>
          <w:b/>
        </w:rPr>
      </w:pPr>
    </w:p>
    <w:p w14:paraId="4C7956B6" w14:textId="28B5571D" w:rsidR="006447E2" w:rsidRPr="00BD77BF" w:rsidRDefault="006447E2" w:rsidP="006447E2">
      <w:pPr>
        <w:pStyle w:val="ColorfulList-Accent11"/>
        <w:ind w:left="0"/>
        <w:jc w:val="both"/>
        <w:rPr>
          <w:rFonts w:asciiTheme="minorHAnsi" w:hAnsiTheme="minorHAnsi" w:cs="Calibri"/>
        </w:rPr>
      </w:pPr>
      <w:r w:rsidRPr="00BD77BF">
        <w:rPr>
          <w:rFonts w:asciiTheme="minorHAnsi" w:hAnsiTheme="minorHAnsi" w:cs="Calibri"/>
        </w:rPr>
        <w:t xml:space="preserve">Although student may feel that they concentrate better accompanied by music or the babble on </w:t>
      </w:r>
      <w:proofErr w:type="spellStart"/>
      <w:r w:rsidRPr="00BD77BF">
        <w:rPr>
          <w:rFonts w:asciiTheme="minorHAnsi" w:hAnsiTheme="minorHAnsi" w:cs="Calibri"/>
        </w:rPr>
        <w:t>Jammie</w:t>
      </w:r>
      <w:proofErr w:type="spellEnd"/>
      <w:r w:rsidRPr="00BD77BF">
        <w:rPr>
          <w:rFonts w:asciiTheme="minorHAnsi" w:hAnsiTheme="minorHAnsi" w:cs="Calibri"/>
        </w:rPr>
        <w:t xml:space="preserve"> Steps, the mind can process information faster with fewer distractions.  If no quiet space is available, invest in some earplugs, switch off the mobile phone and see how much quicker they can get through the course reader.</w:t>
      </w:r>
    </w:p>
    <w:p w14:paraId="2EFD3DD0" w14:textId="77777777" w:rsidR="00BD77BF" w:rsidRPr="00BD77BF" w:rsidRDefault="00BD77BF" w:rsidP="00BD77BF">
      <w:pPr>
        <w:pStyle w:val="ColorfulList-Accent11"/>
        <w:jc w:val="both"/>
        <w:rPr>
          <w:rFonts w:asciiTheme="minorHAnsi" w:hAnsiTheme="minorHAnsi" w:cs="Calibri"/>
        </w:rPr>
      </w:pPr>
    </w:p>
    <w:p w14:paraId="613B2F40" w14:textId="77777777" w:rsidR="007713A9" w:rsidRPr="00BD77BF" w:rsidRDefault="007713A9" w:rsidP="00BD77BF">
      <w:pPr>
        <w:pStyle w:val="ColorfulList-Accent11"/>
        <w:ind w:left="0"/>
        <w:jc w:val="both"/>
        <w:rPr>
          <w:rFonts w:asciiTheme="minorHAnsi" w:hAnsiTheme="minorHAnsi" w:cs="Calibri"/>
        </w:rPr>
      </w:pPr>
      <w:r w:rsidRPr="00BD77BF">
        <w:rPr>
          <w:rFonts w:asciiTheme="minorHAnsi" w:hAnsiTheme="minorHAnsi" w:cs="Calibri"/>
          <w:b/>
          <w:bCs/>
        </w:rPr>
        <w:t>Skim</w:t>
      </w:r>
      <w:r w:rsidRPr="00BD77BF">
        <w:rPr>
          <w:rFonts w:asciiTheme="minorHAnsi" w:hAnsiTheme="minorHAnsi" w:cs="Calibri"/>
        </w:rPr>
        <w:t xml:space="preserve"> all documents to get the gist.</w:t>
      </w:r>
    </w:p>
    <w:p w14:paraId="63C2F6FD" w14:textId="77777777" w:rsidR="00BB612B" w:rsidRDefault="00BB612B" w:rsidP="00BD77BF">
      <w:pPr>
        <w:pStyle w:val="ColorfulList-Accent11"/>
        <w:ind w:left="0"/>
        <w:jc w:val="both"/>
        <w:rPr>
          <w:rFonts w:asciiTheme="minorHAnsi" w:hAnsiTheme="minorHAnsi" w:cs="Calibri"/>
          <w:b/>
          <w:bCs/>
        </w:rPr>
      </w:pPr>
    </w:p>
    <w:p w14:paraId="3690A31C" w14:textId="77777777" w:rsidR="007713A9" w:rsidRPr="00BD77BF" w:rsidRDefault="007713A9" w:rsidP="00BD77BF">
      <w:pPr>
        <w:pStyle w:val="ColorfulList-Accent11"/>
        <w:ind w:left="0"/>
        <w:jc w:val="both"/>
        <w:rPr>
          <w:rFonts w:asciiTheme="minorHAnsi" w:hAnsiTheme="minorHAnsi" w:cs="Calibri"/>
        </w:rPr>
      </w:pPr>
      <w:r w:rsidRPr="00BD77BF">
        <w:rPr>
          <w:rFonts w:asciiTheme="minorHAnsi" w:hAnsiTheme="minorHAnsi" w:cs="Calibri"/>
          <w:b/>
          <w:bCs/>
        </w:rPr>
        <w:t>Study</w:t>
      </w:r>
      <w:r w:rsidRPr="00BD77BF">
        <w:rPr>
          <w:rFonts w:asciiTheme="minorHAnsi" w:hAnsiTheme="minorHAnsi" w:cs="Calibri"/>
        </w:rPr>
        <w:t xml:space="preserve"> texts in the course reader and those of full relevance to the research theme for the greatest </w:t>
      </w:r>
      <w:r w:rsidRPr="00BD77BF">
        <w:rPr>
          <w:rFonts w:asciiTheme="minorHAnsi" w:hAnsiTheme="minorHAnsi" w:cs="Calibri"/>
          <w:b/>
          <w:bCs/>
        </w:rPr>
        <w:t>comprehension</w:t>
      </w:r>
      <w:r w:rsidRPr="00BD77BF">
        <w:rPr>
          <w:rFonts w:asciiTheme="minorHAnsi" w:hAnsiTheme="minorHAnsi" w:cs="Calibri"/>
        </w:rPr>
        <w:t>.</w:t>
      </w:r>
    </w:p>
    <w:p w14:paraId="6BACEB12" w14:textId="77777777" w:rsidR="00BB612B" w:rsidRDefault="00BB612B" w:rsidP="00BD77BF">
      <w:pPr>
        <w:pStyle w:val="ColorfulList-Accent11"/>
        <w:ind w:left="0"/>
        <w:jc w:val="both"/>
        <w:rPr>
          <w:rFonts w:asciiTheme="minorHAnsi" w:hAnsiTheme="minorHAnsi" w:cs="Calibri"/>
          <w:b/>
          <w:bCs/>
        </w:rPr>
      </w:pPr>
    </w:p>
    <w:p w14:paraId="65CE427C" w14:textId="77777777" w:rsidR="007713A9" w:rsidRPr="00BD77BF" w:rsidRDefault="007713A9" w:rsidP="00BD77BF">
      <w:pPr>
        <w:pStyle w:val="ColorfulList-Accent11"/>
        <w:ind w:left="0"/>
        <w:jc w:val="both"/>
        <w:rPr>
          <w:rFonts w:asciiTheme="minorHAnsi" w:hAnsiTheme="minorHAnsi" w:cs="Calibri"/>
        </w:rPr>
      </w:pPr>
      <w:r w:rsidRPr="00BD77BF">
        <w:rPr>
          <w:rFonts w:asciiTheme="minorHAnsi" w:hAnsiTheme="minorHAnsi" w:cs="Calibri"/>
          <w:b/>
          <w:bCs/>
        </w:rPr>
        <w:t>Scan</w:t>
      </w:r>
      <w:r w:rsidRPr="00BD77BF">
        <w:rPr>
          <w:rFonts w:asciiTheme="minorHAnsi" w:hAnsiTheme="minorHAnsi" w:cs="Calibri"/>
        </w:rPr>
        <w:t xml:space="preserve"> documents for small items of information.</w:t>
      </w:r>
    </w:p>
    <w:p w14:paraId="498A4604" w14:textId="77777777" w:rsidR="00BB612B" w:rsidRDefault="00BB612B" w:rsidP="00BD77BF">
      <w:pPr>
        <w:pStyle w:val="ColorfulList-Accent11"/>
        <w:ind w:left="0"/>
        <w:jc w:val="both"/>
        <w:rPr>
          <w:rFonts w:asciiTheme="minorHAnsi" w:hAnsiTheme="minorHAnsi" w:cs="Calibri"/>
          <w:b/>
          <w:bCs/>
        </w:rPr>
      </w:pPr>
    </w:p>
    <w:p w14:paraId="34D97CAB" w14:textId="77777777" w:rsidR="007713A9" w:rsidRPr="00BD77BF" w:rsidRDefault="007713A9" w:rsidP="00BD77BF">
      <w:pPr>
        <w:pStyle w:val="ColorfulList-Accent11"/>
        <w:ind w:left="0"/>
        <w:jc w:val="both"/>
        <w:rPr>
          <w:rFonts w:asciiTheme="minorHAnsi" w:hAnsiTheme="minorHAnsi" w:cs="Calibri"/>
        </w:rPr>
      </w:pPr>
      <w:proofErr w:type="gramStart"/>
      <w:r w:rsidRPr="00BD77BF">
        <w:rPr>
          <w:rFonts w:asciiTheme="minorHAnsi" w:hAnsiTheme="minorHAnsi" w:cs="Calibri"/>
          <w:b/>
          <w:bCs/>
        </w:rPr>
        <w:t>Skim</w:t>
      </w:r>
      <w:r w:rsidRPr="00BD77BF">
        <w:rPr>
          <w:rFonts w:asciiTheme="minorHAnsi" w:hAnsiTheme="minorHAnsi" w:cs="Calibri"/>
        </w:rPr>
        <w:t xml:space="preserve"> reading for revision purposes should highlight areas for further study.</w:t>
      </w:r>
      <w:proofErr w:type="gramEnd"/>
    </w:p>
    <w:p w14:paraId="58ACD5D4" w14:textId="77777777" w:rsidR="00BB612B" w:rsidRDefault="00BB612B" w:rsidP="00BD77BF">
      <w:pPr>
        <w:pStyle w:val="ColorfulList-Accent11"/>
        <w:ind w:left="0"/>
        <w:jc w:val="both"/>
        <w:rPr>
          <w:rFonts w:asciiTheme="minorHAnsi" w:hAnsiTheme="minorHAnsi" w:cs="Calibri"/>
        </w:rPr>
      </w:pPr>
    </w:p>
    <w:p w14:paraId="11620B6F" w14:textId="1D9C0E28" w:rsidR="00BB4E6A" w:rsidRPr="00B67CC2" w:rsidRDefault="00122B99" w:rsidP="00C60629">
      <w:pPr>
        <w:pStyle w:val="ColorfulList-Accent11"/>
        <w:ind w:left="0"/>
        <w:jc w:val="both"/>
        <w:rPr>
          <w:rFonts w:asciiTheme="minorHAnsi" w:hAnsiTheme="minorHAnsi" w:cs="Calibri"/>
        </w:rPr>
      </w:pPr>
      <w:r>
        <w:rPr>
          <w:rFonts w:asciiTheme="minorHAnsi" w:hAnsiTheme="minorHAnsi" w:cs="Calibri"/>
          <w:noProof/>
          <w:lang w:val="en-US"/>
        </w:rPr>
        <mc:AlternateContent>
          <mc:Choice Requires="wps">
            <w:drawing>
              <wp:anchor distT="0" distB="0" distL="114300" distR="114300" simplePos="0" relativeHeight="251660288" behindDoc="0" locked="0" layoutInCell="1" allowOverlap="1" wp14:anchorId="4732ED0D" wp14:editId="57F86105">
                <wp:simplePos x="0" y="0"/>
                <wp:positionH relativeFrom="column">
                  <wp:posOffset>1028700</wp:posOffset>
                </wp:positionH>
                <wp:positionV relativeFrom="paragraph">
                  <wp:posOffset>1171575</wp:posOffset>
                </wp:positionV>
                <wp:extent cx="5143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4D5A" w14:textId="3B1EB9A8" w:rsidR="00122B99" w:rsidRPr="00626D56" w:rsidRDefault="00122B99" w:rsidP="00122B9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9" w:history="1">
                              <w:r w:rsidRPr="00626D56">
                                <w:rPr>
                                  <w:rStyle w:val="Hyperlink"/>
                                  <w:rFonts w:ascii="Calibri" w:hAnsi="Calibri"/>
                                  <w:bCs/>
                                  <w:color w:val="FF0000"/>
                                  <w:kern w:val="24"/>
                                  <w:sz w:val="18"/>
                                  <w:szCs w:val="18"/>
                                  <w:lang w:val="en-ZA"/>
                                </w:rPr>
                                <w:t>http://cr</w:t>
                              </w:r>
                              <w:r w:rsidR="00172ED4">
                                <w:rPr>
                                  <w:rStyle w:val="Hyperlink"/>
                                  <w:rFonts w:ascii="Calibri" w:hAnsi="Calibri"/>
                                  <w:bCs/>
                                  <w:color w:val="FF0000"/>
                                  <w:kern w:val="24"/>
                                  <w:sz w:val="18"/>
                                  <w:szCs w:val="18"/>
                                  <w:lang w:val="en-ZA"/>
                                </w:rPr>
                                <w:t>eativecommons.org/licenses/by</w:t>
                              </w:r>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51FB3875" w14:textId="77777777" w:rsidR="00122B99" w:rsidRPr="00626D56" w:rsidRDefault="00122B99" w:rsidP="00122B9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2DB1B446" w14:textId="77777777" w:rsidR="00122B99" w:rsidRDefault="00122B99" w:rsidP="00122B9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81pt;margin-top:92.25pt;width:4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" filled="f" stroked="f">
                <v:textbox inset=",7.2pt,,7.2pt">
                  <w:txbxContent>
                    <w:p w14:paraId="15434D5A" w14:textId="3B1EB9A8" w:rsidR="00122B99" w:rsidRPr="00626D56" w:rsidRDefault="00122B99" w:rsidP="00122B9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10" w:history="1">
                        <w:r w:rsidRPr="00626D56">
                          <w:rPr>
                            <w:rStyle w:val="Hyperlink"/>
                            <w:rFonts w:ascii="Calibri" w:hAnsi="Calibri"/>
                            <w:bCs/>
                            <w:color w:val="FF0000"/>
                            <w:kern w:val="24"/>
                            <w:sz w:val="18"/>
                            <w:szCs w:val="18"/>
                            <w:lang w:val="en-ZA"/>
                          </w:rPr>
                          <w:t>http://cr</w:t>
                        </w:r>
                        <w:r w:rsidR="00172ED4">
                          <w:rPr>
                            <w:rStyle w:val="Hyperlink"/>
                            <w:rFonts w:ascii="Calibri" w:hAnsi="Calibri"/>
                            <w:bCs/>
                            <w:color w:val="FF0000"/>
                            <w:kern w:val="24"/>
                            <w:sz w:val="18"/>
                            <w:szCs w:val="18"/>
                            <w:lang w:val="en-ZA"/>
                          </w:rPr>
                          <w:t>eativecommons.org/licenses/by</w:t>
                        </w:r>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51FB3875" w14:textId="77777777" w:rsidR="00122B99" w:rsidRPr="00626D56" w:rsidRDefault="00122B99" w:rsidP="00122B9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2DB1B446" w14:textId="77777777" w:rsidR="00122B99" w:rsidRDefault="00122B99" w:rsidP="00122B99"/>
                  </w:txbxContent>
                </v:textbox>
              </v:shape>
            </w:pict>
          </mc:Fallback>
        </mc:AlternateContent>
      </w:r>
      <w:r>
        <w:rPr>
          <w:rFonts w:asciiTheme="minorHAnsi" w:hAnsiTheme="minorHAnsi" w:cs="Calibri"/>
          <w:noProof/>
          <w:lang w:val="en-US"/>
        </w:rPr>
        <mc:AlternateContent>
          <mc:Choice Requires="wps">
            <w:drawing>
              <wp:anchor distT="0" distB="0" distL="114300" distR="114300" simplePos="0" relativeHeight="251659264" behindDoc="0" locked="0" layoutInCell="1" allowOverlap="1" wp14:anchorId="3F9D3EE5" wp14:editId="358F5D3B">
                <wp:simplePos x="0" y="0"/>
                <wp:positionH relativeFrom="column">
                  <wp:posOffset>-228600</wp:posOffset>
                </wp:positionH>
                <wp:positionV relativeFrom="paragraph">
                  <wp:posOffset>1171575</wp:posOffset>
                </wp:positionV>
                <wp:extent cx="1351915" cy="742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C74E" w14:textId="77777777" w:rsidR="00122B99" w:rsidRDefault="00122B99" w:rsidP="00122B99">
                            <w:r>
                              <w:rPr>
                                <w:noProof/>
                                <w:lang w:val="en-US"/>
                              </w:rPr>
                              <w:drawing>
                                <wp:inline distT="0" distB="0" distL="0" distR="0" wp14:anchorId="4B4A5889" wp14:editId="7E3368AA">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95pt;margin-top:92.25pt;width:106.45pt;height:58.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" filled="f" stroked="f">
                <v:textbox style="mso-fit-shape-to-text:t" inset=",7.2pt,,7.2pt">
                  <w:txbxContent>
                    <w:p w14:paraId="1507C74E" w14:textId="77777777" w:rsidR="00122B99" w:rsidRDefault="00122B99" w:rsidP="00122B99">
                      <w:r>
                        <w:rPr>
                          <w:noProof/>
                          <w:lang w:val="en-US"/>
                        </w:rPr>
                        <w:drawing>
                          <wp:inline distT="0" distB="0" distL="0" distR="0" wp14:anchorId="4B4A5889" wp14:editId="7E3368AA">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r w:rsidR="007713A9" w:rsidRPr="00BD77BF">
        <w:rPr>
          <w:rFonts w:asciiTheme="minorHAnsi" w:hAnsiTheme="minorHAnsi" w:cs="Calibri"/>
        </w:rPr>
        <w:t>Rather than skim reading an entire book, check academic journals for scholarly book reviews.</w:t>
      </w:r>
      <w:r w:rsidRPr="00122B99">
        <w:rPr>
          <w:rFonts w:asciiTheme="minorHAnsi" w:hAnsiTheme="minorHAnsi" w:cs="Calibri"/>
          <w:noProof/>
          <w:lang w:val="en-US"/>
        </w:rPr>
        <w:t xml:space="preserve"> </w:t>
      </w:r>
      <w:bookmarkStart w:id="3" w:name="_GoBack"/>
      <w:bookmarkEnd w:id="3"/>
    </w:p>
    <w:sectPr w:rsidR="00BB4E6A" w:rsidRPr="00B67CC2" w:rsidSect="00A80B62">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y Corne" w:date="2013-11-13T14:41:00Z" w:initials="LC">
    <w:p w14:paraId="4EEC0F75" w14:textId="7A548D63" w:rsidR="009E435D" w:rsidRDefault="009E435D">
      <w:pPr>
        <w:pStyle w:val="CommentText"/>
      </w:pPr>
      <w:r>
        <w:rPr>
          <w:rStyle w:val="CommentReference"/>
        </w:rPr>
        <w:annotationRef/>
      </w:r>
      <w:r>
        <w:t xml:space="preserve">One will need to add in a short text (no more than 250 words) to the </w:t>
      </w:r>
      <w:proofErr w:type="spellStart"/>
      <w:r>
        <w:t>Powerpoint</w:t>
      </w:r>
      <w:proofErr w:type="spellEnd"/>
      <w:r>
        <w:t xml:space="preserve"> file, as well as an essay question that can be used by the students to focus their </w:t>
      </w:r>
      <w:proofErr w:type="spellStart"/>
      <w:r>
        <w:t>scaning</w:t>
      </w:r>
      <w:proofErr w:type="spellEnd"/>
      <w:r>
        <w:t xml:space="preserve"> of the text. Other questions could be asked, such as finding key dates, authors or events, in a longer text so that students can understand the reason for scanning</w:t>
      </w:r>
    </w:p>
  </w:comment>
  <w:comment w:id="1" w:author="Lucy Corne" w:date="2013-11-13T14:43:00Z" w:initials="LC">
    <w:p w14:paraId="105FB66D" w14:textId="5D32B9D2" w:rsidR="009E435D" w:rsidRDefault="009E435D">
      <w:pPr>
        <w:pStyle w:val="CommentText"/>
      </w:pPr>
      <w:r>
        <w:rPr>
          <w:rStyle w:val="CommentReference"/>
        </w:rPr>
        <w:annotationRef/>
      </w:r>
      <w:r>
        <w:t>Students will need to have their course readers for this activity. Unfortunately, many do not. It may be a good idea to scan a page of the reader to show them the benefit of skimming the first line of each paragraph</w:t>
      </w:r>
    </w:p>
  </w:comment>
  <w:comment w:id="2" w:author="Lucy Corne" w:date="2013-11-13T14:45:00Z" w:initials="LC">
    <w:p w14:paraId="7E0F9D27" w14:textId="62459EA3" w:rsidR="009E435D" w:rsidRDefault="009E435D">
      <w:pPr>
        <w:pStyle w:val="CommentText"/>
      </w:pPr>
      <w:r>
        <w:rPr>
          <w:rStyle w:val="CommentReference"/>
        </w:rPr>
        <w:annotationRef/>
      </w:r>
      <w:r>
        <w:t xml:space="preserve">An abstract from an article from the reader, or one relevant to the course, will need to be added to the </w:t>
      </w:r>
      <w:proofErr w:type="spellStart"/>
      <w:r>
        <w:t>Powerpoint</w:t>
      </w:r>
      <w:proofErr w:type="spellEnd"/>
      <w:r>
        <w:t xml:space="preserve"> slides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EBE6" w14:textId="77777777" w:rsidR="00A27AD1" w:rsidRDefault="00A27AD1">
      <w:pPr>
        <w:spacing w:after="0" w:line="240" w:lineRule="auto"/>
      </w:pPr>
      <w:r>
        <w:separator/>
      </w:r>
    </w:p>
  </w:endnote>
  <w:endnote w:type="continuationSeparator" w:id="0">
    <w:p w14:paraId="45BAAF7C" w14:textId="77777777" w:rsidR="00A27AD1" w:rsidRDefault="00A2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DAE3" w14:textId="77777777" w:rsidR="00485A70" w:rsidRPr="00235C42" w:rsidRDefault="00485A70">
    <w:pPr>
      <w:pStyle w:val="Footer"/>
      <w:jc w:val="right"/>
      <w:rPr>
        <w:rFonts w:ascii="Calibri" w:hAnsi="Calibri" w:cs="Calibri"/>
      </w:rPr>
    </w:pPr>
    <w:r w:rsidRPr="00235C42">
      <w:rPr>
        <w:rFonts w:ascii="Calibri" w:hAnsi="Calibri" w:cs="Calibri"/>
      </w:rPr>
      <w:fldChar w:fldCharType="begin"/>
    </w:r>
    <w:r w:rsidRPr="00235C42">
      <w:rPr>
        <w:rFonts w:ascii="Calibri" w:hAnsi="Calibri" w:cs="Calibri"/>
      </w:rPr>
      <w:instrText xml:space="preserve"> PAGE   \* MERGEFORMAT </w:instrText>
    </w:r>
    <w:r w:rsidRPr="00235C42">
      <w:rPr>
        <w:rFonts w:ascii="Calibri" w:hAnsi="Calibri" w:cs="Calibri"/>
      </w:rPr>
      <w:fldChar w:fldCharType="separate"/>
    </w:r>
    <w:r w:rsidR="00172ED4">
      <w:rPr>
        <w:rFonts w:ascii="Calibri" w:hAnsi="Calibri" w:cs="Calibri"/>
        <w:noProof/>
      </w:rPr>
      <w:t>5</w:t>
    </w:r>
    <w:r w:rsidRPr="00235C42">
      <w:rPr>
        <w:rFonts w:ascii="Calibri" w:hAnsi="Calibri" w:cs="Calibri"/>
        <w:noProof/>
      </w:rPr>
      <w:fldChar w:fldCharType="end"/>
    </w:r>
  </w:p>
  <w:p w14:paraId="041015DA" w14:textId="77777777" w:rsidR="00485A70" w:rsidRPr="00235C42" w:rsidRDefault="00485A70">
    <w:pPr>
      <w:pStyle w:val="Footer"/>
      <w:rPr>
        <w:rFonts w:ascii="Calibri" w:hAnsi="Calibri" w:cs="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A5DF5" w14:textId="77777777" w:rsidR="00A27AD1" w:rsidRDefault="00A27AD1">
      <w:pPr>
        <w:spacing w:after="0" w:line="240" w:lineRule="auto"/>
      </w:pPr>
      <w:r>
        <w:separator/>
      </w:r>
    </w:p>
  </w:footnote>
  <w:footnote w:type="continuationSeparator" w:id="0">
    <w:p w14:paraId="0BAB92B5" w14:textId="77777777" w:rsidR="00A27AD1" w:rsidRDefault="00A27A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1929" w14:textId="0172556C" w:rsidR="00485A70" w:rsidRPr="00235C42" w:rsidRDefault="00485A70">
    <w:pPr>
      <w:pStyle w:val="Header"/>
      <w:rPr>
        <w:rFonts w:ascii="Calibri" w:hAnsi="Calibri" w:cs="Calibri"/>
      </w:rPr>
    </w:pPr>
    <w:r w:rsidRPr="00235C42">
      <w:rPr>
        <w:rFonts w:ascii="Calibri" w:hAnsi="Calibri" w:cs="Calibri"/>
      </w:rPr>
      <w:t>L</w:t>
    </w:r>
    <w:r w:rsidR="005A5BDD">
      <w:rPr>
        <w:rFonts w:ascii="Calibri" w:hAnsi="Calibri" w:cs="Calibri"/>
      </w:rPr>
      <w:t>esson Plan, No. 5</w:t>
    </w:r>
  </w:p>
  <w:p w14:paraId="04752E30" w14:textId="77777777" w:rsidR="00485A70" w:rsidRDefault="00485A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6A7"/>
    <w:multiLevelType w:val="hybridMultilevel"/>
    <w:tmpl w:val="56C2EC8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
    <w:nsid w:val="0AAE55BD"/>
    <w:multiLevelType w:val="hybridMultilevel"/>
    <w:tmpl w:val="D634314C"/>
    <w:lvl w:ilvl="0" w:tplc="BD96C2CA">
      <w:start w:val="1"/>
      <w:numFmt w:val="bullet"/>
      <w:lvlText w:val=""/>
      <w:lvlJc w:val="left"/>
      <w:pPr>
        <w:tabs>
          <w:tab w:val="num" w:pos="720"/>
        </w:tabs>
        <w:ind w:left="720" w:hanging="360"/>
      </w:pPr>
      <w:rPr>
        <w:rFonts w:ascii="Wingdings" w:hAnsi="Wingdings" w:hint="default"/>
      </w:rPr>
    </w:lvl>
    <w:lvl w:ilvl="1" w:tplc="631205AC" w:tentative="1">
      <w:start w:val="1"/>
      <w:numFmt w:val="bullet"/>
      <w:lvlText w:val=""/>
      <w:lvlJc w:val="left"/>
      <w:pPr>
        <w:tabs>
          <w:tab w:val="num" w:pos="1440"/>
        </w:tabs>
        <w:ind w:left="1440" w:hanging="360"/>
      </w:pPr>
      <w:rPr>
        <w:rFonts w:ascii="Wingdings" w:hAnsi="Wingdings" w:hint="default"/>
      </w:rPr>
    </w:lvl>
    <w:lvl w:ilvl="2" w:tplc="DE88C0CA" w:tentative="1">
      <w:start w:val="1"/>
      <w:numFmt w:val="bullet"/>
      <w:lvlText w:val=""/>
      <w:lvlJc w:val="left"/>
      <w:pPr>
        <w:tabs>
          <w:tab w:val="num" w:pos="2160"/>
        </w:tabs>
        <w:ind w:left="2160" w:hanging="360"/>
      </w:pPr>
      <w:rPr>
        <w:rFonts w:ascii="Wingdings" w:hAnsi="Wingdings" w:hint="default"/>
      </w:rPr>
    </w:lvl>
    <w:lvl w:ilvl="3" w:tplc="BFDE4EE0" w:tentative="1">
      <w:start w:val="1"/>
      <w:numFmt w:val="bullet"/>
      <w:lvlText w:val=""/>
      <w:lvlJc w:val="left"/>
      <w:pPr>
        <w:tabs>
          <w:tab w:val="num" w:pos="2880"/>
        </w:tabs>
        <w:ind w:left="2880" w:hanging="360"/>
      </w:pPr>
      <w:rPr>
        <w:rFonts w:ascii="Wingdings" w:hAnsi="Wingdings" w:hint="default"/>
      </w:rPr>
    </w:lvl>
    <w:lvl w:ilvl="4" w:tplc="7020FBDC" w:tentative="1">
      <w:start w:val="1"/>
      <w:numFmt w:val="bullet"/>
      <w:lvlText w:val=""/>
      <w:lvlJc w:val="left"/>
      <w:pPr>
        <w:tabs>
          <w:tab w:val="num" w:pos="3600"/>
        </w:tabs>
        <w:ind w:left="3600" w:hanging="360"/>
      </w:pPr>
      <w:rPr>
        <w:rFonts w:ascii="Wingdings" w:hAnsi="Wingdings" w:hint="default"/>
      </w:rPr>
    </w:lvl>
    <w:lvl w:ilvl="5" w:tplc="C7B4F6A4" w:tentative="1">
      <w:start w:val="1"/>
      <w:numFmt w:val="bullet"/>
      <w:lvlText w:val=""/>
      <w:lvlJc w:val="left"/>
      <w:pPr>
        <w:tabs>
          <w:tab w:val="num" w:pos="4320"/>
        </w:tabs>
        <w:ind w:left="4320" w:hanging="360"/>
      </w:pPr>
      <w:rPr>
        <w:rFonts w:ascii="Wingdings" w:hAnsi="Wingdings" w:hint="default"/>
      </w:rPr>
    </w:lvl>
    <w:lvl w:ilvl="6" w:tplc="B5ECD138" w:tentative="1">
      <w:start w:val="1"/>
      <w:numFmt w:val="bullet"/>
      <w:lvlText w:val=""/>
      <w:lvlJc w:val="left"/>
      <w:pPr>
        <w:tabs>
          <w:tab w:val="num" w:pos="5040"/>
        </w:tabs>
        <w:ind w:left="5040" w:hanging="360"/>
      </w:pPr>
      <w:rPr>
        <w:rFonts w:ascii="Wingdings" w:hAnsi="Wingdings" w:hint="default"/>
      </w:rPr>
    </w:lvl>
    <w:lvl w:ilvl="7" w:tplc="E6D88D9C" w:tentative="1">
      <w:start w:val="1"/>
      <w:numFmt w:val="bullet"/>
      <w:lvlText w:val=""/>
      <w:lvlJc w:val="left"/>
      <w:pPr>
        <w:tabs>
          <w:tab w:val="num" w:pos="5760"/>
        </w:tabs>
        <w:ind w:left="5760" w:hanging="360"/>
      </w:pPr>
      <w:rPr>
        <w:rFonts w:ascii="Wingdings" w:hAnsi="Wingdings" w:hint="default"/>
      </w:rPr>
    </w:lvl>
    <w:lvl w:ilvl="8" w:tplc="2BEA2D58" w:tentative="1">
      <w:start w:val="1"/>
      <w:numFmt w:val="bullet"/>
      <w:lvlText w:val=""/>
      <w:lvlJc w:val="left"/>
      <w:pPr>
        <w:tabs>
          <w:tab w:val="num" w:pos="6480"/>
        </w:tabs>
        <w:ind w:left="6480" w:hanging="360"/>
      </w:pPr>
      <w:rPr>
        <w:rFonts w:ascii="Wingdings" w:hAnsi="Wingdings" w:hint="default"/>
      </w:rPr>
    </w:lvl>
  </w:abstractNum>
  <w:abstractNum w:abstractNumId="2">
    <w:nsid w:val="0C473F43"/>
    <w:multiLevelType w:val="hybridMultilevel"/>
    <w:tmpl w:val="419C7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10DD1FBB"/>
    <w:multiLevelType w:val="hybridMultilevel"/>
    <w:tmpl w:val="F8488CDA"/>
    <w:lvl w:ilvl="0" w:tplc="0B18F132">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C7B67"/>
    <w:multiLevelType w:val="hybridMultilevel"/>
    <w:tmpl w:val="F8A44F3A"/>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5">
    <w:nsid w:val="1B5363FB"/>
    <w:multiLevelType w:val="hybridMultilevel"/>
    <w:tmpl w:val="ADB0C85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6">
    <w:nsid w:val="1B890586"/>
    <w:multiLevelType w:val="hybridMultilevel"/>
    <w:tmpl w:val="3A5AE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AD1732"/>
    <w:multiLevelType w:val="hybridMultilevel"/>
    <w:tmpl w:val="1FF43EA0"/>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8">
    <w:nsid w:val="35496E5B"/>
    <w:multiLevelType w:val="hybridMultilevel"/>
    <w:tmpl w:val="EC2031B8"/>
    <w:lvl w:ilvl="0" w:tplc="0B18F13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C0B03"/>
    <w:multiLevelType w:val="hybridMultilevel"/>
    <w:tmpl w:val="3E1888E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0">
    <w:nsid w:val="3DDE2ED1"/>
    <w:multiLevelType w:val="hybridMultilevel"/>
    <w:tmpl w:val="7838567C"/>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1">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CDB2223"/>
    <w:multiLevelType w:val="hybridMultilevel"/>
    <w:tmpl w:val="88F24A18"/>
    <w:lvl w:ilvl="0" w:tplc="04090001">
      <w:start w:val="1"/>
      <w:numFmt w:val="bullet"/>
      <w:lvlText w:val=""/>
      <w:lvlJc w:val="left"/>
      <w:pPr>
        <w:ind w:left="108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3">
    <w:nsid w:val="50F21EC9"/>
    <w:multiLevelType w:val="hybridMultilevel"/>
    <w:tmpl w:val="9432B87E"/>
    <w:lvl w:ilvl="0" w:tplc="00011C09">
      <w:start w:val="1"/>
      <w:numFmt w:val="bullet"/>
      <w:lvlText w:val=""/>
      <w:lvlJc w:val="left"/>
      <w:pPr>
        <w:ind w:left="720" w:hanging="360"/>
      </w:pPr>
      <w:rPr>
        <w:rFonts w:ascii="Symbol" w:hAnsi="Symbol" w:hint="default"/>
      </w:rPr>
    </w:lvl>
    <w:lvl w:ilvl="1" w:tplc="00031C09">
      <w:start w:val="1"/>
      <w:numFmt w:val="bullet"/>
      <w:lvlText w:val="o"/>
      <w:lvlJc w:val="left"/>
      <w:pPr>
        <w:ind w:left="1440" w:hanging="360"/>
      </w:pPr>
      <w:rPr>
        <w:rFonts w:ascii="Courier New" w:hAnsi="Courier New" w:hint="default"/>
      </w:rPr>
    </w:lvl>
    <w:lvl w:ilvl="2" w:tplc="00051C09">
      <w:start w:val="1"/>
      <w:numFmt w:val="bullet"/>
      <w:lvlText w:val=""/>
      <w:lvlJc w:val="left"/>
      <w:pPr>
        <w:ind w:left="2160" w:hanging="360"/>
      </w:pPr>
      <w:rPr>
        <w:rFonts w:ascii="Wingdings" w:hAnsi="Wingdings" w:hint="default"/>
      </w:rPr>
    </w:lvl>
    <w:lvl w:ilvl="3" w:tplc="00011C09">
      <w:start w:val="1"/>
      <w:numFmt w:val="bullet"/>
      <w:lvlText w:val=""/>
      <w:lvlJc w:val="left"/>
      <w:pPr>
        <w:ind w:left="2880" w:hanging="360"/>
      </w:pPr>
      <w:rPr>
        <w:rFonts w:ascii="Symbol" w:hAnsi="Symbol" w:hint="default"/>
      </w:rPr>
    </w:lvl>
    <w:lvl w:ilvl="4" w:tplc="00031C09">
      <w:start w:val="1"/>
      <w:numFmt w:val="bullet"/>
      <w:lvlText w:val="o"/>
      <w:lvlJc w:val="left"/>
      <w:pPr>
        <w:ind w:left="3600" w:hanging="360"/>
      </w:pPr>
      <w:rPr>
        <w:rFonts w:ascii="Courier New" w:hAnsi="Courier New" w:hint="default"/>
      </w:rPr>
    </w:lvl>
    <w:lvl w:ilvl="5" w:tplc="00051C09">
      <w:start w:val="1"/>
      <w:numFmt w:val="bullet"/>
      <w:lvlText w:val=""/>
      <w:lvlJc w:val="left"/>
      <w:pPr>
        <w:ind w:left="4320" w:hanging="360"/>
      </w:pPr>
      <w:rPr>
        <w:rFonts w:ascii="Wingdings" w:hAnsi="Wingdings" w:hint="default"/>
      </w:rPr>
    </w:lvl>
    <w:lvl w:ilvl="6" w:tplc="00011C09">
      <w:start w:val="1"/>
      <w:numFmt w:val="bullet"/>
      <w:lvlText w:val=""/>
      <w:lvlJc w:val="left"/>
      <w:pPr>
        <w:ind w:left="5040" w:hanging="360"/>
      </w:pPr>
      <w:rPr>
        <w:rFonts w:ascii="Symbol" w:hAnsi="Symbol" w:hint="default"/>
      </w:rPr>
    </w:lvl>
    <w:lvl w:ilvl="7" w:tplc="00031C09">
      <w:start w:val="1"/>
      <w:numFmt w:val="bullet"/>
      <w:lvlText w:val="o"/>
      <w:lvlJc w:val="left"/>
      <w:pPr>
        <w:ind w:left="5760" w:hanging="360"/>
      </w:pPr>
      <w:rPr>
        <w:rFonts w:ascii="Courier New" w:hAnsi="Courier New" w:hint="default"/>
      </w:rPr>
    </w:lvl>
    <w:lvl w:ilvl="8" w:tplc="00051C09">
      <w:start w:val="1"/>
      <w:numFmt w:val="bullet"/>
      <w:lvlText w:val=""/>
      <w:lvlJc w:val="left"/>
      <w:pPr>
        <w:ind w:left="6480" w:hanging="360"/>
      </w:pPr>
      <w:rPr>
        <w:rFonts w:ascii="Wingdings" w:hAnsi="Wingdings" w:hint="default"/>
      </w:rPr>
    </w:lvl>
  </w:abstractNum>
  <w:abstractNum w:abstractNumId="14">
    <w:nsid w:val="52735C31"/>
    <w:multiLevelType w:val="hybridMultilevel"/>
    <w:tmpl w:val="A978E00A"/>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5">
    <w:nsid w:val="54A2249A"/>
    <w:multiLevelType w:val="hybridMultilevel"/>
    <w:tmpl w:val="AD343C2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6">
    <w:nsid w:val="57A528F4"/>
    <w:multiLevelType w:val="hybridMultilevel"/>
    <w:tmpl w:val="B1327D0E"/>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7">
    <w:nsid w:val="57B05592"/>
    <w:multiLevelType w:val="hybridMultilevel"/>
    <w:tmpl w:val="9D149E5C"/>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18">
    <w:nsid w:val="5EC86582"/>
    <w:multiLevelType w:val="hybridMultilevel"/>
    <w:tmpl w:val="F9526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1567BF"/>
    <w:multiLevelType w:val="hybridMultilevel"/>
    <w:tmpl w:val="AC14E606"/>
    <w:lvl w:ilvl="0" w:tplc="FE3E447C">
      <w:start w:val="1"/>
      <w:numFmt w:val="bullet"/>
      <w:lvlText w:val=""/>
      <w:lvlJc w:val="left"/>
      <w:pPr>
        <w:tabs>
          <w:tab w:val="num" w:pos="720"/>
        </w:tabs>
        <w:ind w:left="720" w:hanging="360"/>
      </w:pPr>
      <w:rPr>
        <w:rFonts w:ascii="Wingdings" w:hAnsi="Wingdings" w:hint="default"/>
      </w:rPr>
    </w:lvl>
    <w:lvl w:ilvl="1" w:tplc="B9767B26" w:tentative="1">
      <w:start w:val="1"/>
      <w:numFmt w:val="bullet"/>
      <w:lvlText w:val=""/>
      <w:lvlJc w:val="left"/>
      <w:pPr>
        <w:tabs>
          <w:tab w:val="num" w:pos="1440"/>
        </w:tabs>
        <w:ind w:left="1440" w:hanging="360"/>
      </w:pPr>
      <w:rPr>
        <w:rFonts w:ascii="Wingdings" w:hAnsi="Wingdings" w:hint="default"/>
      </w:rPr>
    </w:lvl>
    <w:lvl w:ilvl="2" w:tplc="D7EE649C" w:tentative="1">
      <w:start w:val="1"/>
      <w:numFmt w:val="bullet"/>
      <w:lvlText w:val=""/>
      <w:lvlJc w:val="left"/>
      <w:pPr>
        <w:tabs>
          <w:tab w:val="num" w:pos="2160"/>
        </w:tabs>
        <w:ind w:left="2160" w:hanging="360"/>
      </w:pPr>
      <w:rPr>
        <w:rFonts w:ascii="Wingdings" w:hAnsi="Wingdings" w:hint="default"/>
      </w:rPr>
    </w:lvl>
    <w:lvl w:ilvl="3" w:tplc="276E3496" w:tentative="1">
      <w:start w:val="1"/>
      <w:numFmt w:val="bullet"/>
      <w:lvlText w:val=""/>
      <w:lvlJc w:val="left"/>
      <w:pPr>
        <w:tabs>
          <w:tab w:val="num" w:pos="2880"/>
        </w:tabs>
        <w:ind w:left="2880" w:hanging="360"/>
      </w:pPr>
      <w:rPr>
        <w:rFonts w:ascii="Wingdings" w:hAnsi="Wingdings" w:hint="default"/>
      </w:rPr>
    </w:lvl>
    <w:lvl w:ilvl="4" w:tplc="BC3274FA" w:tentative="1">
      <w:start w:val="1"/>
      <w:numFmt w:val="bullet"/>
      <w:lvlText w:val=""/>
      <w:lvlJc w:val="left"/>
      <w:pPr>
        <w:tabs>
          <w:tab w:val="num" w:pos="3600"/>
        </w:tabs>
        <w:ind w:left="3600" w:hanging="360"/>
      </w:pPr>
      <w:rPr>
        <w:rFonts w:ascii="Wingdings" w:hAnsi="Wingdings" w:hint="default"/>
      </w:rPr>
    </w:lvl>
    <w:lvl w:ilvl="5" w:tplc="2A7419E6" w:tentative="1">
      <w:start w:val="1"/>
      <w:numFmt w:val="bullet"/>
      <w:lvlText w:val=""/>
      <w:lvlJc w:val="left"/>
      <w:pPr>
        <w:tabs>
          <w:tab w:val="num" w:pos="4320"/>
        </w:tabs>
        <w:ind w:left="4320" w:hanging="360"/>
      </w:pPr>
      <w:rPr>
        <w:rFonts w:ascii="Wingdings" w:hAnsi="Wingdings" w:hint="default"/>
      </w:rPr>
    </w:lvl>
    <w:lvl w:ilvl="6" w:tplc="D7B6FF1C" w:tentative="1">
      <w:start w:val="1"/>
      <w:numFmt w:val="bullet"/>
      <w:lvlText w:val=""/>
      <w:lvlJc w:val="left"/>
      <w:pPr>
        <w:tabs>
          <w:tab w:val="num" w:pos="5040"/>
        </w:tabs>
        <w:ind w:left="5040" w:hanging="360"/>
      </w:pPr>
      <w:rPr>
        <w:rFonts w:ascii="Wingdings" w:hAnsi="Wingdings" w:hint="default"/>
      </w:rPr>
    </w:lvl>
    <w:lvl w:ilvl="7" w:tplc="7BEA4FBA" w:tentative="1">
      <w:start w:val="1"/>
      <w:numFmt w:val="bullet"/>
      <w:lvlText w:val=""/>
      <w:lvlJc w:val="left"/>
      <w:pPr>
        <w:tabs>
          <w:tab w:val="num" w:pos="5760"/>
        </w:tabs>
        <w:ind w:left="5760" w:hanging="360"/>
      </w:pPr>
      <w:rPr>
        <w:rFonts w:ascii="Wingdings" w:hAnsi="Wingdings" w:hint="default"/>
      </w:rPr>
    </w:lvl>
    <w:lvl w:ilvl="8" w:tplc="FE1C22C2" w:tentative="1">
      <w:start w:val="1"/>
      <w:numFmt w:val="bullet"/>
      <w:lvlText w:val=""/>
      <w:lvlJc w:val="left"/>
      <w:pPr>
        <w:tabs>
          <w:tab w:val="num" w:pos="6480"/>
        </w:tabs>
        <w:ind w:left="6480" w:hanging="360"/>
      </w:pPr>
      <w:rPr>
        <w:rFonts w:ascii="Wingdings" w:hAnsi="Wingdings" w:hint="default"/>
      </w:rPr>
    </w:lvl>
  </w:abstractNum>
  <w:abstractNum w:abstractNumId="20">
    <w:nsid w:val="68850284"/>
    <w:multiLevelType w:val="hybridMultilevel"/>
    <w:tmpl w:val="A178064C"/>
    <w:lvl w:ilvl="0" w:tplc="0B18F1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0041BC"/>
    <w:multiLevelType w:val="hybridMultilevel"/>
    <w:tmpl w:val="F65CB4DC"/>
    <w:lvl w:ilvl="0" w:tplc="0B18F1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81A42"/>
    <w:multiLevelType w:val="hybridMultilevel"/>
    <w:tmpl w:val="0A3AA432"/>
    <w:lvl w:ilvl="0" w:tplc="00011C09">
      <w:start w:val="1"/>
      <w:numFmt w:val="bullet"/>
      <w:lvlText w:val=""/>
      <w:lvlJc w:val="left"/>
      <w:pPr>
        <w:ind w:left="360" w:hanging="360"/>
      </w:pPr>
      <w:rPr>
        <w:rFonts w:ascii="Symbol" w:hAnsi="Symbol" w:hint="default"/>
      </w:rPr>
    </w:lvl>
    <w:lvl w:ilvl="1" w:tplc="00031C09">
      <w:start w:val="1"/>
      <w:numFmt w:val="bullet"/>
      <w:lvlText w:val="o"/>
      <w:lvlJc w:val="left"/>
      <w:pPr>
        <w:ind w:left="1080" w:hanging="360"/>
      </w:pPr>
      <w:rPr>
        <w:rFonts w:ascii="Courier New" w:hAnsi="Courier New" w:hint="default"/>
      </w:rPr>
    </w:lvl>
    <w:lvl w:ilvl="2" w:tplc="00051C09">
      <w:start w:val="1"/>
      <w:numFmt w:val="bullet"/>
      <w:lvlText w:val=""/>
      <w:lvlJc w:val="left"/>
      <w:pPr>
        <w:ind w:left="1800" w:hanging="360"/>
      </w:pPr>
      <w:rPr>
        <w:rFonts w:ascii="Wingdings" w:hAnsi="Wingdings" w:hint="default"/>
      </w:rPr>
    </w:lvl>
    <w:lvl w:ilvl="3" w:tplc="00011C09">
      <w:start w:val="1"/>
      <w:numFmt w:val="bullet"/>
      <w:lvlText w:val=""/>
      <w:lvlJc w:val="left"/>
      <w:pPr>
        <w:ind w:left="2520" w:hanging="360"/>
      </w:pPr>
      <w:rPr>
        <w:rFonts w:ascii="Symbol" w:hAnsi="Symbol" w:hint="default"/>
      </w:rPr>
    </w:lvl>
    <w:lvl w:ilvl="4" w:tplc="00031C09">
      <w:start w:val="1"/>
      <w:numFmt w:val="bullet"/>
      <w:lvlText w:val="o"/>
      <w:lvlJc w:val="left"/>
      <w:pPr>
        <w:ind w:left="3240" w:hanging="360"/>
      </w:pPr>
      <w:rPr>
        <w:rFonts w:ascii="Courier New" w:hAnsi="Courier New" w:hint="default"/>
      </w:rPr>
    </w:lvl>
    <w:lvl w:ilvl="5" w:tplc="00051C09">
      <w:start w:val="1"/>
      <w:numFmt w:val="bullet"/>
      <w:lvlText w:val=""/>
      <w:lvlJc w:val="left"/>
      <w:pPr>
        <w:ind w:left="3960" w:hanging="360"/>
      </w:pPr>
      <w:rPr>
        <w:rFonts w:ascii="Wingdings" w:hAnsi="Wingdings" w:hint="default"/>
      </w:rPr>
    </w:lvl>
    <w:lvl w:ilvl="6" w:tplc="00011C09">
      <w:start w:val="1"/>
      <w:numFmt w:val="bullet"/>
      <w:lvlText w:val=""/>
      <w:lvlJc w:val="left"/>
      <w:pPr>
        <w:ind w:left="4680" w:hanging="360"/>
      </w:pPr>
      <w:rPr>
        <w:rFonts w:ascii="Symbol" w:hAnsi="Symbol" w:hint="default"/>
      </w:rPr>
    </w:lvl>
    <w:lvl w:ilvl="7" w:tplc="00031C09">
      <w:start w:val="1"/>
      <w:numFmt w:val="bullet"/>
      <w:lvlText w:val="o"/>
      <w:lvlJc w:val="left"/>
      <w:pPr>
        <w:ind w:left="5400" w:hanging="360"/>
      </w:pPr>
      <w:rPr>
        <w:rFonts w:ascii="Courier New" w:hAnsi="Courier New" w:hint="default"/>
      </w:rPr>
    </w:lvl>
    <w:lvl w:ilvl="8" w:tplc="00051C09">
      <w:start w:val="1"/>
      <w:numFmt w:val="bullet"/>
      <w:lvlText w:val=""/>
      <w:lvlJc w:val="left"/>
      <w:pPr>
        <w:ind w:left="6120" w:hanging="360"/>
      </w:pPr>
      <w:rPr>
        <w:rFonts w:ascii="Wingdings" w:hAnsi="Wingdings" w:hint="default"/>
      </w:rPr>
    </w:lvl>
  </w:abstractNum>
  <w:abstractNum w:abstractNumId="23">
    <w:nsid w:val="71DE10BA"/>
    <w:multiLevelType w:val="hybridMultilevel"/>
    <w:tmpl w:val="4C98B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7615EB"/>
    <w:multiLevelType w:val="hybridMultilevel"/>
    <w:tmpl w:val="30FEF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0A5B80"/>
    <w:multiLevelType w:val="hybridMultilevel"/>
    <w:tmpl w:val="21484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CE660C"/>
    <w:multiLevelType w:val="hybridMultilevel"/>
    <w:tmpl w:val="93500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18"/>
  </w:num>
  <w:num w:numId="4">
    <w:abstractNumId w:val="4"/>
  </w:num>
  <w:num w:numId="5">
    <w:abstractNumId w:val="7"/>
  </w:num>
  <w:num w:numId="6">
    <w:abstractNumId w:val="17"/>
  </w:num>
  <w:num w:numId="7">
    <w:abstractNumId w:val="10"/>
  </w:num>
  <w:num w:numId="8">
    <w:abstractNumId w:val="16"/>
  </w:num>
  <w:num w:numId="9">
    <w:abstractNumId w:val="9"/>
  </w:num>
  <w:num w:numId="10">
    <w:abstractNumId w:val="22"/>
  </w:num>
  <w:num w:numId="11">
    <w:abstractNumId w:val="0"/>
  </w:num>
  <w:num w:numId="12">
    <w:abstractNumId w:val="14"/>
  </w:num>
  <w:num w:numId="13">
    <w:abstractNumId w:val="5"/>
  </w:num>
  <w:num w:numId="14">
    <w:abstractNumId w:val="15"/>
  </w:num>
  <w:num w:numId="15">
    <w:abstractNumId w:val="13"/>
  </w:num>
  <w:num w:numId="16">
    <w:abstractNumId w:val="25"/>
  </w:num>
  <w:num w:numId="17">
    <w:abstractNumId w:val="26"/>
  </w:num>
  <w:num w:numId="18">
    <w:abstractNumId w:val="23"/>
  </w:num>
  <w:num w:numId="19">
    <w:abstractNumId w:val="2"/>
  </w:num>
  <w:num w:numId="20">
    <w:abstractNumId w:val="6"/>
  </w:num>
  <w:num w:numId="21">
    <w:abstractNumId w:val="24"/>
  </w:num>
  <w:num w:numId="22">
    <w:abstractNumId w:val="12"/>
  </w:num>
  <w:num w:numId="23">
    <w:abstractNumId w:val="21"/>
  </w:num>
  <w:num w:numId="24">
    <w:abstractNumId w:val="8"/>
  </w:num>
  <w:num w:numId="25">
    <w:abstractNumId w:val="3"/>
  </w:num>
  <w:num w:numId="26">
    <w:abstractNumId w:val="19"/>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62"/>
    <w:rsid w:val="000310F9"/>
    <w:rsid w:val="000611EC"/>
    <w:rsid w:val="00122B99"/>
    <w:rsid w:val="0015308D"/>
    <w:rsid w:val="001551EE"/>
    <w:rsid w:val="00172ED4"/>
    <w:rsid w:val="00176863"/>
    <w:rsid w:val="001B4E02"/>
    <w:rsid w:val="001E63A7"/>
    <w:rsid w:val="0021541D"/>
    <w:rsid w:val="002161B9"/>
    <w:rsid w:val="00235C42"/>
    <w:rsid w:val="002A668A"/>
    <w:rsid w:val="00361A29"/>
    <w:rsid w:val="00362898"/>
    <w:rsid w:val="00373AA1"/>
    <w:rsid w:val="00396BE3"/>
    <w:rsid w:val="003C2D04"/>
    <w:rsid w:val="003C5324"/>
    <w:rsid w:val="003D3A2B"/>
    <w:rsid w:val="003D4B29"/>
    <w:rsid w:val="003F0528"/>
    <w:rsid w:val="003F5D75"/>
    <w:rsid w:val="00406A4C"/>
    <w:rsid w:val="004115B0"/>
    <w:rsid w:val="00415447"/>
    <w:rsid w:val="00417E69"/>
    <w:rsid w:val="004665F6"/>
    <w:rsid w:val="00472CD5"/>
    <w:rsid w:val="0047762D"/>
    <w:rsid w:val="00485A70"/>
    <w:rsid w:val="004C2CBD"/>
    <w:rsid w:val="004C5B53"/>
    <w:rsid w:val="004E37DD"/>
    <w:rsid w:val="004E4035"/>
    <w:rsid w:val="004F388D"/>
    <w:rsid w:val="004F4F26"/>
    <w:rsid w:val="0050241D"/>
    <w:rsid w:val="005635FB"/>
    <w:rsid w:val="0057164D"/>
    <w:rsid w:val="005A5BDD"/>
    <w:rsid w:val="005A74F7"/>
    <w:rsid w:val="005E1CD9"/>
    <w:rsid w:val="005E5407"/>
    <w:rsid w:val="00605323"/>
    <w:rsid w:val="00607AC2"/>
    <w:rsid w:val="0064064B"/>
    <w:rsid w:val="006447E2"/>
    <w:rsid w:val="00696D40"/>
    <w:rsid w:val="006A6684"/>
    <w:rsid w:val="006C2648"/>
    <w:rsid w:val="006D6AB3"/>
    <w:rsid w:val="006F086A"/>
    <w:rsid w:val="006F390A"/>
    <w:rsid w:val="00700355"/>
    <w:rsid w:val="007713A9"/>
    <w:rsid w:val="007867E8"/>
    <w:rsid w:val="007D4C01"/>
    <w:rsid w:val="0083607D"/>
    <w:rsid w:val="00854FCA"/>
    <w:rsid w:val="00890F43"/>
    <w:rsid w:val="008E50A3"/>
    <w:rsid w:val="008F45F9"/>
    <w:rsid w:val="00920A16"/>
    <w:rsid w:val="00933482"/>
    <w:rsid w:val="00955BEF"/>
    <w:rsid w:val="009717FB"/>
    <w:rsid w:val="009922D2"/>
    <w:rsid w:val="009A19A5"/>
    <w:rsid w:val="009E435D"/>
    <w:rsid w:val="00A01358"/>
    <w:rsid w:val="00A04DAA"/>
    <w:rsid w:val="00A27AD1"/>
    <w:rsid w:val="00A8083F"/>
    <w:rsid w:val="00A80B62"/>
    <w:rsid w:val="00A8313C"/>
    <w:rsid w:val="00A8520D"/>
    <w:rsid w:val="00AB7B2C"/>
    <w:rsid w:val="00AD48EE"/>
    <w:rsid w:val="00AD6520"/>
    <w:rsid w:val="00AF5187"/>
    <w:rsid w:val="00B02F99"/>
    <w:rsid w:val="00B67CC2"/>
    <w:rsid w:val="00B83675"/>
    <w:rsid w:val="00B8715F"/>
    <w:rsid w:val="00B95CDB"/>
    <w:rsid w:val="00BB0501"/>
    <w:rsid w:val="00BB4E6A"/>
    <w:rsid w:val="00BB612B"/>
    <w:rsid w:val="00BD77BF"/>
    <w:rsid w:val="00BF2E10"/>
    <w:rsid w:val="00BF426E"/>
    <w:rsid w:val="00C24E03"/>
    <w:rsid w:val="00C4464A"/>
    <w:rsid w:val="00C60629"/>
    <w:rsid w:val="00C6611D"/>
    <w:rsid w:val="00C74E23"/>
    <w:rsid w:val="00CA5F82"/>
    <w:rsid w:val="00CE074C"/>
    <w:rsid w:val="00D11398"/>
    <w:rsid w:val="00D34487"/>
    <w:rsid w:val="00D548BD"/>
    <w:rsid w:val="00DB3C4B"/>
    <w:rsid w:val="00DB6446"/>
    <w:rsid w:val="00DF4BFF"/>
    <w:rsid w:val="00E52BBF"/>
    <w:rsid w:val="00E6293C"/>
    <w:rsid w:val="00EB25F2"/>
    <w:rsid w:val="00EF04B8"/>
    <w:rsid w:val="00F17740"/>
    <w:rsid w:val="00F91EBE"/>
    <w:rsid w:val="00F92458"/>
    <w:rsid w:val="00FC0B0F"/>
    <w:rsid w:val="00FF005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22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0B62"/>
    <w:pPr>
      <w:spacing w:after="200" w:line="276" w:lineRule="auto"/>
    </w:pPr>
    <w:rPr>
      <w:rFonts w:ascii="Times New Roman" w:eastAsia="Calibri"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80B62"/>
    <w:rPr>
      <w:rFonts w:ascii="Calibri" w:eastAsia="Calibri" w:hAnsi="Calibri"/>
      <w:sz w:val="22"/>
      <w:szCs w:val="22"/>
      <w:lang w:eastAsia="en-US"/>
    </w:rPr>
  </w:style>
  <w:style w:type="paragraph" w:customStyle="1" w:styleId="ColorfulList-Accent11">
    <w:name w:val="Colorful List - Accent 11"/>
    <w:basedOn w:val="Normal"/>
    <w:uiPriority w:val="34"/>
    <w:qFormat/>
    <w:rsid w:val="00A80B62"/>
    <w:pPr>
      <w:ind w:left="720"/>
      <w:contextualSpacing/>
    </w:pPr>
  </w:style>
  <w:style w:type="paragraph" w:styleId="Footer">
    <w:name w:val="footer"/>
    <w:basedOn w:val="Normal"/>
    <w:link w:val="FooterChar"/>
    <w:uiPriority w:val="99"/>
    <w:unhideWhenUsed/>
    <w:rsid w:val="00A80B62"/>
    <w:pPr>
      <w:tabs>
        <w:tab w:val="center" w:pos="4513"/>
        <w:tab w:val="right" w:pos="9026"/>
      </w:tabs>
      <w:spacing w:after="0" w:line="240" w:lineRule="auto"/>
    </w:pPr>
  </w:style>
  <w:style w:type="character" w:customStyle="1" w:styleId="FooterChar">
    <w:name w:val="Footer Char"/>
    <w:link w:val="Footer"/>
    <w:uiPriority w:val="99"/>
    <w:rsid w:val="00A80B62"/>
    <w:rPr>
      <w:rFonts w:ascii="Times New Roman" w:eastAsia="Calibri" w:hAnsi="Times New Roman" w:cs="Times New Roman"/>
      <w:lang w:val="en-ZA"/>
    </w:rPr>
  </w:style>
  <w:style w:type="character" w:styleId="CommentReference">
    <w:name w:val="annotation reference"/>
    <w:uiPriority w:val="99"/>
    <w:semiHidden/>
    <w:unhideWhenUsed/>
    <w:rsid w:val="00A80B62"/>
    <w:rPr>
      <w:sz w:val="16"/>
      <w:szCs w:val="16"/>
    </w:rPr>
  </w:style>
  <w:style w:type="paragraph" w:styleId="CommentText">
    <w:name w:val="annotation text"/>
    <w:basedOn w:val="Normal"/>
    <w:link w:val="CommentTextChar"/>
    <w:uiPriority w:val="99"/>
    <w:semiHidden/>
    <w:unhideWhenUsed/>
    <w:rsid w:val="00A80B62"/>
    <w:rPr>
      <w:sz w:val="20"/>
      <w:szCs w:val="20"/>
    </w:rPr>
  </w:style>
  <w:style w:type="character" w:customStyle="1" w:styleId="CommentTextChar">
    <w:name w:val="Comment Text Char"/>
    <w:link w:val="CommentText"/>
    <w:uiPriority w:val="99"/>
    <w:semiHidden/>
    <w:rsid w:val="00A80B62"/>
    <w:rPr>
      <w:rFonts w:ascii="Times New Roman" w:eastAsia="Calibri" w:hAnsi="Times New Roman" w:cs="Times New Roman"/>
      <w:sz w:val="20"/>
      <w:szCs w:val="20"/>
      <w:lang w:val="en-ZA"/>
    </w:rPr>
  </w:style>
  <w:style w:type="paragraph" w:styleId="BalloonText">
    <w:name w:val="Balloon Text"/>
    <w:basedOn w:val="Normal"/>
    <w:link w:val="BalloonTextChar"/>
    <w:uiPriority w:val="99"/>
    <w:semiHidden/>
    <w:unhideWhenUsed/>
    <w:rsid w:val="00A80B6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80B62"/>
    <w:rPr>
      <w:rFonts w:ascii="Lucida Grande" w:eastAsia="Calibri" w:hAnsi="Lucida Grande" w:cs="Lucida Grande"/>
      <w:sz w:val="18"/>
      <w:szCs w:val="18"/>
      <w:lang w:val="en-ZA"/>
    </w:rPr>
  </w:style>
  <w:style w:type="paragraph" w:styleId="CommentSubject">
    <w:name w:val="annotation subject"/>
    <w:basedOn w:val="CommentText"/>
    <w:next w:val="CommentText"/>
    <w:link w:val="CommentSubjectChar"/>
    <w:uiPriority w:val="99"/>
    <w:semiHidden/>
    <w:unhideWhenUsed/>
    <w:rsid w:val="00A80B62"/>
    <w:pPr>
      <w:spacing w:line="240" w:lineRule="auto"/>
    </w:pPr>
    <w:rPr>
      <w:b/>
      <w:bCs/>
    </w:rPr>
  </w:style>
  <w:style w:type="character" w:customStyle="1" w:styleId="CommentSubjectChar">
    <w:name w:val="Comment Subject Char"/>
    <w:link w:val="CommentSubject"/>
    <w:uiPriority w:val="99"/>
    <w:semiHidden/>
    <w:rsid w:val="00A80B62"/>
    <w:rPr>
      <w:rFonts w:ascii="Times New Roman" w:eastAsia="Calibri" w:hAnsi="Times New Roman" w:cs="Times New Roman"/>
      <w:b/>
      <w:bCs/>
      <w:sz w:val="20"/>
      <w:szCs w:val="20"/>
      <w:lang w:val="en-ZA"/>
    </w:rPr>
  </w:style>
  <w:style w:type="paragraph" w:styleId="Header">
    <w:name w:val="header"/>
    <w:basedOn w:val="Normal"/>
    <w:link w:val="HeaderChar"/>
    <w:uiPriority w:val="99"/>
    <w:unhideWhenUsed/>
    <w:rsid w:val="00235C42"/>
    <w:pPr>
      <w:tabs>
        <w:tab w:val="center" w:pos="4513"/>
        <w:tab w:val="right" w:pos="9026"/>
      </w:tabs>
    </w:pPr>
  </w:style>
  <w:style w:type="character" w:customStyle="1" w:styleId="HeaderChar">
    <w:name w:val="Header Char"/>
    <w:link w:val="Header"/>
    <w:uiPriority w:val="99"/>
    <w:rsid w:val="00235C42"/>
    <w:rPr>
      <w:rFonts w:ascii="Times New Roman" w:eastAsia="Calibri" w:hAnsi="Times New Roman"/>
      <w:sz w:val="24"/>
      <w:szCs w:val="24"/>
      <w:lang w:eastAsia="en-US"/>
    </w:rPr>
  </w:style>
  <w:style w:type="table" w:styleId="TableGrid">
    <w:name w:val="Table Grid"/>
    <w:basedOn w:val="TableNormal"/>
    <w:uiPriority w:val="59"/>
    <w:rsid w:val="00AD4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48EE"/>
    <w:rPr>
      <w:rFonts w:ascii="Times New Roman" w:eastAsia="Calibri" w:hAnsi="Times New Roman"/>
      <w:sz w:val="24"/>
      <w:szCs w:val="24"/>
      <w:lang w:eastAsia="en-US"/>
    </w:rPr>
  </w:style>
  <w:style w:type="paragraph" w:styleId="ListParagraph">
    <w:name w:val="List Paragraph"/>
    <w:basedOn w:val="Normal"/>
    <w:uiPriority w:val="34"/>
    <w:qFormat/>
    <w:rsid w:val="00DF4BFF"/>
    <w:pPr>
      <w:ind w:left="720"/>
    </w:pPr>
    <w:rPr>
      <w:rFonts w:ascii="Calibri" w:eastAsia="Times New Roman" w:hAnsi="Calibri"/>
      <w:sz w:val="22"/>
      <w:szCs w:val="22"/>
      <w:lang w:val="en-ZA"/>
    </w:rPr>
  </w:style>
  <w:style w:type="paragraph" w:styleId="NormalWeb">
    <w:name w:val="Normal (Web)"/>
    <w:basedOn w:val="Normal"/>
    <w:uiPriority w:val="99"/>
    <w:rsid w:val="00122B99"/>
    <w:pPr>
      <w:spacing w:before="100" w:beforeAutospacing="1" w:after="100" w:afterAutospacing="1" w:line="240" w:lineRule="auto"/>
    </w:pPr>
    <w:rPr>
      <w:rFonts w:eastAsia="Times New Roman"/>
      <w:lang w:val="en-US"/>
    </w:rPr>
  </w:style>
  <w:style w:type="character" w:styleId="Hyperlink">
    <w:name w:val="Hyperlink"/>
    <w:uiPriority w:val="99"/>
    <w:unhideWhenUsed/>
    <w:rsid w:val="00122B9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0B62"/>
    <w:pPr>
      <w:spacing w:after="200" w:line="276" w:lineRule="auto"/>
    </w:pPr>
    <w:rPr>
      <w:rFonts w:ascii="Times New Roman" w:eastAsia="Calibri"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80B62"/>
    <w:rPr>
      <w:rFonts w:ascii="Calibri" w:eastAsia="Calibri" w:hAnsi="Calibri"/>
      <w:sz w:val="22"/>
      <w:szCs w:val="22"/>
      <w:lang w:eastAsia="en-US"/>
    </w:rPr>
  </w:style>
  <w:style w:type="paragraph" w:customStyle="1" w:styleId="ColorfulList-Accent11">
    <w:name w:val="Colorful List - Accent 11"/>
    <w:basedOn w:val="Normal"/>
    <w:uiPriority w:val="34"/>
    <w:qFormat/>
    <w:rsid w:val="00A80B62"/>
    <w:pPr>
      <w:ind w:left="720"/>
      <w:contextualSpacing/>
    </w:pPr>
  </w:style>
  <w:style w:type="paragraph" w:styleId="Footer">
    <w:name w:val="footer"/>
    <w:basedOn w:val="Normal"/>
    <w:link w:val="FooterChar"/>
    <w:uiPriority w:val="99"/>
    <w:unhideWhenUsed/>
    <w:rsid w:val="00A80B62"/>
    <w:pPr>
      <w:tabs>
        <w:tab w:val="center" w:pos="4513"/>
        <w:tab w:val="right" w:pos="9026"/>
      </w:tabs>
      <w:spacing w:after="0" w:line="240" w:lineRule="auto"/>
    </w:pPr>
  </w:style>
  <w:style w:type="character" w:customStyle="1" w:styleId="FooterChar">
    <w:name w:val="Footer Char"/>
    <w:link w:val="Footer"/>
    <w:uiPriority w:val="99"/>
    <w:rsid w:val="00A80B62"/>
    <w:rPr>
      <w:rFonts w:ascii="Times New Roman" w:eastAsia="Calibri" w:hAnsi="Times New Roman" w:cs="Times New Roman"/>
      <w:lang w:val="en-ZA"/>
    </w:rPr>
  </w:style>
  <w:style w:type="character" w:styleId="CommentReference">
    <w:name w:val="annotation reference"/>
    <w:uiPriority w:val="99"/>
    <w:semiHidden/>
    <w:unhideWhenUsed/>
    <w:rsid w:val="00A80B62"/>
    <w:rPr>
      <w:sz w:val="16"/>
      <w:szCs w:val="16"/>
    </w:rPr>
  </w:style>
  <w:style w:type="paragraph" w:styleId="CommentText">
    <w:name w:val="annotation text"/>
    <w:basedOn w:val="Normal"/>
    <w:link w:val="CommentTextChar"/>
    <w:uiPriority w:val="99"/>
    <w:semiHidden/>
    <w:unhideWhenUsed/>
    <w:rsid w:val="00A80B62"/>
    <w:rPr>
      <w:sz w:val="20"/>
      <w:szCs w:val="20"/>
    </w:rPr>
  </w:style>
  <w:style w:type="character" w:customStyle="1" w:styleId="CommentTextChar">
    <w:name w:val="Comment Text Char"/>
    <w:link w:val="CommentText"/>
    <w:uiPriority w:val="99"/>
    <w:semiHidden/>
    <w:rsid w:val="00A80B62"/>
    <w:rPr>
      <w:rFonts w:ascii="Times New Roman" w:eastAsia="Calibri" w:hAnsi="Times New Roman" w:cs="Times New Roman"/>
      <w:sz w:val="20"/>
      <w:szCs w:val="20"/>
      <w:lang w:val="en-ZA"/>
    </w:rPr>
  </w:style>
  <w:style w:type="paragraph" w:styleId="BalloonText">
    <w:name w:val="Balloon Text"/>
    <w:basedOn w:val="Normal"/>
    <w:link w:val="BalloonTextChar"/>
    <w:uiPriority w:val="99"/>
    <w:semiHidden/>
    <w:unhideWhenUsed/>
    <w:rsid w:val="00A80B6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80B62"/>
    <w:rPr>
      <w:rFonts w:ascii="Lucida Grande" w:eastAsia="Calibri" w:hAnsi="Lucida Grande" w:cs="Lucida Grande"/>
      <w:sz w:val="18"/>
      <w:szCs w:val="18"/>
      <w:lang w:val="en-ZA"/>
    </w:rPr>
  </w:style>
  <w:style w:type="paragraph" w:styleId="CommentSubject">
    <w:name w:val="annotation subject"/>
    <w:basedOn w:val="CommentText"/>
    <w:next w:val="CommentText"/>
    <w:link w:val="CommentSubjectChar"/>
    <w:uiPriority w:val="99"/>
    <w:semiHidden/>
    <w:unhideWhenUsed/>
    <w:rsid w:val="00A80B62"/>
    <w:pPr>
      <w:spacing w:line="240" w:lineRule="auto"/>
    </w:pPr>
    <w:rPr>
      <w:b/>
      <w:bCs/>
    </w:rPr>
  </w:style>
  <w:style w:type="character" w:customStyle="1" w:styleId="CommentSubjectChar">
    <w:name w:val="Comment Subject Char"/>
    <w:link w:val="CommentSubject"/>
    <w:uiPriority w:val="99"/>
    <w:semiHidden/>
    <w:rsid w:val="00A80B62"/>
    <w:rPr>
      <w:rFonts w:ascii="Times New Roman" w:eastAsia="Calibri" w:hAnsi="Times New Roman" w:cs="Times New Roman"/>
      <w:b/>
      <w:bCs/>
      <w:sz w:val="20"/>
      <w:szCs w:val="20"/>
      <w:lang w:val="en-ZA"/>
    </w:rPr>
  </w:style>
  <w:style w:type="paragraph" w:styleId="Header">
    <w:name w:val="header"/>
    <w:basedOn w:val="Normal"/>
    <w:link w:val="HeaderChar"/>
    <w:uiPriority w:val="99"/>
    <w:unhideWhenUsed/>
    <w:rsid w:val="00235C42"/>
    <w:pPr>
      <w:tabs>
        <w:tab w:val="center" w:pos="4513"/>
        <w:tab w:val="right" w:pos="9026"/>
      </w:tabs>
    </w:pPr>
  </w:style>
  <w:style w:type="character" w:customStyle="1" w:styleId="HeaderChar">
    <w:name w:val="Header Char"/>
    <w:link w:val="Header"/>
    <w:uiPriority w:val="99"/>
    <w:rsid w:val="00235C42"/>
    <w:rPr>
      <w:rFonts w:ascii="Times New Roman" w:eastAsia="Calibri" w:hAnsi="Times New Roman"/>
      <w:sz w:val="24"/>
      <w:szCs w:val="24"/>
      <w:lang w:eastAsia="en-US"/>
    </w:rPr>
  </w:style>
  <w:style w:type="table" w:styleId="TableGrid">
    <w:name w:val="Table Grid"/>
    <w:basedOn w:val="TableNormal"/>
    <w:uiPriority w:val="59"/>
    <w:rsid w:val="00AD4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48EE"/>
    <w:rPr>
      <w:rFonts w:ascii="Times New Roman" w:eastAsia="Calibri" w:hAnsi="Times New Roman"/>
      <w:sz w:val="24"/>
      <w:szCs w:val="24"/>
      <w:lang w:eastAsia="en-US"/>
    </w:rPr>
  </w:style>
  <w:style w:type="paragraph" w:styleId="ListParagraph">
    <w:name w:val="List Paragraph"/>
    <w:basedOn w:val="Normal"/>
    <w:uiPriority w:val="34"/>
    <w:qFormat/>
    <w:rsid w:val="00DF4BFF"/>
    <w:pPr>
      <w:ind w:left="720"/>
    </w:pPr>
    <w:rPr>
      <w:rFonts w:ascii="Calibri" w:eastAsia="Times New Roman" w:hAnsi="Calibri"/>
      <w:sz w:val="22"/>
      <w:szCs w:val="22"/>
      <w:lang w:val="en-ZA"/>
    </w:rPr>
  </w:style>
  <w:style w:type="paragraph" w:styleId="NormalWeb">
    <w:name w:val="Normal (Web)"/>
    <w:basedOn w:val="Normal"/>
    <w:uiPriority w:val="99"/>
    <w:rsid w:val="00122B99"/>
    <w:pPr>
      <w:spacing w:before="100" w:beforeAutospacing="1" w:after="100" w:afterAutospacing="1" w:line="240" w:lineRule="auto"/>
    </w:pPr>
    <w:rPr>
      <w:rFonts w:eastAsia="Times New Roman"/>
      <w:lang w:val="en-US"/>
    </w:rPr>
  </w:style>
  <w:style w:type="character" w:styleId="Hyperlink">
    <w:name w:val="Hyperlink"/>
    <w:uiPriority w:val="99"/>
    <w:unhideWhenUsed/>
    <w:rsid w:val="00122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781">
      <w:bodyDiv w:val="1"/>
      <w:marLeft w:val="0"/>
      <w:marRight w:val="0"/>
      <w:marTop w:val="0"/>
      <w:marBottom w:val="0"/>
      <w:divBdr>
        <w:top w:val="none" w:sz="0" w:space="0" w:color="auto"/>
        <w:left w:val="none" w:sz="0" w:space="0" w:color="auto"/>
        <w:bottom w:val="none" w:sz="0" w:space="0" w:color="auto"/>
        <w:right w:val="none" w:sz="0" w:space="0" w:color="auto"/>
      </w:divBdr>
      <w:divsChild>
        <w:div w:id="202526589">
          <w:marLeft w:val="504"/>
          <w:marRight w:val="0"/>
          <w:marTop w:val="140"/>
          <w:marBottom w:val="0"/>
          <w:divBdr>
            <w:top w:val="none" w:sz="0" w:space="0" w:color="auto"/>
            <w:left w:val="none" w:sz="0" w:space="0" w:color="auto"/>
            <w:bottom w:val="none" w:sz="0" w:space="0" w:color="auto"/>
            <w:right w:val="none" w:sz="0" w:space="0" w:color="auto"/>
          </w:divBdr>
        </w:div>
        <w:div w:id="812866751">
          <w:marLeft w:val="504"/>
          <w:marRight w:val="0"/>
          <w:marTop w:val="140"/>
          <w:marBottom w:val="0"/>
          <w:divBdr>
            <w:top w:val="none" w:sz="0" w:space="0" w:color="auto"/>
            <w:left w:val="none" w:sz="0" w:space="0" w:color="auto"/>
            <w:bottom w:val="none" w:sz="0" w:space="0" w:color="auto"/>
            <w:right w:val="none" w:sz="0" w:space="0" w:color="auto"/>
          </w:divBdr>
        </w:div>
      </w:divsChild>
    </w:div>
    <w:div w:id="137458140">
      <w:bodyDiv w:val="1"/>
      <w:marLeft w:val="0"/>
      <w:marRight w:val="0"/>
      <w:marTop w:val="0"/>
      <w:marBottom w:val="0"/>
      <w:divBdr>
        <w:top w:val="none" w:sz="0" w:space="0" w:color="auto"/>
        <w:left w:val="none" w:sz="0" w:space="0" w:color="auto"/>
        <w:bottom w:val="none" w:sz="0" w:space="0" w:color="auto"/>
        <w:right w:val="none" w:sz="0" w:space="0" w:color="auto"/>
      </w:divBdr>
      <w:divsChild>
        <w:div w:id="1097408787">
          <w:marLeft w:val="504"/>
          <w:marRight w:val="0"/>
          <w:marTop w:val="140"/>
          <w:marBottom w:val="0"/>
          <w:divBdr>
            <w:top w:val="none" w:sz="0" w:space="0" w:color="auto"/>
            <w:left w:val="none" w:sz="0" w:space="0" w:color="auto"/>
            <w:bottom w:val="none" w:sz="0" w:space="0" w:color="auto"/>
            <w:right w:val="none" w:sz="0" w:space="0" w:color="auto"/>
          </w:divBdr>
        </w:div>
        <w:div w:id="615211465">
          <w:marLeft w:val="504"/>
          <w:marRight w:val="0"/>
          <w:marTop w:val="140"/>
          <w:marBottom w:val="0"/>
          <w:divBdr>
            <w:top w:val="none" w:sz="0" w:space="0" w:color="auto"/>
            <w:left w:val="none" w:sz="0" w:space="0" w:color="auto"/>
            <w:bottom w:val="none" w:sz="0" w:space="0" w:color="auto"/>
            <w:right w:val="none" w:sz="0" w:space="0" w:color="auto"/>
          </w:divBdr>
        </w:div>
      </w:divsChild>
    </w:div>
    <w:div w:id="209877173">
      <w:bodyDiv w:val="1"/>
      <w:marLeft w:val="0"/>
      <w:marRight w:val="0"/>
      <w:marTop w:val="0"/>
      <w:marBottom w:val="0"/>
      <w:divBdr>
        <w:top w:val="none" w:sz="0" w:space="0" w:color="auto"/>
        <w:left w:val="none" w:sz="0" w:space="0" w:color="auto"/>
        <w:bottom w:val="none" w:sz="0" w:space="0" w:color="auto"/>
        <w:right w:val="none" w:sz="0" w:space="0" w:color="auto"/>
      </w:divBdr>
      <w:divsChild>
        <w:div w:id="1839612019">
          <w:marLeft w:val="504"/>
          <w:marRight w:val="0"/>
          <w:marTop w:val="140"/>
          <w:marBottom w:val="0"/>
          <w:divBdr>
            <w:top w:val="none" w:sz="0" w:space="0" w:color="auto"/>
            <w:left w:val="none" w:sz="0" w:space="0" w:color="auto"/>
            <w:bottom w:val="none" w:sz="0" w:space="0" w:color="auto"/>
            <w:right w:val="none" w:sz="0" w:space="0" w:color="auto"/>
          </w:divBdr>
        </w:div>
      </w:divsChild>
    </w:div>
    <w:div w:id="331415748">
      <w:bodyDiv w:val="1"/>
      <w:marLeft w:val="0"/>
      <w:marRight w:val="0"/>
      <w:marTop w:val="0"/>
      <w:marBottom w:val="0"/>
      <w:divBdr>
        <w:top w:val="none" w:sz="0" w:space="0" w:color="auto"/>
        <w:left w:val="none" w:sz="0" w:space="0" w:color="auto"/>
        <w:bottom w:val="none" w:sz="0" w:space="0" w:color="auto"/>
        <w:right w:val="none" w:sz="0" w:space="0" w:color="auto"/>
      </w:divBdr>
      <w:divsChild>
        <w:div w:id="1019047742">
          <w:marLeft w:val="504"/>
          <w:marRight w:val="0"/>
          <w:marTop w:val="140"/>
          <w:marBottom w:val="0"/>
          <w:divBdr>
            <w:top w:val="none" w:sz="0" w:space="0" w:color="auto"/>
            <w:left w:val="none" w:sz="0" w:space="0" w:color="auto"/>
            <w:bottom w:val="none" w:sz="0" w:space="0" w:color="auto"/>
            <w:right w:val="none" w:sz="0" w:space="0" w:color="auto"/>
          </w:divBdr>
        </w:div>
        <w:div w:id="1747921769">
          <w:marLeft w:val="504"/>
          <w:marRight w:val="0"/>
          <w:marTop w:val="140"/>
          <w:marBottom w:val="0"/>
          <w:divBdr>
            <w:top w:val="none" w:sz="0" w:space="0" w:color="auto"/>
            <w:left w:val="none" w:sz="0" w:space="0" w:color="auto"/>
            <w:bottom w:val="none" w:sz="0" w:space="0" w:color="auto"/>
            <w:right w:val="none" w:sz="0" w:space="0" w:color="auto"/>
          </w:divBdr>
        </w:div>
        <w:div w:id="540559693">
          <w:marLeft w:val="504"/>
          <w:marRight w:val="0"/>
          <w:marTop w:val="140"/>
          <w:marBottom w:val="0"/>
          <w:divBdr>
            <w:top w:val="none" w:sz="0" w:space="0" w:color="auto"/>
            <w:left w:val="none" w:sz="0" w:space="0" w:color="auto"/>
            <w:bottom w:val="none" w:sz="0" w:space="0" w:color="auto"/>
            <w:right w:val="none" w:sz="0" w:space="0" w:color="auto"/>
          </w:divBdr>
        </w:div>
        <w:div w:id="907691688">
          <w:marLeft w:val="504"/>
          <w:marRight w:val="0"/>
          <w:marTop w:val="140"/>
          <w:marBottom w:val="0"/>
          <w:divBdr>
            <w:top w:val="none" w:sz="0" w:space="0" w:color="auto"/>
            <w:left w:val="none" w:sz="0" w:space="0" w:color="auto"/>
            <w:bottom w:val="none" w:sz="0" w:space="0" w:color="auto"/>
            <w:right w:val="none" w:sz="0" w:space="0" w:color="auto"/>
          </w:divBdr>
        </w:div>
        <w:div w:id="1769083351">
          <w:marLeft w:val="1008"/>
          <w:marRight w:val="0"/>
          <w:marTop w:val="110"/>
          <w:marBottom w:val="0"/>
          <w:divBdr>
            <w:top w:val="none" w:sz="0" w:space="0" w:color="auto"/>
            <w:left w:val="none" w:sz="0" w:space="0" w:color="auto"/>
            <w:bottom w:val="none" w:sz="0" w:space="0" w:color="auto"/>
            <w:right w:val="none" w:sz="0" w:space="0" w:color="auto"/>
          </w:divBdr>
        </w:div>
        <w:div w:id="468717534">
          <w:marLeft w:val="1008"/>
          <w:marRight w:val="0"/>
          <w:marTop w:val="110"/>
          <w:marBottom w:val="0"/>
          <w:divBdr>
            <w:top w:val="none" w:sz="0" w:space="0" w:color="auto"/>
            <w:left w:val="none" w:sz="0" w:space="0" w:color="auto"/>
            <w:bottom w:val="none" w:sz="0" w:space="0" w:color="auto"/>
            <w:right w:val="none" w:sz="0" w:space="0" w:color="auto"/>
          </w:divBdr>
        </w:div>
        <w:div w:id="1589726664">
          <w:marLeft w:val="504"/>
          <w:marRight w:val="0"/>
          <w:marTop w:val="140"/>
          <w:marBottom w:val="0"/>
          <w:divBdr>
            <w:top w:val="none" w:sz="0" w:space="0" w:color="auto"/>
            <w:left w:val="none" w:sz="0" w:space="0" w:color="auto"/>
            <w:bottom w:val="none" w:sz="0" w:space="0" w:color="auto"/>
            <w:right w:val="none" w:sz="0" w:space="0" w:color="auto"/>
          </w:divBdr>
        </w:div>
      </w:divsChild>
    </w:div>
    <w:div w:id="542057904">
      <w:bodyDiv w:val="1"/>
      <w:marLeft w:val="0"/>
      <w:marRight w:val="0"/>
      <w:marTop w:val="0"/>
      <w:marBottom w:val="0"/>
      <w:divBdr>
        <w:top w:val="none" w:sz="0" w:space="0" w:color="auto"/>
        <w:left w:val="none" w:sz="0" w:space="0" w:color="auto"/>
        <w:bottom w:val="none" w:sz="0" w:space="0" w:color="auto"/>
        <w:right w:val="none" w:sz="0" w:space="0" w:color="auto"/>
      </w:divBdr>
      <w:divsChild>
        <w:div w:id="639069292">
          <w:marLeft w:val="504"/>
          <w:marRight w:val="0"/>
          <w:marTop w:val="140"/>
          <w:marBottom w:val="0"/>
          <w:divBdr>
            <w:top w:val="none" w:sz="0" w:space="0" w:color="auto"/>
            <w:left w:val="none" w:sz="0" w:space="0" w:color="auto"/>
            <w:bottom w:val="none" w:sz="0" w:space="0" w:color="auto"/>
            <w:right w:val="none" w:sz="0" w:space="0" w:color="auto"/>
          </w:divBdr>
        </w:div>
        <w:div w:id="713506389">
          <w:marLeft w:val="504"/>
          <w:marRight w:val="0"/>
          <w:marTop w:val="140"/>
          <w:marBottom w:val="0"/>
          <w:divBdr>
            <w:top w:val="none" w:sz="0" w:space="0" w:color="auto"/>
            <w:left w:val="none" w:sz="0" w:space="0" w:color="auto"/>
            <w:bottom w:val="none" w:sz="0" w:space="0" w:color="auto"/>
            <w:right w:val="none" w:sz="0" w:space="0" w:color="auto"/>
          </w:divBdr>
        </w:div>
        <w:div w:id="1164515242">
          <w:marLeft w:val="504"/>
          <w:marRight w:val="0"/>
          <w:marTop w:val="140"/>
          <w:marBottom w:val="0"/>
          <w:divBdr>
            <w:top w:val="none" w:sz="0" w:space="0" w:color="auto"/>
            <w:left w:val="none" w:sz="0" w:space="0" w:color="auto"/>
            <w:bottom w:val="none" w:sz="0" w:space="0" w:color="auto"/>
            <w:right w:val="none" w:sz="0" w:space="0" w:color="auto"/>
          </w:divBdr>
        </w:div>
        <w:div w:id="72699525">
          <w:marLeft w:val="1008"/>
          <w:marRight w:val="0"/>
          <w:marTop w:val="110"/>
          <w:marBottom w:val="0"/>
          <w:divBdr>
            <w:top w:val="none" w:sz="0" w:space="0" w:color="auto"/>
            <w:left w:val="none" w:sz="0" w:space="0" w:color="auto"/>
            <w:bottom w:val="none" w:sz="0" w:space="0" w:color="auto"/>
            <w:right w:val="none" w:sz="0" w:space="0" w:color="auto"/>
          </w:divBdr>
        </w:div>
        <w:div w:id="207646387">
          <w:marLeft w:val="1008"/>
          <w:marRight w:val="0"/>
          <w:marTop w:val="110"/>
          <w:marBottom w:val="0"/>
          <w:divBdr>
            <w:top w:val="none" w:sz="0" w:space="0" w:color="auto"/>
            <w:left w:val="none" w:sz="0" w:space="0" w:color="auto"/>
            <w:bottom w:val="none" w:sz="0" w:space="0" w:color="auto"/>
            <w:right w:val="none" w:sz="0" w:space="0" w:color="auto"/>
          </w:divBdr>
        </w:div>
        <w:div w:id="130633852">
          <w:marLeft w:val="1008"/>
          <w:marRight w:val="0"/>
          <w:marTop w:val="110"/>
          <w:marBottom w:val="0"/>
          <w:divBdr>
            <w:top w:val="none" w:sz="0" w:space="0" w:color="auto"/>
            <w:left w:val="none" w:sz="0" w:space="0" w:color="auto"/>
            <w:bottom w:val="none" w:sz="0" w:space="0" w:color="auto"/>
            <w:right w:val="none" w:sz="0" w:space="0" w:color="auto"/>
          </w:divBdr>
        </w:div>
        <w:div w:id="1441755415">
          <w:marLeft w:val="504"/>
          <w:marRight w:val="0"/>
          <w:marTop w:val="140"/>
          <w:marBottom w:val="0"/>
          <w:divBdr>
            <w:top w:val="none" w:sz="0" w:space="0" w:color="auto"/>
            <w:left w:val="none" w:sz="0" w:space="0" w:color="auto"/>
            <w:bottom w:val="none" w:sz="0" w:space="0" w:color="auto"/>
            <w:right w:val="none" w:sz="0" w:space="0" w:color="auto"/>
          </w:divBdr>
        </w:div>
      </w:divsChild>
    </w:div>
    <w:div w:id="628820640">
      <w:bodyDiv w:val="1"/>
      <w:marLeft w:val="0"/>
      <w:marRight w:val="0"/>
      <w:marTop w:val="0"/>
      <w:marBottom w:val="0"/>
      <w:divBdr>
        <w:top w:val="none" w:sz="0" w:space="0" w:color="auto"/>
        <w:left w:val="none" w:sz="0" w:space="0" w:color="auto"/>
        <w:bottom w:val="none" w:sz="0" w:space="0" w:color="auto"/>
        <w:right w:val="none" w:sz="0" w:space="0" w:color="auto"/>
      </w:divBdr>
      <w:divsChild>
        <w:div w:id="1434352608">
          <w:marLeft w:val="504"/>
          <w:marRight w:val="0"/>
          <w:marTop w:val="140"/>
          <w:marBottom w:val="0"/>
          <w:divBdr>
            <w:top w:val="none" w:sz="0" w:space="0" w:color="auto"/>
            <w:left w:val="none" w:sz="0" w:space="0" w:color="auto"/>
            <w:bottom w:val="none" w:sz="0" w:space="0" w:color="auto"/>
            <w:right w:val="none" w:sz="0" w:space="0" w:color="auto"/>
          </w:divBdr>
        </w:div>
        <w:div w:id="1567642841">
          <w:marLeft w:val="504"/>
          <w:marRight w:val="0"/>
          <w:marTop w:val="140"/>
          <w:marBottom w:val="0"/>
          <w:divBdr>
            <w:top w:val="none" w:sz="0" w:space="0" w:color="auto"/>
            <w:left w:val="none" w:sz="0" w:space="0" w:color="auto"/>
            <w:bottom w:val="none" w:sz="0" w:space="0" w:color="auto"/>
            <w:right w:val="none" w:sz="0" w:space="0" w:color="auto"/>
          </w:divBdr>
        </w:div>
        <w:div w:id="1927571433">
          <w:marLeft w:val="504"/>
          <w:marRight w:val="0"/>
          <w:marTop w:val="140"/>
          <w:marBottom w:val="0"/>
          <w:divBdr>
            <w:top w:val="none" w:sz="0" w:space="0" w:color="auto"/>
            <w:left w:val="none" w:sz="0" w:space="0" w:color="auto"/>
            <w:bottom w:val="none" w:sz="0" w:space="0" w:color="auto"/>
            <w:right w:val="none" w:sz="0" w:space="0" w:color="auto"/>
          </w:divBdr>
        </w:div>
        <w:div w:id="1955283333">
          <w:marLeft w:val="504"/>
          <w:marRight w:val="0"/>
          <w:marTop w:val="140"/>
          <w:marBottom w:val="0"/>
          <w:divBdr>
            <w:top w:val="none" w:sz="0" w:space="0" w:color="auto"/>
            <w:left w:val="none" w:sz="0" w:space="0" w:color="auto"/>
            <w:bottom w:val="none" w:sz="0" w:space="0" w:color="auto"/>
            <w:right w:val="none" w:sz="0" w:space="0" w:color="auto"/>
          </w:divBdr>
        </w:div>
      </w:divsChild>
    </w:div>
    <w:div w:id="667906912">
      <w:bodyDiv w:val="1"/>
      <w:marLeft w:val="0"/>
      <w:marRight w:val="0"/>
      <w:marTop w:val="0"/>
      <w:marBottom w:val="0"/>
      <w:divBdr>
        <w:top w:val="none" w:sz="0" w:space="0" w:color="auto"/>
        <w:left w:val="none" w:sz="0" w:space="0" w:color="auto"/>
        <w:bottom w:val="none" w:sz="0" w:space="0" w:color="auto"/>
        <w:right w:val="none" w:sz="0" w:space="0" w:color="auto"/>
      </w:divBdr>
      <w:divsChild>
        <w:div w:id="1714620201">
          <w:marLeft w:val="504"/>
          <w:marRight w:val="0"/>
          <w:marTop w:val="140"/>
          <w:marBottom w:val="0"/>
          <w:divBdr>
            <w:top w:val="none" w:sz="0" w:space="0" w:color="auto"/>
            <w:left w:val="none" w:sz="0" w:space="0" w:color="auto"/>
            <w:bottom w:val="none" w:sz="0" w:space="0" w:color="auto"/>
            <w:right w:val="none" w:sz="0" w:space="0" w:color="auto"/>
          </w:divBdr>
        </w:div>
        <w:div w:id="963123766">
          <w:marLeft w:val="504"/>
          <w:marRight w:val="0"/>
          <w:marTop w:val="140"/>
          <w:marBottom w:val="0"/>
          <w:divBdr>
            <w:top w:val="none" w:sz="0" w:space="0" w:color="auto"/>
            <w:left w:val="none" w:sz="0" w:space="0" w:color="auto"/>
            <w:bottom w:val="none" w:sz="0" w:space="0" w:color="auto"/>
            <w:right w:val="none" w:sz="0" w:space="0" w:color="auto"/>
          </w:divBdr>
        </w:div>
        <w:div w:id="1370452424">
          <w:marLeft w:val="1008"/>
          <w:marRight w:val="0"/>
          <w:marTop w:val="110"/>
          <w:marBottom w:val="0"/>
          <w:divBdr>
            <w:top w:val="none" w:sz="0" w:space="0" w:color="auto"/>
            <w:left w:val="none" w:sz="0" w:space="0" w:color="auto"/>
            <w:bottom w:val="none" w:sz="0" w:space="0" w:color="auto"/>
            <w:right w:val="none" w:sz="0" w:space="0" w:color="auto"/>
          </w:divBdr>
        </w:div>
        <w:div w:id="966399529">
          <w:marLeft w:val="504"/>
          <w:marRight w:val="0"/>
          <w:marTop w:val="140"/>
          <w:marBottom w:val="0"/>
          <w:divBdr>
            <w:top w:val="none" w:sz="0" w:space="0" w:color="auto"/>
            <w:left w:val="none" w:sz="0" w:space="0" w:color="auto"/>
            <w:bottom w:val="none" w:sz="0" w:space="0" w:color="auto"/>
            <w:right w:val="none" w:sz="0" w:space="0" w:color="auto"/>
          </w:divBdr>
        </w:div>
        <w:div w:id="176045275">
          <w:marLeft w:val="504"/>
          <w:marRight w:val="0"/>
          <w:marTop w:val="140"/>
          <w:marBottom w:val="0"/>
          <w:divBdr>
            <w:top w:val="none" w:sz="0" w:space="0" w:color="auto"/>
            <w:left w:val="none" w:sz="0" w:space="0" w:color="auto"/>
            <w:bottom w:val="none" w:sz="0" w:space="0" w:color="auto"/>
            <w:right w:val="none" w:sz="0" w:space="0" w:color="auto"/>
          </w:divBdr>
        </w:div>
        <w:div w:id="1566918585">
          <w:marLeft w:val="504"/>
          <w:marRight w:val="0"/>
          <w:marTop w:val="140"/>
          <w:marBottom w:val="0"/>
          <w:divBdr>
            <w:top w:val="none" w:sz="0" w:space="0" w:color="auto"/>
            <w:left w:val="none" w:sz="0" w:space="0" w:color="auto"/>
            <w:bottom w:val="none" w:sz="0" w:space="0" w:color="auto"/>
            <w:right w:val="none" w:sz="0" w:space="0" w:color="auto"/>
          </w:divBdr>
        </w:div>
      </w:divsChild>
    </w:div>
    <w:div w:id="707489606">
      <w:bodyDiv w:val="1"/>
      <w:marLeft w:val="0"/>
      <w:marRight w:val="0"/>
      <w:marTop w:val="0"/>
      <w:marBottom w:val="0"/>
      <w:divBdr>
        <w:top w:val="none" w:sz="0" w:space="0" w:color="auto"/>
        <w:left w:val="none" w:sz="0" w:space="0" w:color="auto"/>
        <w:bottom w:val="none" w:sz="0" w:space="0" w:color="auto"/>
        <w:right w:val="none" w:sz="0" w:space="0" w:color="auto"/>
      </w:divBdr>
      <w:divsChild>
        <w:div w:id="270673273">
          <w:marLeft w:val="504"/>
          <w:marRight w:val="0"/>
          <w:marTop w:val="140"/>
          <w:marBottom w:val="0"/>
          <w:divBdr>
            <w:top w:val="none" w:sz="0" w:space="0" w:color="auto"/>
            <w:left w:val="none" w:sz="0" w:space="0" w:color="auto"/>
            <w:bottom w:val="none" w:sz="0" w:space="0" w:color="auto"/>
            <w:right w:val="none" w:sz="0" w:space="0" w:color="auto"/>
          </w:divBdr>
        </w:div>
        <w:div w:id="1581283136">
          <w:marLeft w:val="504"/>
          <w:marRight w:val="0"/>
          <w:marTop w:val="140"/>
          <w:marBottom w:val="0"/>
          <w:divBdr>
            <w:top w:val="none" w:sz="0" w:space="0" w:color="auto"/>
            <w:left w:val="none" w:sz="0" w:space="0" w:color="auto"/>
            <w:bottom w:val="none" w:sz="0" w:space="0" w:color="auto"/>
            <w:right w:val="none" w:sz="0" w:space="0" w:color="auto"/>
          </w:divBdr>
        </w:div>
        <w:div w:id="1886720128">
          <w:marLeft w:val="504"/>
          <w:marRight w:val="0"/>
          <w:marTop w:val="140"/>
          <w:marBottom w:val="0"/>
          <w:divBdr>
            <w:top w:val="none" w:sz="0" w:space="0" w:color="auto"/>
            <w:left w:val="none" w:sz="0" w:space="0" w:color="auto"/>
            <w:bottom w:val="none" w:sz="0" w:space="0" w:color="auto"/>
            <w:right w:val="none" w:sz="0" w:space="0" w:color="auto"/>
          </w:divBdr>
        </w:div>
        <w:div w:id="1918323715">
          <w:marLeft w:val="504"/>
          <w:marRight w:val="0"/>
          <w:marTop w:val="140"/>
          <w:marBottom w:val="0"/>
          <w:divBdr>
            <w:top w:val="none" w:sz="0" w:space="0" w:color="auto"/>
            <w:left w:val="none" w:sz="0" w:space="0" w:color="auto"/>
            <w:bottom w:val="none" w:sz="0" w:space="0" w:color="auto"/>
            <w:right w:val="none" w:sz="0" w:space="0" w:color="auto"/>
          </w:divBdr>
        </w:div>
        <w:div w:id="1396470377">
          <w:marLeft w:val="504"/>
          <w:marRight w:val="0"/>
          <w:marTop w:val="140"/>
          <w:marBottom w:val="0"/>
          <w:divBdr>
            <w:top w:val="none" w:sz="0" w:space="0" w:color="auto"/>
            <w:left w:val="none" w:sz="0" w:space="0" w:color="auto"/>
            <w:bottom w:val="none" w:sz="0" w:space="0" w:color="auto"/>
            <w:right w:val="none" w:sz="0" w:space="0" w:color="auto"/>
          </w:divBdr>
        </w:div>
        <w:div w:id="1647976581">
          <w:marLeft w:val="504"/>
          <w:marRight w:val="0"/>
          <w:marTop w:val="140"/>
          <w:marBottom w:val="0"/>
          <w:divBdr>
            <w:top w:val="none" w:sz="0" w:space="0" w:color="auto"/>
            <w:left w:val="none" w:sz="0" w:space="0" w:color="auto"/>
            <w:bottom w:val="none" w:sz="0" w:space="0" w:color="auto"/>
            <w:right w:val="none" w:sz="0" w:space="0" w:color="auto"/>
          </w:divBdr>
        </w:div>
        <w:div w:id="1156722846">
          <w:marLeft w:val="504"/>
          <w:marRight w:val="0"/>
          <w:marTop w:val="140"/>
          <w:marBottom w:val="0"/>
          <w:divBdr>
            <w:top w:val="none" w:sz="0" w:space="0" w:color="auto"/>
            <w:left w:val="none" w:sz="0" w:space="0" w:color="auto"/>
            <w:bottom w:val="none" w:sz="0" w:space="0" w:color="auto"/>
            <w:right w:val="none" w:sz="0" w:space="0" w:color="auto"/>
          </w:divBdr>
        </w:div>
      </w:divsChild>
    </w:div>
    <w:div w:id="832453481">
      <w:bodyDiv w:val="1"/>
      <w:marLeft w:val="0"/>
      <w:marRight w:val="0"/>
      <w:marTop w:val="0"/>
      <w:marBottom w:val="0"/>
      <w:divBdr>
        <w:top w:val="none" w:sz="0" w:space="0" w:color="auto"/>
        <w:left w:val="none" w:sz="0" w:space="0" w:color="auto"/>
        <w:bottom w:val="none" w:sz="0" w:space="0" w:color="auto"/>
        <w:right w:val="none" w:sz="0" w:space="0" w:color="auto"/>
      </w:divBdr>
      <w:divsChild>
        <w:div w:id="1051996614">
          <w:marLeft w:val="504"/>
          <w:marRight w:val="0"/>
          <w:marTop w:val="140"/>
          <w:marBottom w:val="0"/>
          <w:divBdr>
            <w:top w:val="none" w:sz="0" w:space="0" w:color="auto"/>
            <w:left w:val="none" w:sz="0" w:space="0" w:color="auto"/>
            <w:bottom w:val="none" w:sz="0" w:space="0" w:color="auto"/>
            <w:right w:val="none" w:sz="0" w:space="0" w:color="auto"/>
          </w:divBdr>
        </w:div>
        <w:div w:id="727071623">
          <w:marLeft w:val="1008"/>
          <w:marRight w:val="0"/>
          <w:marTop w:val="110"/>
          <w:marBottom w:val="0"/>
          <w:divBdr>
            <w:top w:val="none" w:sz="0" w:space="0" w:color="auto"/>
            <w:left w:val="none" w:sz="0" w:space="0" w:color="auto"/>
            <w:bottom w:val="none" w:sz="0" w:space="0" w:color="auto"/>
            <w:right w:val="none" w:sz="0" w:space="0" w:color="auto"/>
          </w:divBdr>
        </w:div>
        <w:div w:id="882134715">
          <w:marLeft w:val="1008"/>
          <w:marRight w:val="0"/>
          <w:marTop w:val="110"/>
          <w:marBottom w:val="0"/>
          <w:divBdr>
            <w:top w:val="none" w:sz="0" w:space="0" w:color="auto"/>
            <w:left w:val="none" w:sz="0" w:space="0" w:color="auto"/>
            <w:bottom w:val="none" w:sz="0" w:space="0" w:color="auto"/>
            <w:right w:val="none" w:sz="0" w:space="0" w:color="auto"/>
          </w:divBdr>
        </w:div>
        <w:div w:id="240257275">
          <w:marLeft w:val="1008"/>
          <w:marRight w:val="0"/>
          <w:marTop w:val="110"/>
          <w:marBottom w:val="0"/>
          <w:divBdr>
            <w:top w:val="none" w:sz="0" w:space="0" w:color="auto"/>
            <w:left w:val="none" w:sz="0" w:space="0" w:color="auto"/>
            <w:bottom w:val="none" w:sz="0" w:space="0" w:color="auto"/>
            <w:right w:val="none" w:sz="0" w:space="0" w:color="auto"/>
          </w:divBdr>
        </w:div>
        <w:div w:id="71977930">
          <w:marLeft w:val="504"/>
          <w:marRight w:val="0"/>
          <w:marTop w:val="140"/>
          <w:marBottom w:val="0"/>
          <w:divBdr>
            <w:top w:val="none" w:sz="0" w:space="0" w:color="auto"/>
            <w:left w:val="none" w:sz="0" w:space="0" w:color="auto"/>
            <w:bottom w:val="none" w:sz="0" w:space="0" w:color="auto"/>
            <w:right w:val="none" w:sz="0" w:space="0" w:color="auto"/>
          </w:divBdr>
        </w:div>
        <w:div w:id="1589999651">
          <w:marLeft w:val="504"/>
          <w:marRight w:val="0"/>
          <w:marTop w:val="140"/>
          <w:marBottom w:val="0"/>
          <w:divBdr>
            <w:top w:val="none" w:sz="0" w:space="0" w:color="auto"/>
            <w:left w:val="none" w:sz="0" w:space="0" w:color="auto"/>
            <w:bottom w:val="none" w:sz="0" w:space="0" w:color="auto"/>
            <w:right w:val="none" w:sz="0" w:space="0" w:color="auto"/>
          </w:divBdr>
        </w:div>
        <w:div w:id="1932011320">
          <w:marLeft w:val="504"/>
          <w:marRight w:val="0"/>
          <w:marTop w:val="140"/>
          <w:marBottom w:val="0"/>
          <w:divBdr>
            <w:top w:val="none" w:sz="0" w:space="0" w:color="auto"/>
            <w:left w:val="none" w:sz="0" w:space="0" w:color="auto"/>
            <w:bottom w:val="none" w:sz="0" w:space="0" w:color="auto"/>
            <w:right w:val="none" w:sz="0" w:space="0" w:color="auto"/>
          </w:divBdr>
        </w:div>
      </w:divsChild>
    </w:div>
    <w:div w:id="1063409740">
      <w:bodyDiv w:val="1"/>
      <w:marLeft w:val="0"/>
      <w:marRight w:val="0"/>
      <w:marTop w:val="0"/>
      <w:marBottom w:val="0"/>
      <w:divBdr>
        <w:top w:val="none" w:sz="0" w:space="0" w:color="auto"/>
        <w:left w:val="none" w:sz="0" w:space="0" w:color="auto"/>
        <w:bottom w:val="none" w:sz="0" w:space="0" w:color="auto"/>
        <w:right w:val="none" w:sz="0" w:space="0" w:color="auto"/>
      </w:divBdr>
      <w:divsChild>
        <w:div w:id="1896696846">
          <w:marLeft w:val="504"/>
          <w:marRight w:val="0"/>
          <w:marTop w:val="140"/>
          <w:marBottom w:val="0"/>
          <w:divBdr>
            <w:top w:val="none" w:sz="0" w:space="0" w:color="auto"/>
            <w:left w:val="none" w:sz="0" w:space="0" w:color="auto"/>
            <w:bottom w:val="none" w:sz="0" w:space="0" w:color="auto"/>
            <w:right w:val="none" w:sz="0" w:space="0" w:color="auto"/>
          </w:divBdr>
        </w:div>
        <w:div w:id="792947621">
          <w:marLeft w:val="1008"/>
          <w:marRight w:val="0"/>
          <w:marTop w:val="110"/>
          <w:marBottom w:val="0"/>
          <w:divBdr>
            <w:top w:val="none" w:sz="0" w:space="0" w:color="auto"/>
            <w:left w:val="none" w:sz="0" w:space="0" w:color="auto"/>
            <w:bottom w:val="none" w:sz="0" w:space="0" w:color="auto"/>
            <w:right w:val="none" w:sz="0" w:space="0" w:color="auto"/>
          </w:divBdr>
        </w:div>
        <w:div w:id="1148862864">
          <w:marLeft w:val="1008"/>
          <w:marRight w:val="0"/>
          <w:marTop w:val="110"/>
          <w:marBottom w:val="0"/>
          <w:divBdr>
            <w:top w:val="none" w:sz="0" w:space="0" w:color="auto"/>
            <w:left w:val="none" w:sz="0" w:space="0" w:color="auto"/>
            <w:bottom w:val="none" w:sz="0" w:space="0" w:color="auto"/>
            <w:right w:val="none" w:sz="0" w:space="0" w:color="auto"/>
          </w:divBdr>
        </w:div>
        <w:div w:id="2059696199">
          <w:marLeft w:val="1008"/>
          <w:marRight w:val="0"/>
          <w:marTop w:val="110"/>
          <w:marBottom w:val="0"/>
          <w:divBdr>
            <w:top w:val="none" w:sz="0" w:space="0" w:color="auto"/>
            <w:left w:val="none" w:sz="0" w:space="0" w:color="auto"/>
            <w:bottom w:val="none" w:sz="0" w:space="0" w:color="auto"/>
            <w:right w:val="none" w:sz="0" w:space="0" w:color="auto"/>
          </w:divBdr>
        </w:div>
        <w:div w:id="2104522631">
          <w:marLeft w:val="504"/>
          <w:marRight w:val="0"/>
          <w:marTop w:val="140"/>
          <w:marBottom w:val="0"/>
          <w:divBdr>
            <w:top w:val="none" w:sz="0" w:space="0" w:color="auto"/>
            <w:left w:val="none" w:sz="0" w:space="0" w:color="auto"/>
            <w:bottom w:val="none" w:sz="0" w:space="0" w:color="auto"/>
            <w:right w:val="none" w:sz="0" w:space="0" w:color="auto"/>
          </w:divBdr>
        </w:div>
        <w:div w:id="1849905125">
          <w:marLeft w:val="504"/>
          <w:marRight w:val="0"/>
          <w:marTop w:val="140"/>
          <w:marBottom w:val="0"/>
          <w:divBdr>
            <w:top w:val="none" w:sz="0" w:space="0" w:color="auto"/>
            <w:left w:val="none" w:sz="0" w:space="0" w:color="auto"/>
            <w:bottom w:val="none" w:sz="0" w:space="0" w:color="auto"/>
            <w:right w:val="none" w:sz="0" w:space="0" w:color="auto"/>
          </w:divBdr>
        </w:div>
        <w:div w:id="1492865465">
          <w:marLeft w:val="504"/>
          <w:marRight w:val="0"/>
          <w:marTop w:val="140"/>
          <w:marBottom w:val="0"/>
          <w:divBdr>
            <w:top w:val="none" w:sz="0" w:space="0" w:color="auto"/>
            <w:left w:val="none" w:sz="0" w:space="0" w:color="auto"/>
            <w:bottom w:val="none" w:sz="0" w:space="0" w:color="auto"/>
            <w:right w:val="none" w:sz="0" w:space="0" w:color="auto"/>
          </w:divBdr>
        </w:div>
        <w:div w:id="1891913114">
          <w:marLeft w:val="504"/>
          <w:marRight w:val="0"/>
          <w:marTop w:val="140"/>
          <w:marBottom w:val="0"/>
          <w:divBdr>
            <w:top w:val="none" w:sz="0" w:space="0" w:color="auto"/>
            <w:left w:val="none" w:sz="0" w:space="0" w:color="auto"/>
            <w:bottom w:val="none" w:sz="0" w:space="0" w:color="auto"/>
            <w:right w:val="none" w:sz="0" w:space="0" w:color="auto"/>
          </w:divBdr>
        </w:div>
        <w:div w:id="1624388329">
          <w:marLeft w:val="504"/>
          <w:marRight w:val="0"/>
          <w:marTop w:val="140"/>
          <w:marBottom w:val="0"/>
          <w:divBdr>
            <w:top w:val="none" w:sz="0" w:space="0" w:color="auto"/>
            <w:left w:val="none" w:sz="0" w:space="0" w:color="auto"/>
            <w:bottom w:val="none" w:sz="0" w:space="0" w:color="auto"/>
            <w:right w:val="none" w:sz="0" w:space="0" w:color="auto"/>
          </w:divBdr>
        </w:div>
        <w:div w:id="1202787353">
          <w:marLeft w:val="504"/>
          <w:marRight w:val="0"/>
          <w:marTop w:val="140"/>
          <w:marBottom w:val="0"/>
          <w:divBdr>
            <w:top w:val="none" w:sz="0" w:space="0" w:color="auto"/>
            <w:left w:val="none" w:sz="0" w:space="0" w:color="auto"/>
            <w:bottom w:val="none" w:sz="0" w:space="0" w:color="auto"/>
            <w:right w:val="none" w:sz="0" w:space="0" w:color="auto"/>
          </w:divBdr>
        </w:div>
        <w:div w:id="1852181737">
          <w:marLeft w:val="504"/>
          <w:marRight w:val="0"/>
          <w:marTop w:val="140"/>
          <w:marBottom w:val="0"/>
          <w:divBdr>
            <w:top w:val="none" w:sz="0" w:space="0" w:color="auto"/>
            <w:left w:val="none" w:sz="0" w:space="0" w:color="auto"/>
            <w:bottom w:val="none" w:sz="0" w:space="0" w:color="auto"/>
            <w:right w:val="none" w:sz="0" w:space="0" w:color="auto"/>
          </w:divBdr>
        </w:div>
      </w:divsChild>
    </w:div>
    <w:div w:id="1200893833">
      <w:bodyDiv w:val="1"/>
      <w:marLeft w:val="0"/>
      <w:marRight w:val="0"/>
      <w:marTop w:val="0"/>
      <w:marBottom w:val="0"/>
      <w:divBdr>
        <w:top w:val="none" w:sz="0" w:space="0" w:color="auto"/>
        <w:left w:val="none" w:sz="0" w:space="0" w:color="auto"/>
        <w:bottom w:val="none" w:sz="0" w:space="0" w:color="auto"/>
        <w:right w:val="none" w:sz="0" w:space="0" w:color="auto"/>
      </w:divBdr>
      <w:divsChild>
        <w:div w:id="96682214">
          <w:marLeft w:val="504"/>
          <w:marRight w:val="0"/>
          <w:marTop w:val="140"/>
          <w:marBottom w:val="0"/>
          <w:divBdr>
            <w:top w:val="none" w:sz="0" w:space="0" w:color="auto"/>
            <w:left w:val="none" w:sz="0" w:space="0" w:color="auto"/>
            <w:bottom w:val="none" w:sz="0" w:space="0" w:color="auto"/>
            <w:right w:val="none" w:sz="0" w:space="0" w:color="auto"/>
          </w:divBdr>
        </w:div>
      </w:divsChild>
    </w:div>
    <w:div w:id="1306199086">
      <w:bodyDiv w:val="1"/>
      <w:marLeft w:val="0"/>
      <w:marRight w:val="0"/>
      <w:marTop w:val="0"/>
      <w:marBottom w:val="0"/>
      <w:divBdr>
        <w:top w:val="none" w:sz="0" w:space="0" w:color="auto"/>
        <w:left w:val="none" w:sz="0" w:space="0" w:color="auto"/>
        <w:bottom w:val="none" w:sz="0" w:space="0" w:color="auto"/>
        <w:right w:val="none" w:sz="0" w:space="0" w:color="auto"/>
      </w:divBdr>
      <w:divsChild>
        <w:div w:id="1984313682">
          <w:marLeft w:val="504"/>
          <w:marRight w:val="0"/>
          <w:marTop w:val="140"/>
          <w:marBottom w:val="0"/>
          <w:divBdr>
            <w:top w:val="none" w:sz="0" w:space="0" w:color="auto"/>
            <w:left w:val="none" w:sz="0" w:space="0" w:color="auto"/>
            <w:bottom w:val="none" w:sz="0" w:space="0" w:color="auto"/>
            <w:right w:val="none" w:sz="0" w:space="0" w:color="auto"/>
          </w:divBdr>
        </w:div>
        <w:div w:id="1761876606">
          <w:marLeft w:val="1008"/>
          <w:marRight w:val="0"/>
          <w:marTop w:val="110"/>
          <w:marBottom w:val="0"/>
          <w:divBdr>
            <w:top w:val="none" w:sz="0" w:space="0" w:color="auto"/>
            <w:left w:val="none" w:sz="0" w:space="0" w:color="auto"/>
            <w:bottom w:val="none" w:sz="0" w:space="0" w:color="auto"/>
            <w:right w:val="none" w:sz="0" w:space="0" w:color="auto"/>
          </w:divBdr>
        </w:div>
        <w:div w:id="217326654">
          <w:marLeft w:val="504"/>
          <w:marRight w:val="0"/>
          <w:marTop w:val="140"/>
          <w:marBottom w:val="0"/>
          <w:divBdr>
            <w:top w:val="none" w:sz="0" w:space="0" w:color="auto"/>
            <w:left w:val="none" w:sz="0" w:space="0" w:color="auto"/>
            <w:bottom w:val="none" w:sz="0" w:space="0" w:color="auto"/>
            <w:right w:val="none" w:sz="0" w:space="0" w:color="auto"/>
          </w:divBdr>
        </w:div>
        <w:div w:id="372121391">
          <w:marLeft w:val="1008"/>
          <w:marRight w:val="0"/>
          <w:marTop w:val="110"/>
          <w:marBottom w:val="0"/>
          <w:divBdr>
            <w:top w:val="none" w:sz="0" w:space="0" w:color="auto"/>
            <w:left w:val="none" w:sz="0" w:space="0" w:color="auto"/>
            <w:bottom w:val="none" w:sz="0" w:space="0" w:color="auto"/>
            <w:right w:val="none" w:sz="0" w:space="0" w:color="auto"/>
          </w:divBdr>
        </w:div>
        <w:div w:id="1109856455">
          <w:marLeft w:val="504"/>
          <w:marRight w:val="0"/>
          <w:marTop w:val="140"/>
          <w:marBottom w:val="0"/>
          <w:divBdr>
            <w:top w:val="none" w:sz="0" w:space="0" w:color="auto"/>
            <w:left w:val="none" w:sz="0" w:space="0" w:color="auto"/>
            <w:bottom w:val="none" w:sz="0" w:space="0" w:color="auto"/>
            <w:right w:val="none" w:sz="0" w:space="0" w:color="auto"/>
          </w:divBdr>
        </w:div>
        <w:div w:id="56711563">
          <w:marLeft w:val="1008"/>
          <w:marRight w:val="0"/>
          <w:marTop w:val="110"/>
          <w:marBottom w:val="0"/>
          <w:divBdr>
            <w:top w:val="none" w:sz="0" w:space="0" w:color="auto"/>
            <w:left w:val="none" w:sz="0" w:space="0" w:color="auto"/>
            <w:bottom w:val="none" w:sz="0" w:space="0" w:color="auto"/>
            <w:right w:val="none" w:sz="0" w:space="0" w:color="auto"/>
          </w:divBdr>
        </w:div>
        <w:div w:id="743260597">
          <w:marLeft w:val="504"/>
          <w:marRight w:val="0"/>
          <w:marTop w:val="140"/>
          <w:marBottom w:val="0"/>
          <w:divBdr>
            <w:top w:val="none" w:sz="0" w:space="0" w:color="auto"/>
            <w:left w:val="none" w:sz="0" w:space="0" w:color="auto"/>
            <w:bottom w:val="none" w:sz="0" w:space="0" w:color="auto"/>
            <w:right w:val="none" w:sz="0" w:space="0" w:color="auto"/>
          </w:divBdr>
        </w:div>
        <w:div w:id="1877110257">
          <w:marLeft w:val="1008"/>
          <w:marRight w:val="0"/>
          <w:marTop w:val="110"/>
          <w:marBottom w:val="0"/>
          <w:divBdr>
            <w:top w:val="none" w:sz="0" w:space="0" w:color="auto"/>
            <w:left w:val="none" w:sz="0" w:space="0" w:color="auto"/>
            <w:bottom w:val="none" w:sz="0" w:space="0" w:color="auto"/>
            <w:right w:val="none" w:sz="0" w:space="0" w:color="auto"/>
          </w:divBdr>
        </w:div>
      </w:divsChild>
    </w:div>
    <w:div w:id="1333144588">
      <w:bodyDiv w:val="1"/>
      <w:marLeft w:val="0"/>
      <w:marRight w:val="0"/>
      <w:marTop w:val="0"/>
      <w:marBottom w:val="0"/>
      <w:divBdr>
        <w:top w:val="none" w:sz="0" w:space="0" w:color="auto"/>
        <w:left w:val="none" w:sz="0" w:space="0" w:color="auto"/>
        <w:bottom w:val="none" w:sz="0" w:space="0" w:color="auto"/>
        <w:right w:val="none" w:sz="0" w:space="0" w:color="auto"/>
      </w:divBdr>
      <w:divsChild>
        <w:div w:id="1583442447">
          <w:marLeft w:val="504"/>
          <w:marRight w:val="0"/>
          <w:marTop w:val="140"/>
          <w:marBottom w:val="0"/>
          <w:divBdr>
            <w:top w:val="none" w:sz="0" w:space="0" w:color="auto"/>
            <w:left w:val="none" w:sz="0" w:space="0" w:color="auto"/>
            <w:bottom w:val="none" w:sz="0" w:space="0" w:color="auto"/>
            <w:right w:val="none" w:sz="0" w:space="0" w:color="auto"/>
          </w:divBdr>
        </w:div>
        <w:div w:id="1627590037">
          <w:marLeft w:val="1008"/>
          <w:marRight w:val="0"/>
          <w:marTop w:val="110"/>
          <w:marBottom w:val="0"/>
          <w:divBdr>
            <w:top w:val="none" w:sz="0" w:space="0" w:color="auto"/>
            <w:left w:val="none" w:sz="0" w:space="0" w:color="auto"/>
            <w:bottom w:val="none" w:sz="0" w:space="0" w:color="auto"/>
            <w:right w:val="none" w:sz="0" w:space="0" w:color="auto"/>
          </w:divBdr>
        </w:div>
        <w:div w:id="922301738">
          <w:marLeft w:val="504"/>
          <w:marRight w:val="0"/>
          <w:marTop w:val="140"/>
          <w:marBottom w:val="0"/>
          <w:divBdr>
            <w:top w:val="none" w:sz="0" w:space="0" w:color="auto"/>
            <w:left w:val="none" w:sz="0" w:space="0" w:color="auto"/>
            <w:bottom w:val="none" w:sz="0" w:space="0" w:color="auto"/>
            <w:right w:val="none" w:sz="0" w:space="0" w:color="auto"/>
          </w:divBdr>
        </w:div>
        <w:div w:id="434600452">
          <w:marLeft w:val="1008"/>
          <w:marRight w:val="0"/>
          <w:marTop w:val="110"/>
          <w:marBottom w:val="0"/>
          <w:divBdr>
            <w:top w:val="none" w:sz="0" w:space="0" w:color="auto"/>
            <w:left w:val="none" w:sz="0" w:space="0" w:color="auto"/>
            <w:bottom w:val="none" w:sz="0" w:space="0" w:color="auto"/>
            <w:right w:val="none" w:sz="0" w:space="0" w:color="auto"/>
          </w:divBdr>
        </w:div>
        <w:div w:id="485586944">
          <w:marLeft w:val="1008"/>
          <w:marRight w:val="0"/>
          <w:marTop w:val="110"/>
          <w:marBottom w:val="0"/>
          <w:divBdr>
            <w:top w:val="none" w:sz="0" w:space="0" w:color="auto"/>
            <w:left w:val="none" w:sz="0" w:space="0" w:color="auto"/>
            <w:bottom w:val="none" w:sz="0" w:space="0" w:color="auto"/>
            <w:right w:val="none" w:sz="0" w:space="0" w:color="auto"/>
          </w:divBdr>
        </w:div>
        <w:div w:id="1061708168">
          <w:marLeft w:val="1008"/>
          <w:marRight w:val="0"/>
          <w:marTop w:val="110"/>
          <w:marBottom w:val="0"/>
          <w:divBdr>
            <w:top w:val="none" w:sz="0" w:space="0" w:color="auto"/>
            <w:left w:val="none" w:sz="0" w:space="0" w:color="auto"/>
            <w:bottom w:val="none" w:sz="0" w:space="0" w:color="auto"/>
            <w:right w:val="none" w:sz="0" w:space="0" w:color="auto"/>
          </w:divBdr>
        </w:div>
        <w:div w:id="1187216389">
          <w:marLeft w:val="504"/>
          <w:marRight w:val="0"/>
          <w:marTop w:val="140"/>
          <w:marBottom w:val="0"/>
          <w:divBdr>
            <w:top w:val="none" w:sz="0" w:space="0" w:color="auto"/>
            <w:left w:val="none" w:sz="0" w:space="0" w:color="auto"/>
            <w:bottom w:val="none" w:sz="0" w:space="0" w:color="auto"/>
            <w:right w:val="none" w:sz="0" w:space="0" w:color="auto"/>
          </w:divBdr>
        </w:div>
        <w:div w:id="524561935">
          <w:marLeft w:val="1008"/>
          <w:marRight w:val="0"/>
          <w:marTop w:val="110"/>
          <w:marBottom w:val="0"/>
          <w:divBdr>
            <w:top w:val="none" w:sz="0" w:space="0" w:color="auto"/>
            <w:left w:val="none" w:sz="0" w:space="0" w:color="auto"/>
            <w:bottom w:val="none" w:sz="0" w:space="0" w:color="auto"/>
            <w:right w:val="none" w:sz="0" w:space="0" w:color="auto"/>
          </w:divBdr>
        </w:div>
        <w:div w:id="538738456">
          <w:marLeft w:val="504"/>
          <w:marRight w:val="0"/>
          <w:marTop w:val="140"/>
          <w:marBottom w:val="0"/>
          <w:divBdr>
            <w:top w:val="none" w:sz="0" w:space="0" w:color="auto"/>
            <w:left w:val="none" w:sz="0" w:space="0" w:color="auto"/>
            <w:bottom w:val="none" w:sz="0" w:space="0" w:color="auto"/>
            <w:right w:val="none" w:sz="0" w:space="0" w:color="auto"/>
          </w:divBdr>
        </w:div>
        <w:div w:id="1014577061">
          <w:marLeft w:val="1008"/>
          <w:marRight w:val="0"/>
          <w:marTop w:val="110"/>
          <w:marBottom w:val="0"/>
          <w:divBdr>
            <w:top w:val="none" w:sz="0" w:space="0" w:color="auto"/>
            <w:left w:val="none" w:sz="0" w:space="0" w:color="auto"/>
            <w:bottom w:val="none" w:sz="0" w:space="0" w:color="auto"/>
            <w:right w:val="none" w:sz="0" w:space="0" w:color="auto"/>
          </w:divBdr>
        </w:div>
      </w:divsChild>
    </w:div>
    <w:div w:id="1359507865">
      <w:bodyDiv w:val="1"/>
      <w:marLeft w:val="0"/>
      <w:marRight w:val="0"/>
      <w:marTop w:val="0"/>
      <w:marBottom w:val="0"/>
      <w:divBdr>
        <w:top w:val="none" w:sz="0" w:space="0" w:color="auto"/>
        <w:left w:val="none" w:sz="0" w:space="0" w:color="auto"/>
        <w:bottom w:val="none" w:sz="0" w:space="0" w:color="auto"/>
        <w:right w:val="none" w:sz="0" w:space="0" w:color="auto"/>
      </w:divBdr>
      <w:divsChild>
        <w:div w:id="395978195">
          <w:marLeft w:val="504"/>
          <w:marRight w:val="0"/>
          <w:marTop w:val="140"/>
          <w:marBottom w:val="0"/>
          <w:divBdr>
            <w:top w:val="none" w:sz="0" w:space="0" w:color="auto"/>
            <w:left w:val="none" w:sz="0" w:space="0" w:color="auto"/>
            <w:bottom w:val="none" w:sz="0" w:space="0" w:color="auto"/>
            <w:right w:val="none" w:sz="0" w:space="0" w:color="auto"/>
          </w:divBdr>
        </w:div>
        <w:div w:id="266281661">
          <w:marLeft w:val="1008"/>
          <w:marRight w:val="0"/>
          <w:marTop w:val="110"/>
          <w:marBottom w:val="0"/>
          <w:divBdr>
            <w:top w:val="none" w:sz="0" w:space="0" w:color="auto"/>
            <w:left w:val="none" w:sz="0" w:space="0" w:color="auto"/>
            <w:bottom w:val="none" w:sz="0" w:space="0" w:color="auto"/>
            <w:right w:val="none" w:sz="0" w:space="0" w:color="auto"/>
          </w:divBdr>
        </w:div>
      </w:divsChild>
    </w:div>
    <w:div w:id="1447236731">
      <w:bodyDiv w:val="1"/>
      <w:marLeft w:val="0"/>
      <w:marRight w:val="0"/>
      <w:marTop w:val="0"/>
      <w:marBottom w:val="0"/>
      <w:divBdr>
        <w:top w:val="none" w:sz="0" w:space="0" w:color="auto"/>
        <w:left w:val="none" w:sz="0" w:space="0" w:color="auto"/>
        <w:bottom w:val="none" w:sz="0" w:space="0" w:color="auto"/>
        <w:right w:val="none" w:sz="0" w:space="0" w:color="auto"/>
      </w:divBdr>
      <w:divsChild>
        <w:div w:id="576862311">
          <w:marLeft w:val="504"/>
          <w:marRight w:val="0"/>
          <w:marTop w:val="140"/>
          <w:marBottom w:val="0"/>
          <w:divBdr>
            <w:top w:val="none" w:sz="0" w:space="0" w:color="auto"/>
            <w:left w:val="none" w:sz="0" w:space="0" w:color="auto"/>
            <w:bottom w:val="none" w:sz="0" w:space="0" w:color="auto"/>
            <w:right w:val="none" w:sz="0" w:space="0" w:color="auto"/>
          </w:divBdr>
        </w:div>
      </w:divsChild>
    </w:div>
    <w:div w:id="1522550351">
      <w:bodyDiv w:val="1"/>
      <w:marLeft w:val="0"/>
      <w:marRight w:val="0"/>
      <w:marTop w:val="0"/>
      <w:marBottom w:val="0"/>
      <w:divBdr>
        <w:top w:val="none" w:sz="0" w:space="0" w:color="auto"/>
        <w:left w:val="none" w:sz="0" w:space="0" w:color="auto"/>
        <w:bottom w:val="none" w:sz="0" w:space="0" w:color="auto"/>
        <w:right w:val="none" w:sz="0" w:space="0" w:color="auto"/>
      </w:divBdr>
      <w:divsChild>
        <w:div w:id="224072301">
          <w:marLeft w:val="504"/>
          <w:marRight w:val="0"/>
          <w:marTop w:val="140"/>
          <w:marBottom w:val="0"/>
          <w:divBdr>
            <w:top w:val="none" w:sz="0" w:space="0" w:color="auto"/>
            <w:left w:val="none" w:sz="0" w:space="0" w:color="auto"/>
            <w:bottom w:val="none" w:sz="0" w:space="0" w:color="auto"/>
            <w:right w:val="none" w:sz="0" w:space="0" w:color="auto"/>
          </w:divBdr>
        </w:div>
        <w:div w:id="1436751913">
          <w:marLeft w:val="1008"/>
          <w:marRight w:val="0"/>
          <w:marTop w:val="110"/>
          <w:marBottom w:val="0"/>
          <w:divBdr>
            <w:top w:val="none" w:sz="0" w:space="0" w:color="auto"/>
            <w:left w:val="none" w:sz="0" w:space="0" w:color="auto"/>
            <w:bottom w:val="none" w:sz="0" w:space="0" w:color="auto"/>
            <w:right w:val="none" w:sz="0" w:space="0" w:color="auto"/>
          </w:divBdr>
        </w:div>
        <w:div w:id="1615671358">
          <w:marLeft w:val="504"/>
          <w:marRight w:val="0"/>
          <w:marTop w:val="140"/>
          <w:marBottom w:val="0"/>
          <w:divBdr>
            <w:top w:val="none" w:sz="0" w:space="0" w:color="auto"/>
            <w:left w:val="none" w:sz="0" w:space="0" w:color="auto"/>
            <w:bottom w:val="none" w:sz="0" w:space="0" w:color="auto"/>
            <w:right w:val="none" w:sz="0" w:space="0" w:color="auto"/>
          </w:divBdr>
        </w:div>
      </w:divsChild>
    </w:div>
    <w:div w:id="1545559828">
      <w:bodyDiv w:val="1"/>
      <w:marLeft w:val="0"/>
      <w:marRight w:val="0"/>
      <w:marTop w:val="0"/>
      <w:marBottom w:val="0"/>
      <w:divBdr>
        <w:top w:val="none" w:sz="0" w:space="0" w:color="auto"/>
        <w:left w:val="none" w:sz="0" w:space="0" w:color="auto"/>
        <w:bottom w:val="none" w:sz="0" w:space="0" w:color="auto"/>
        <w:right w:val="none" w:sz="0" w:space="0" w:color="auto"/>
      </w:divBdr>
      <w:divsChild>
        <w:div w:id="1005982347">
          <w:marLeft w:val="504"/>
          <w:marRight w:val="0"/>
          <w:marTop w:val="140"/>
          <w:marBottom w:val="0"/>
          <w:divBdr>
            <w:top w:val="none" w:sz="0" w:space="0" w:color="auto"/>
            <w:left w:val="none" w:sz="0" w:space="0" w:color="auto"/>
            <w:bottom w:val="none" w:sz="0" w:space="0" w:color="auto"/>
            <w:right w:val="none" w:sz="0" w:space="0" w:color="auto"/>
          </w:divBdr>
        </w:div>
      </w:divsChild>
    </w:div>
    <w:div w:id="1608267356">
      <w:bodyDiv w:val="1"/>
      <w:marLeft w:val="0"/>
      <w:marRight w:val="0"/>
      <w:marTop w:val="0"/>
      <w:marBottom w:val="0"/>
      <w:divBdr>
        <w:top w:val="none" w:sz="0" w:space="0" w:color="auto"/>
        <w:left w:val="none" w:sz="0" w:space="0" w:color="auto"/>
        <w:bottom w:val="none" w:sz="0" w:space="0" w:color="auto"/>
        <w:right w:val="none" w:sz="0" w:space="0" w:color="auto"/>
      </w:divBdr>
      <w:divsChild>
        <w:div w:id="1823232419">
          <w:marLeft w:val="504"/>
          <w:marRight w:val="0"/>
          <w:marTop w:val="140"/>
          <w:marBottom w:val="0"/>
          <w:divBdr>
            <w:top w:val="none" w:sz="0" w:space="0" w:color="auto"/>
            <w:left w:val="none" w:sz="0" w:space="0" w:color="auto"/>
            <w:bottom w:val="none" w:sz="0" w:space="0" w:color="auto"/>
            <w:right w:val="none" w:sz="0" w:space="0" w:color="auto"/>
          </w:divBdr>
        </w:div>
        <w:div w:id="1747454432">
          <w:marLeft w:val="504"/>
          <w:marRight w:val="0"/>
          <w:marTop w:val="140"/>
          <w:marBottom w:val="0"/>
          <w:divBdr>
            <w:top w:val="none" w:sz="0" w:space="0" w:color="auto"/>
            <w:left w:val="none" w:sz="0" w:space="0" w:color="auto"/>
            <w:bottom w:val="none" w:sz="0" w:space="0" w:color="auto"/>
            <w:right w:val="none" w:sz="0" w:space="0" w:color="auto"/>
          </w:divBdr>
        </w:div>
        <w:div w:id="2137291670">
          <w:marLeft w:val="504"/>
          <w:marRight w:val="0"/>
          <w:marTop w:val="140"/>
          <w:marBottom w:val="0"/>
          <w:divBdr>
            <w:top w:val="none" w:sz="0" w:space="0" w:color="auto"/>
            <w:left w:val="none" w:sz="0" w:space="0" w:color="auto"/>
            <w:bottom w:val="none" w:sz="0" w:space="0" w:color="auto"/>
            <w:right w:val="none" w:sz="0" w:space="0" w:color="auto"/>
          </w:divBdr>
        </w:div>
      </w:divsChild>
    </w:div>
    <w:div w:id="1616055499">
      <w:bodyDiv w:val="1"/>
      <w:marLeft w:val="0"/>
      <w:marRight w:val="0"/>
      <w:marTop w:val="0"/>
      <w:marBottom w:val="0"/>
      <w:divBdr>
        <w:top w:val="none" w:sz="0" w:space="0" w:color="auto"/>
        <w:left w:val="none" w:sz="0" w:space="0" w:color="auto"/>
        <w:bottom w:val="none" w:sz="0" w:space="0" w:color="auto"/>
        <w:right w:val="none" w:sz="0" w:space="0" w:color="auto"/>
      </w:divBdr>
      <w:divsChild>
        <w:div w:id="1915508222">
          <w:marLeft w:val="504"/>
          <w:marRight w:val="0"/>
          <w:marTop w:val="140"/>
          <w:marBottom w:val="0"/>
          <w:divBdr>
            <w:top w:val="none" w:sz="0" w:space="0" w:color="auto"/>
            <w:left w:val="none" w:sz="0" w:space="0" w:color="auto"/>
            <w:bottom w:val="none" w:sz="0" w:space="0" w:color="auto"/>
            <w:right w:val="none" w:sz="0" w:space="0" w:color="auto"/>
          </w:divBdr>
        </w:div>
        <w:div w:id="1339889024">
          <w:marLeft w:val="504"/>
          <w:marRight w:val="0"/>
          <w:marTop w:val="140"/>
          <w:marBottom w:val="0"/>
          <w:divBdr>
            <w:top w:val="none" w:sz="0" w:space="0" w:color="auto"/>
            <w:left w:val="none" w:sz="0" w:space="0" w:color="auto"/>
            <w:bottom w:val="none" w:sz="0" w:space="0" w:color="auto"/>
            <w:right w:val="none" w:sz="0" w:space="0" w:color="auto"/>
          </w:divBdr>
        </w:div>
        <w:div w:id="1732191862">
          <w:marLeft w:val="504"/>
          <w:marRight w:val="0"/>
          <w:marTop w:val="140"/>
          <w:marBottom w:val="0"/>
          <w:divBdr>
            <w:top w:val="none" w:sz="0" w:space="0" w:color="auto"/>
            <w:left w:val="none" w:sz="0" w:space="0" w:color="auto"/>
            <w:bottom w:val="none" w:sz="0" w:space="0" w:color="auto"/>
            <w:right w:val="none" w:sz="0" w:space="0" w:color="auto"/>
          </w:divBdr>
        </w:div>
        <w:div w:id="593170333">
          <w:marLeft w:val="504"/>
          <w:marRight w:val="0"/>
          <w:marTop w:val="140"/>
          <w:marBottom w:val="0"/>
          <w:divBdr>
            <w:top w:val="none" w:sz="0" w:space="0" w:color="auto"/>
            <w:left w:val="none" w:sz="0" w:space="0" w:color="auto"/>
            <w:bottom w:val="none" w:sz="0" w:space="0" w:color="auto"/>
            <w:right w:val="none" w:sz="0" w:space="0" w:color="auto"/>
          </w:divBdr>
        </w:div>
        <w:div w:id="1569877485">
          <w:marLeft w:val="504"/>
          <w:marRight w:val="0"/>
          <w:marTop w:val="140"/>
          <w:marBottom w:val="0"/>
          <w:divBdr>
            <w:top w:val="none" w:sz="0" w:space="0" w:color="auto"/>
            <w:left w:val="none" w:sz="0" w:space="0" w:color="auto"/>
            <w:bottom w:val="none" w:sz="0" w:space="0" w:color="auto"/>
            <w:right w:val="none" w:sz="0" w:space="0" w:color="auto"/>
          </w:divBdr>
        </w:div>
        <w:div w:id="607082204">
          <w:marLeft w:val="504"/>
          <w:marRight w:val="0"/>
          <w:marTop w:val="140"/>
          <w:marBottom w:val="0"/>
          <w:divBdr>
            <w:top w:val="none" w:sz="0" w:space="0" w:color="auto"/>
            <w:left w:val="none" w:sz="0" w:space="0" w:color="auto"/>
            <w:bottom w:val="none" w:sz="0" w:space="0" w:color="auto"/>
            <w:right w:val="none" w:sz="0" w:space="0" w:color="auto"/>
          </w:divBdr>
        </w:div>
      </w:divsChild>
    </w:div>
    <w:div w:id="1910379166">
      <w:bodyDiv w:val="1"/>
      <w:marLeft w:val="0"/>
      <w:marRight w:val="0"/>
      <w:marTop w:val="0"/>
      <w:marBottom w:val="0"/>
      <w:divBdr>
        <w:top w:val="none" w:sz="0" w:space="0" w:color="auto"/>
        <w:left w:val="none" w:sz="0" w:space="0" w:color="auto"/>
        <w:bottom w:val="none" w:sz="0" w:space="0" w:color="auto"/>
        <w:right w:val="none" w:sz="0" w:space="0" w:color="auto"/>
      </w:divBdr>
      <w:divsChild>
        <w:div w:id="248151965">
          <w:marLeft w:val="504"/>
          <w:marRight w:val="0"/>
          <w:marTop w:val="140"/>
          <w:marBottom w:val="0"/>
          <w:divBdr>
            <w:top w:val="none" w:sz="0" w:space="0" w:color="auto"/>
            <w:left w:val="none" w:sz="0" w:space="0" w:color="auto"/>
            <w:bottom w:val="none" w:sz="0" w:space="0" w:color="auto"/>
            <w:right w:val="none" w:sz="0" w:space="0" w:color="auto"/>
          </w:divBdr>
        </w:div>
        <w:div w:id="1080100763">
          <w:marLeft w:val="504"/>
          <w:marRight w:val="0"/>
          <w:marTop w:val="140"/>
          <w:marBottom w:val="0"/>
          <w:divBdr>
            <w:top w:val="none" w:sz="0" w:space="0" w:color="auto"/>
            <w:left w:val="none" w:sz="0" w:space="0" w:color="auto"/>
            <w:bottom w:val="none" w:sz="0" w:space="0" w:color="auto"/>
            <w:right w:val="none" w:sz="0" w:space="0" w:color="auto"/>
          </w:divBdr>
        </w:div>
        <w:div w:id="1201936809">
          <w:marLeft w:val="504"/>
          <w:marRight w:val="0"/>
          <w:marTop w:val="140"/>
          <w:marBottom w:val="0"/>
          <w:divBdr>
            <w:top w:val="none" w:sz="0" w:space="0" w:color="auto"/>
            <w:left w:val="none" w:sz="0" w:space="0" w:color="auto"/>
            <w:bottom w:val="none" w:sz="0" w:space="0" w:color="auto"/>
            <w:right w:val="none" w:sz="0" w:space="0" w:color="auto"/>
          </w:divBdr>
        </w:div>
        <w:div w:id="1901551752">
          <w:marLeft w:val="504"/>
          <w:marRight w:val="0"/>
          <w:marTop w:val="140"/>
          <w:marBottom w:val="0"/>
          <w:divBdr>
            <w:top w:val="none" w:sz="0" w:space="0" w:color="auto"/>
            <w:left w:val="none" w:sz="0" w:space="0" w:color="auto"/>
            <w:bottom w:val="none" w:sz="0" w:space="0" w:color="auto"/>
            <w:right w:val="none" w:sz="0" w:space="0" w:color="auto"/>
          </w:divBdr>
        </w:div>
        <w:div w:id="1898010700">
          <w:marLeft w:val="504"/>
          <w:marRight w:val="0"/>
          <w:marTop w:val="140"/>
          <w:marBottom w:val="0"/>
          <w:divBdr>
            <w:top w:val="none" w:sz="0" w:space="0" w:color="auto"/>
            <w:left w:val="none" w:sz="0" w:space="0" w:color="auto"/>
            <w:bottom w:val="none" w:sz="0" w:space="0" w:color="auto"/>
            <w:right w:val="none" w:sz="0" w:space="0" w:color="auto"/>
          </w:divBdr>
        </w:div>
        <w:div w:id="909656646">
          <w:marLeft w:val="504"/>
          <w:marRight w:val="0"/>
          <w:marTop w:val="140"/>
          <w:marBottom w:val="0"/>
          <w:divBdr>
            <w:top w:val="none" w:sz="0" w:space="0" w:color="auto"/>
            <w:left w:val="none" w:sz="0" w:space="0" w:color="auto"/>
            <w:bottom w:val="none" w:sz="0" w:space="0" w:color="auto"/>
            <w:right w:val="none" w:sz="0" w:space="0" w:color="auto"/>
          </w:divBdr>
        </w:div>
        <w:div w:id="916356534">
          <w:marLeft w:val="504"/>
          <w:marRight w:val="0"/>
          <w:marTop w:val="140"/>
          <w:marBottom w:val="0"/>
          <w:divBdr>
            <w:top w:val="none" w:sz="0" w:space="0" w:color="auto"/>
            <w:left w:val="none" w:sz="0" w:space="0" w:color="auto"/>
            <w:bottom w:val="none" w:sz="0" w:space="0" w:color="auto"/>
            <w:right w:val="none" w:sz="0" w:space="0" w:color="auto"/>
          </w:divBdr>
        </w:div>
        <w:div w:id="297344912">
          <w:marLeft w:val="504"/>
          <w:marRight w:val="0"/>
          <w:marTop w:val="140"/>
          <w:marBottom w:val="0"/>
          <w:divBdr>
            <w:top w:val="none" w:sz="0" w:space="0" w:color="auto"/>
            <w:left w:val="none" w:sz="0" w:space="0" w:color="auto"/>
            <w:bottom w:val="none" w:sz="0" w:space="0" w:color="auto"/>
            <w:right w:val="none" w:sz="0" w:space="0" w:color="auto"/>
          </w:divBdr>
        </w:div>
      </w:divsChild>
    </w:div>
    <w:div w:id="2047368740">
      <w:bodyDiv w:val="1"/>
      <w:marLeft w:val="0"/>
      <w:marRight w:val="0"/>
      <w:marTop w:val="0"/>
      <w:marBottom w:val="0"/>
      <w:divBdr>
        <w:top w:val="none" w:sz="0" w:space="0" w:color="auto"/>
        <w:left w:val="none" w:sz="0" w:space="0" w:color="auto"/>
        <w:bottom w:val="none" w:sz="0" w:space="0" w:color="auto"/>
        <w:right w:val="none" w:sz="0" w:space="0" w:color="auto"/>
      </w:divBdr>
      <w:divsChild>
        <w:div w:id="1269509023">
          <w:marLeft w:val="504"/>
          <w:marRight w:val="0"/>
          <w:marTop w:val="140"/>
          <w:marBottom w:val="0"/>
          <w:divBdr>
            <w:top w:val="none" w:sz="0" w:space="0" w:color="auto"/>
            <w:left w:val="none" w:sz="0" w:space="0" w:color="auto"/>
            <w:bottom w:val="none" w:sz="0" w:space="0" w:color="auto"/>
            <w:right w:val="none" w:sz="0" w:space="0" w:color="auto"/>
          </w:divBdr>
        </w:div>
        <w:div w:id="2129007173">
          <w:marLeft w:val="504"/>
          <w:marRight w:val="0"/>
          <w:marTop w:val="140"/>
          <w:marBottom w:val="0"/>
          <w:divBdr>
            <w:top w:val="none" w:sz="0" w:space="0" w:color="auto"/>
            <w:left w:val="none" w:sz="0" w:space="0" w:color="auto"/>
            <w:bottom w:val="none" w:sz="0" w:space="0" w:color="auto"/>
            <w:right w:val="none" w:sz="0" w:space="0" w:color="auto"/>
          </w:divBdr>
        </w:div>
        <w:div w:id="614597095">
          <w:marLeft w:val="504"/>
          <w:marRight w:val="0"/>
          <w:marTop w:val="140"/>
          <w:marBottom w:val="0"/>
          <w:divBdr>
            <w:top w:val="none" w:sz="0" w:space="0" w:color="auto"/>
            <w:left w:val="none" w:sz="0" w:space="0" w:color="auto"/>
            <w:bottom w:val="none" w:sz="0" w:space="0" w:color="auto"/>
            <w:right w:val="none" w:sz="0" w:space="0" w:color="auto"/>
          </w:divBdr>
        </w:div>
        <w:div w:id="752121274">
          <w:marLeft w:val="504"/>
          <w:marRight w:val="0"/>
          <w:marTop w:val="140"/>
          <w:marBottom w:val="0"/>
          <w:divBdr>
            <w:top w:val="none" w:sz="0" w:space="0" w:color="auto"/>
            <w:left w:val="none" w:sz="0" w:space="0" w:color="auto"/>
            <w:bottom w:val="none" w:sz="0" w:space="0" w:color="auto"/>
            <w:right w:val="none" w:sz="0" w:space="0" w:color="auto"/>
          </w:divBdr>
        </w:div>
      </w:divsChild>
    </w:div>
    <w:div w:id="2107068681">
      <w:bodyDiv w:val="1"/>
      <w:marLeft w:val="0"/>
      <w:marRight w:val="0"/>
      <w:marTop w:val="0"/>
      <w:marBottom w:val="0"/>
      <w:divBdr>
        <w:top w:val="none" w:sz="0" w:space="0" w:color="auto"/>
        <w:left w:val="none" w:sz="0" w:space="0" w:color="auto"/>
        <w:bottom w:val="none" w:sz="0" w:space="0" w:color="auto"/>
        <w:right w:val="none" w:sz="0" w:space="0" w:color="auto"/>
      </w:divBdr>
      <w:divsChild>
        <w:div w:id="739710651">
          <w:marLeft w:val="504"/>
          <w:marRight w:val="0"/>
          <w:marTop w:val="140"/>
          <w:marBottom w:val="0"/>
          <w:divBdr>
            <w:top w:val="none" w:sz="0" w:space="0" w:color="auto"/>
            <w:left w:val="none" w:sz="0" w:space="0" w:color="auto"/>
            <w:bottom w:val="none" w:sz="0" w:space="0" w:color="auto"/>
            <w:right w:val="none" w:sz="0" w:space="0" w:color="auto"/>
          </w:divBdr>
        </w:div>
        <w:div w:id="360129076">
          <w:marLeft w:val="1008"/>
          <w:marRight w:val="0"/>
          <w:marTop w:val="110"/>
          <w:marBottom w:val="0"/>
          <w:divBdr>
            <w:top w:val="none" w:sz="0" w:space="0" w:color="auto"/>
            <w:left w:val="none" w:sz="0" w:space="0" w:color="auto"/>
            <w:bottom w:val="none" w:sz="0" w:space="0" w:color="auto"/>
            <w:right w:val="none" w:sz="0" w:space="0" w:color="auto"/>
          </w:divBdr>
        </w:div>
        <w:div w:id="583683916">
          <w:marLeft w:val="504"/>
          <w:marRight w:val="0"/>
          <w:marTop w:val="140"/>
          <w:marBottom w:val="0"/>
          <w:divBdr>
            <w:top w:val="none" w:sz="0" w:space="0" w:color="auto"/>
            <w:left w:val="none" w:sz="0" w:space="0" w:color="auto"/>
            <w:bottom w:val="none" w:sz="0" w:space="0" w:color="auto"/>
            <w:right w:val="none" w:sz="0" w:space="0" w:color="auto"/>
          </w:divBdr>
        </w:div>
        <w:div w:id="139424686">
          <w:marLeft w:val="1008"/>
          <w:marRight w:val="0"/>
          <w:marTop w:val="110"/>
          <w:marBottom w:val="0"/>
          <w:divBdr>
            <w:top w:val="none" w:sz="0" w:space="0" w:color="auto"/>
            <w:left w:val="none" w:sz="0" w:space="0" w:color="auto"/>
            <w:bottom w:val="none" w:sz="0" w:space="0" w:color="auto"/>
            <w:right w:val="none" w:sz="0" w:space="0" w:color="auto"/>
          </w:divBdr>
        </w:div>
        <w:div w:id="1622304773">
          <w:marLeft w:val="504"/>
          <w:marRight w:val="0"/>
          <w:marTop w:val="140"/>
          <w:marBottom w:val="0"/>
          <w:divBdr>
            <w:top w:val="none" w:sz="0" w:space="0" w:color="auto"/>
            <w:left w:val="none" w:sz="0" w:space="0" w:color="auto"/>
            <w:bottom w:val="none" w:sz="0" w:space="0" w:color="auto"/>
            <w:right w:val="none" w:sz="0" w:space="0" w:color="auto"/>
          </w:divBdr>
        </w:div>
        <w:div w:id="1158425386">
          <w:marLeft w:val="1008"/>
          <w:marRight w:val="0"/>
          <w:marTop w:val="110"/>
          <w:marBottom w:val="0"/>
          <w:divBdr>
            <w:top w:val="none" w:sz="0" w:space="0" w:color="auto"/>
            <w:left w:val="none" w:sz="0" w:space="0" w:color="auto"/>
            <w:bottom w:val="none" w:sz="0" w:space="0" w:color="auto"/>
            <w:right w:val="none" w:sz="0" w:space="0" w:color="auto"/>
          </w:divBdr>
        </w:div>
        <w:div w:id="1365211694">
          <w:marLeft w:val="504"/>
          <w:marRight w:val="0"/>
          <w:marTop w:val="140"/>
          <w:marBottom w:val="0"/>
          <w:divBdr>
            <w:top w:val="none" w:sz="0" w:space="0" w:color="auto"/>
            <w:left w:val="none" w:sz="0" w:space="0" w:color="auto"/>
            <w:bottom w:val="none" w:sz="0" w:space="0" w:color="auto"/>
            <w:right w:val="none" w:sz="0" w:space="0" w:color="auto"/>
          </w:divBdr>
        </w:div>
        <w:div w:id="2041278862">
          <w:marLeft w:val="1008"/>
          <w:marRight w:val="0"/>
          <w:marTop w:val="11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1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creativecommons.org/licenses/by-sa/2.5/za/" TargetMode="External"/><Relationship Id="rId10" Type="http://schemas.openxmlformats.org/officeDocument/2006/relationships/hyperlink" Target="http://creativecommons.org/licenses/by-sa/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1231</Words>
  <Characters>7021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4</cp:revision>
  <dcterms:created xsi:type="dcterms:W3CDTF">2013-11-13T12:46:00Z</dcterms:created>
  <dcterms:modified xsi:type="dcterms:W3CDTF">2014-04-22T14:18:00Z</dcterms:modified>
</cp:coreProperties>
</file>