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F8" w:rsidRPr="009A708A" w:rsidRDefault="003B1066" w:rsidP="00EF71F8">
      <w:pPr>
        <w:spacing w:before="100" w:beforeAutospacing="1" w:after="100" w:afterAutospacing="1" w:line="240" w:lineRule="auto"/>
        <w:jc w:val="center"/>
        <w:rPr>
          <w:rFonts w:ascii="Arial" w:eastAsia="Times New Roman" w:hAnsi="Arial" w:cs="Arial"/>
          <w:b/>
          <w:bCs/>
          <w:sz w:val="28"/>
          <w:szCs w:val="28"/>
        </w:rPr>
      </w:pPr>
      <w:bookmarkStart w:id="0" w:name="_GoBack"/>
      <w:bookmarkEnd w:id="0"/>
      <w:r w:rsidRPr="009A708A">
        <w:rPr>
          <w:rFonts w:ascii="Arial" w:eastAsia="MS Mincho" w:hAnsi="Arial" w:cs="Arial"/>
          <w:noProof/>
          <w:sz w:val="28"/>
          <w:szCs w:val="28"/>
          <w:lang w:val="en-ZA" w:eastAsia="en-ZA"/>
        </w:rPr>
        <w:drawing>
          <wp:inline distT="0" distB="0" distL="0" distR="0" wp14:anchorId="0B9E2255" wp14:editId="4C97C3B0">
            <wp:extent cx="2880360" cy="1284732"/>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2880360" cy="1284732"/>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inline>
        </w:drawing>
      </w:r>
    </w:p>
    <w:p w:rsidR="005E5306" w:rsidRPr="005E5306" w:rsidRDefault="005E5306" w:rsidP="005E5306">
      <w:pPr>
        <w:spacing w:after="0" w:line="240" w:lineRule="auto"/>
        <w:rPr>
          <w:rFonts w:ascii="Arial" w:hAnsi="Arial" w:cs="Arial"/>
          <w:b/>
          <w:sz w:val="28"/>
          <w:szCs w:val="28"/>
        </w:rPr>
      </w:pPr>
      <w:r w:rsidRPr="005E5306">
        <w:rPr>
          <w:rFonts w:ascii="Arial" w:hAnsi="Arial" w:cs="Arial"/>
          <w:b/>
          <w:sz w:val="28"/>
          <w:szCs w:val="28"/>
        </w:rPr>
        <w:t>Environment and Health Research Unit (EHRU)</w:t>
      </w:r>
    </w:p>
    <w:p w:rsidR="005E5306" w:rsidRPr="005E5306" w:rsidRDefault="005E5306" w:rsidP="005E5306">
      <w:pPr>
        <w:tabs>
          <w:tab w:val="left" w:pos="3390"/>
        </w:tabs>
        <w:spacing w:after="0" w:line="240" w:lineRule="auto"/>
        <w:rPr>
          <w:rFonts w:ascii="Arial" w:hAnsi="Arial" w:cs="Arial"/>
          <w:sz w:val="24"/>
          <w:szCs w:val="24"/>
        </w:rPr>
      </w:pPr>
      <w:r w:rsidRPr="005E5306">
        <w:rPr>
          <w:rFonts w:ascii="Arial" w:hAnsi="Arial" w:cs="Arial"/>
          <w:sz w:val="24"/>
          <w:szCs w:val="24"/>
        </w:rPr>
        <w:tab/>
      </w:r>
    </w:p>
    <w:p w:rsidR="005E5306" w:rsidRPr="005E5306" w:rsidRDefault="005E5306" w:rsidP="005E5306">
      <w:pPr>
        <w:spacing w:after="0" w:line="240" w:lineRule="auto"/>
        <w:jc w:val="center"/>
        <w:rPr>
          <w:rFonts w:ascii="Arial" w:hAnsi="Arial" w:cs="Arial"/>
          <w:b/>
          <w:sz w:val="28"/>
          <w:szCs w:val="28"/>
        </w:rPr>
      </w:pPr>
      <w:r w:rsidRPr="005E5306">
        <w:rPr>
          <w:rFonts w:ascii="Arial" w:hAnsi="Arial" w:cs="Arial"/>
          <w:b/>
          <w:sz w:val="28"/>
          <w:szCs w:val="28"/>
        </w:rPr>
        <w:t>Senior Scientist (Environment, climate and public health)</w:t>
      </w:r>
    </w:p>
    <w:p w:rsidR="005E5306" w:rsidRPr="005E5306" w:rsidRDefault="005E5306" w:rsidP="005E5306">
      <w:pPr>
        <w:spacing w:after="0" w:line="240" w:lineRule="auto"/>
        <w:jc w:val="center"/>
        <w:rPr>
          <w:rFonts w:ascii="Arial" w:hAnsi="Arial" w:cs="Arial"/>
          <w:b/>
          <w:sz w:val="28"/>
          <w:szCs w:val="28"/>
        </w:rPr>
      </w:pPr>
      <w:r w:rsidRPr="005E5306">
        <w:rPr>
          <w:rFonts w:ascii="Arial" w:hAnsi="Arial" w:cs="Arial"/>
          <w:b/>
          <w:sz w:val="28"/>
          <w:szCs w:val="28"/>
        </w:rPr>
        <w:t>Permanent Position</w:t>
      </w:r>
    </w:p>
    <w:p w:rsidR="005E5306" w:rsidRPr="005E5306" w:rsidRDefault="005E5306" w:rsidP="005E5306">
      <w:pPr>
        <w:spacing w:after="0" w:line="240" w:lineRule="auto"/>
        <w:jc w:val="center"/>
        <w:rPr>
          <w:rFonts w:ascii="Arial" w:hAnsi="Arial" w:cs="Arial"/>
          <w:b/>
          <w:sz w:val="28"/>
          <w:szCs w:val="28"/>
        </w:rPr>
      </w:pPr>
    </w:p>
    <w:p w:rsidR="005E5306" w:rsidRPr="005E5306" w:rsidRDefault="005E5306" w:rsidP="005E5306">
      <w:pPr>
        <w:spacing w:after="0" w:line="240" w:lineRule="auto"/>
        <w:rPr>
          <w:rFonts w:ascii="Arial" w:hAnsi="Arial" w:cs="Arial"/>
          <w:b/>
          <w:sz w:val="24"/>
          <w:szCs w:val="24"/>
        </w:rPr>
      </w:pPr>
      <w:r w:rsidRPr="005E5306">
        <w:rPr>
          <w:rFonts w:ascii="Arial" w:hAnsi="Arial" w:cs="Arial"/>
          <w:b/>
          <w:sz w:val="24"/>
          <w:szCs w:val="24"/>
        </w:rPr>
        <w:t>Based at either, Pretoria, Johannesburg (Doornfontein campus of UJ), Cape Town or Durban)</w:t>
      </w:r>
    </w:p>
    <w:p w:rsidR="005E5306" w:rsidRPr="005E5306" w:rsidRDefault="005E5306" w:rsidP="005E5306">
      <w:pPr>
        <w:spacing w:after="0" w:line="240" w:lineRule="auto"/>
        <w:rPr>
          <w:rFonts w:ascii="Arial" w:hAnsi="Arial" w:cs="Arial"/>
          <w:b/>
          <w:sz w:val="24"/>
          <w:szCs w:val="24"/>
        </w:rPr>
      </w:pPr>
    </w:p>
    <w:p w:rsidR="005E5306" w:rsidRPr="005E5306" w:rsidRDefault="005E5306" w:rsidP="005E5306">
      <w:pPr>
        <w:spacing w:after="0" w:line="240" w:lineRule="auto"/>
        <w:rPr>
          <w:rFonts w:ascii="Arial" w:hAnsi="Arial" w:cs="Arial"/>
          <w:sz w:val="24"/>
          <w:szCs w:val="24"/>
        </w:rPr>
      </w:pPr>
      <w:r w:rsidRPr="005E5306">
        <w:rPr>
          <w:rFonts w:ascii="Arial" w:hAnsi="Arial" w:cs="Arial"/>
          <w:sz w:val="24"/>
          <w:szCs w:val="24"/>
        </w:rPr>
        <w:t>The South African Medical Research Council Environment and Health Research Unit (EHRU) conducts research on a range of environmental factors affecting the health of the South African population. Studies related to climate and health, air pollution health impacts, the health of mining communities and urban poverty are conducted across the country.</w:t>
      </w:r>
    </w:p>
    <w:p w:rsidR="005E5306" w:rsidRPr="005E5306" w:rsidRDefault="005E5306" w:rsidP="005E5306">
      <w:pPr>
        <w:spacing w:after="0" w:line="240" w:lineRule="auto"/>
        <w:rPr>
          <w:rFonts w:ascii="Arial" w:hAnsi="Arial" w:cs="Arial"/>
          <w:sz w:val="24"/>
          <w:szCs w:val="24"/>
        </w:rPr>
      </w:pPr>
    </w:p>
    <w:p w:rsidR="005E5306" w:rsidRPr="005E5306" w:rsidRDefault="005E5306" w:rsidP="005E5306">
      <w:pPr>
        <w:spacing w:after="0" w:line="240" w:lineRule="auto"/>
        <w:rPr>
          <w:rFonts w:ascii="Arial" w:hAnsi="Arial" w:cs="Arial"/>
          <w:sz w:val="24"/>
          <w:szCs w:val="24"/>
        </w:rPr>
      </w:pPr>
      <w:r w:rsidRPr="005E5306">
        <w:rPr>
          <w:rFonts w:ascii="Arial" w:hAnsi="Arial" w:cs="Arial"/>
          <w:sz w:val="24"/>
          <w:szCs w:val="24"/>
        </w:rPr>
        <w:t>A post is available for a Senior Scientist within the Environment and Health Research Unit (EHRU) of the South African Medical Research Council. The research focus area is the broad field of environment, climate and health. .</w:t>
      </w:r>
    </w:p>
    <w:p w:rsidR="005E5306" w:rsidRPr="005E5306" w:rsidRDefault="005E5306" w:rsidP="005E5306">
      <w:pPr>
        <w:spacing w:after="0" w:line="240" w:lineRule="auto"/>
        <w:rPr>
          <w:rFonts w:ascii="Arial" w:hAnsi="Arial" w:cs="Arial"/>
          <w:sz w:val="24"/>
          <w:szCs w:val="24"/>
        </w:rPr>
      </w:pPr>
    </w:p>
    <w:p w:rsidR="005E5306" w:rsidRPr="005E5306" w:rsidRDefault="005E5306" w:rsidP="005E5306">
      <w:pPr>
        <w:spacing w:after="0" w:line="240" w:lineRule="auto"/>
        <w:rPr>
          <w:rFonts w:ascii="Arial" w:hAnsi="Arial" w:cs="Arial"/>
          <w:color w:val="000000" w:themeColor="text1"/>
          <w:sz w:val="24"/>
          <w:szCs w:val="24"/>
        </w:rPr>
      </w:pPr>
      <w:r w:rsidRPr="005E5306">
        <w:rPr>
          <w:rFonts w:ascii="Arial" w:hAnsi="Arial" w:cs="Arial"/>
          <w:sz w:val="24"/>
          <w:szCs w:val="24"/>
        </w:rPr>
        <w:t>We are seeking a dynamic and self-driven individual with expertise and experience in the conduct of epidemiological studies related to the environment, climate and public health. The candidate will be part of a team working on existing projects and supervising junior staff, as well as be involved in the writing of proposals for new projects as this research area is grown into a programme of national and internati</w:t>
      </w:r>
      <w:r w:rsidRPr="005E5306">
        <w:rPr>
          <w:rFonts w:ascii="Arial" w:hAnsi="Arial" w:cs="Arial"/>
          <w:color w:val="000000" w:themeColor="text1"/>
          <w:sz w:val="24"/>
          <w:szCs w:val="24"/>
        </w:rPr>
        <w:t xml:space="preserve">onal significance. Primary functions include the management of projects, including time management, project goals and deliverables, and staff support and supervision, toward successful completion. This role requires that one be involved in all stages of the research from project development to publication and other translational activities. </w:t>
      </w:r>
    </w:p>
    <w:p w:rsidR="005E5306" w:rsidRPr="005E5306" w:rsidRDefault="005E5306" w:rsidP="005E5306">
      <w:pPr>
        <w:spacing w:after="0" w:line="240" w:lineRule="auto"/>
        <w:rPr>
          <w:rFonts w:ascii="Arial" w:hAnsi="Arial" w:cs="Arial"/>
          <w:sz w:val="24"/>
          <w:szCs w:val="24"/>
        </w:rPr>
      </w:pPr>
    </w:p>
    <w:p w:rsidR="005E5306" w:rsidRPr="005E5306" w:rsidRDefault="005E5306" w:rsidP="005E5306">
      <w:pPr>
        <w:spacing w:after="0" w:line="240" w:lineRule="auto"/>
        <w:jc w:val="both"/>
        <w:rPr>
          <w:rFonts w:ascii="Arial" w:hAnsi="Arial" w:cs="Arial"/>
          <w:b/>
          <w:bCs/>
          <w:color w:val="000000" w:themeColor="text1"/>
          <w:sz w:val="24"/>
          <w:szCs w:val="24"/>
        </w:rPr>
      </w:pPr>
      <w:r w:rsidRPr="005E5306">
        <w:rPr>
          <w:rFonts w:ascii="Arial" w:hAnsi="Arial" w:cs="Arial"/>
          <w:b/>
          <w:color w:val="000000" w:themeColor="text1"/>
          <w:sz w:val="24"/>
          <w:szCs w:val="24"/>
        </w:rPr>
        <w:t>Key results areas:</w:t>
      </w:r>
      <w:r w:rsidRPr="005E5306">
        <w:rPr>
          <w:rFonts w:ascii="Arial" w:hAnsi="Arial" w:cs="Arial"/>
          <w:b/>
          <w:bCs/>
          <w:color w:val="000000" w:themeColor="text1"/>
          <w:sz w:val="24"/>
          <w:szCs w:val="24"/>
        </w:rPr>
        <w:t xml:space="preserve"> </w:t>
      </w:r>
    </w:p>
    <w:p w:rsidR="005E5306" w:rsidRPr="005E5306" w:rsidRDefault="005E5306" w:rsidP="005E5306">
      <w:pPr>
        <w:pStyle w:val="ListParagraph"/>
        <w:numPr>
          <w:ilvl w:val="0"/>
          <w:numId w:val="39"/>
        </w:numPr>
        <w:jc w:val="both"/>
        <w:rPr>
          <w:rFonts w:ascii="Arial" w:hAnsi="Arial" w:cs="Arial"/>
          <w:bCs/>
          <w:color w:val="000000" w:themeColor="text1"/>
        </w:rPr>
      </w:pPr>
      <w:r w:rsidRPr="005E5306">
        <w:rPr>
          <w:rFonts w:ascii="Arial" w:hAnsi="Arial" w:cs="Arial"/>
          <w:bCs/>
          <w:color w:val="000000" w:themeColor="text1"/>
        </w:rPr>
        <w:t>Project work: Co-ordination of projects, organisation of data and managing field staff; perform office functions and participate in the efficient operation and management of the EHRU.</w:t>
      </w:r>
    </w:p>
    <w:p w:rsidR="005E5306" w:rsidRPr="005E5306" w:rsidRDefault="005E5306" w:rsidP="005E5306">
      <w:pPr>
        <w:pStyle w:val="ListParagraph"/>
        <w:numPr>
          <w:ilvl w:val="0"/>
          <w:numId w:val="39"/>
        </w:numPr>
        <w:jc w:val="both"/>
        <w:rPr>
          <w:rFonts w:ascii="Arial" w:hAnsi="Arial" w:cs="Arial"/>
          <w:bCs/>
          <w:color w:val="000000" w:themeColor="text1"/>
        </w:rPr>
      </w:pPr>
      <w:r w:rsidRPr="005E5306">
        <w:rPr>
          <w:rFonts w:ascii="Arial" w:hAnsi="Arial" w:cs="Arial"/>
          <w:bCs/>
          <w:iCs/>
          <w:color w:val="000000" w:themeColor="text1"/>
        </w:rPr>
        <w:t>Research output: Publish research findings in peer-reviewed, indexed scientific journals and other publications. Present research at conferences and meetings.</w:t>
      </w:r>
    </w:p>
    <w:p w:rsidR="005E5306" w:rsidRPr="005E5306" w:rsidRDefault="005E5306" w:rsidP="005E5306">
      <w:pPr>
        <w:pStyle w:val="ListParagraph"/>
        <w:numPr>
          <w:ilvl w:val="0"/>
          <w:numId w:val="39"/>
        </w:numPr>
        <w:tabs>
          <w:tab w:val="left" w:pos="360"/>
        </w:tabs>
        <w:jc w:val="both"/>
        <w:rPr>
          <w:rFonts w:ascii="Arial" w:hAnsi="Arial" w:cs="Arial"/>
          <w:color w:val="000000" w:themeColor="text1"/>
        </w:rPr>
      </w:pPr>
      <w:r w:rsidRPr="005E5306">
        <w:rPr>
          <w:rFonts w:ascii="Arial" w:hAnsi="Arial" w:cs="Arial"/>
          <w:bCs/>
          <w:color w:val="000000" w:themeColor="text1"/>
        </w:rPr>
        <w:t>Proposal writing: Collaborate as co-investigator in proposal writing.</w:t>
      </w:r>
    </w:p>
    <w:p w:rsidR="005E5306" w:rsidRPr="005E5306" w:rsidRDefault="005E5306" w:rsidP="005E5306">
      <w:pPr>
        <w:pStyle w:val="ListParagraph"/>
        <w:numPr>
          <w:ilvl w:val="0"/>
          <w:numId w:val="39"/>
        </w:numPr>
        <w:tabs>
          <w:tab w:val="left" w:pos="360"/>
        </w:tabs>
        <w:jc w:val="both"/>
        <w:rPr>
          <w:rFonts w:ascii="Arial" w:hAnsi="Arial" w:cs="Arial"/>
          <w:color w:val="000000" w:themeColor="text1"/>
        </w:rPr>
      </w:pPr>
      <w:r w:rsidRPr="005E5306">
        <w:rPr>
          <w:rFonts w:ascii="Arial" w:hAnsi="Arial" w:cs="Arial"/>
          <w:bCs/>
          <w:color w:val="000000" w:themeColor="text1"/>
        </w:rPr>
        <w:t>Capacity development of others: Supervise Masters students, give external lectures, provide technical support and mentoring to junior staff and students.</w:t>
      </w:r>
    </w:p>
    <w:p w:rsidR="005E5306" w:rsidRPr="005E5306" w:rsidRDefault="005E5306" w:rsidP="005E5306">
      <w:pPr>
        <w:spacing w:after="0" w:line="240" w:lineRule="auto"/>
        <w:rPr>
          <w:rFonts w:ascii="Arial" w:hAnsi="Arial" w:cs="Arial"/>
          <w:sz w:val="24"/>
          <w:szCs w:val="24"/>
        </w:rPr>
      </w:pPr>
    </w:p>
    <w:p w:rsidR="005E5306" w:rsidRPr="005E5306" w:rsidRDefault="005E5306" w:rsidP="005E5306">
      <w:pPr>
        <w:spacing w:after="0" w:line="240" w:lineRule="auto"/>
        <w:rPr>
          <w:rFonts w:ascii="Arial" w:hAnsi="Arial" w:cs="Arial"/>
          <w:b/>
          <w:sz w:val="24"/>
          <w:szCs w:val="24"/>
        </w:rPr>
      </w:pPr>
      <w:r w:rsidRPr="005E5306">
        <w:rPr>
          <w:rFonts w:ascii="Arial" w:hAnsi="Arial" w:cs="Arial"/>
          <w:b/>
          <w:sz w:val="24"/>
          <w:szCs w:val="24"/>
        </w:rPr>
        <w:t>Requirements:</w:t>
      </w:r>
    </w:p>
    <w:p w:rsidR="005E5306" w:rsidRPr="005E5306" w:rsidRDefault="005E5306" w:rsidP="005E5306">
      <w:pPr>
        <w:pStyle w:val="ListParagraph"/>
        <w:numPr>
          <w:ilvl w:val="0"/>
          <w:numId w:val="39"/>
        </w:numPr>
        <w:rPr>
          <w:rFonts w:ascii="Arial" w:hAnsi="Arial" w:cs="Arial"/>
        </w:rPr>
      </w:pPr>
      <w:r w:rsidRPr="005E5306">
        <w:rPr>
          <w:rFonts w:ascii="Arial" w:hAnsi="Arial" w:cs="Arial"/>
        </w:rPr>
        <w:t>A Master’s degree or equivalent in environmental epidemiology, public health, community health or other relevant field.</w:t>
      </w:r>
    </w:p>
    <w:p w:rsidR="005E5306" w:rsidRPr="005E5306" w:rsidRDefault="005E5306" w:rsidP="005E5306">
      <w:pPr>
        <w:pStyle w:val="ListParagraph"/>
        <w:numPr>
          <w:ilvl w:val="0"/>
          <w:numId w:val="39"/>
        </w:numPr>
        <w:rPr>
          <w:rFonts w:ascii="Arial" w:hAnsi="Arial" w:cs="Arial"/>
        </w:rPr>
      </w:pPr>
      <w:r w:rsidRPr="005E5306">
        <w:rPr>
          <w:rFonts w:ascii="Arial" w:hAnsi="Arial" w:cs="Arial"/>
        </w:rPr>
        <w:lastRenderedPageBreak/>
        <w:t>A good understanding of the relationship between climate and environmental health.</w:t>
      </w:r>
    </w:p>
    <w:p w:rsidR="005E5306" w:rsidRPr="005E5306" w:rsidRDefault="005E5306" w:rsidP="005E5306">
      <w:pPr>
        <w:pStyle w:val="ListParagraph"/>
        <w:numPr>
          <w:ilvl w:val="0"/>
          <w:numId w:val="39"/>
        </w:numPr>
        <w:rPr>
          <w:rFonts w:ascii="Arial" w:hAnsi="Arial" w:cs="Arial"/>
        </w:rPr>
      </w:pPr>
      <w:r w:rsidRPr="005E5306">
        <w:rPr>
          <w:rFonts w:ascii="Arial" w:hAnsi="Arial" w:cs="Arial"/>
        </w:rPr>
        <w:t>At least 2 years research experience in the field of public health, community health or other relevant field. Additional experience would be an advantage.</w:t>
      </w:r>
    </w:p>
    <w:p w:rsidR="005E5306" w:rsidRPr="005E5306" w:rsidRDefault="005E5306" w:rsidP="005E5306">
      <w:pPr>
        <w:pStyle w:val="ListParagraph"/>
        <w:numPr>
          <w:ilvl w:val="0"/>
          <w:numId w:val="39"/>
        </w:numPr>
        <w:rPr>
          <w:rFonts w:ascii="Arial" w:hAnsi="Arial" w:cs="Arial"/>
        </w:rPr>
      </w:pPr>
      <w:r w:rsidRPr="005E5306">
        <w:rPr>
          <w:rFonts w:ascii="Arial" w:hAnsi="Arial" w:cs="Arial"/>
        </w:rPr>
        <w:t>Experience in research management, including financial and other controls of multi-stakeholder projects.</w:t>
      </w:r>
    </w:p>
    <w:p w:rsidR="005E5306" w:rsidRPr="005E5306" w:rsidRDefault="005E5306" w:rsidP="005E5306">
      <w:pPr>
        <w:pStyle w:val="ListParagraph"/>
        <w:numPr>
          <w:ilvl w:val="0"/>
          <w:numId w:val="39"/>
        </w:numPr>
        <w:rPr>
          <w:rFonts w:ascii="Arial" w:hAnsi="Arial" w:cs="Arial"/>
        </w:rPr>
      </w:pPr>
      <w:r w:rsidRPr="005E5306">
        <w:rPr>
          <w:rFonts w:ascii="Arial" w:hAnsi="Arial" w:cs="Arial"/>
        </w:rPr>
        <w:t>A high level of computer literacy. Proficiency in statistical software packages, such as STATA and R, is preferred and would be an advantage.</w:t>
      </w:r>
    </w:p>
    <w:p w:rsidR="005E5306" w:rsidRPr="005E5306" w:rsidRDefault="005E5306" w:rsidP="005E5306">
      <w:pPr>
        <w:pStyle w:val="ListParagraph"/>
        <w:numPr>
          <w:ilvl w:val="0"/>
          <w:numId w:val="39"/>
        </w:numPr>
        <w:rPr>
          <w:rFonts w:ascii="Arial" w:hAnsi="Arial" w:cs="Arial"/>
        </w:rPr>
      </w:pPr>
      <w:r w:rsidRPr="005E5306">
        <w:rPr>
          <w:rFonts w:ascii="Arial" w:hAnsi="Arial" w:cs="Arial"/>
        </w:rPr>
        <w:t>A track record of publications.</w:t>
      </w:r>
    </w:p>
    <w:p w:rsidR="005E5306" w:rsidRPr="005E5306" w:rsidRDefault="005E5306" w:rsidP="005E5306">
      <w:pPr>
        <w:pStyle w:val="ListParagraph"/>
        <w:numPr>
          <w:ilvl w:val="0"/>
          <w:numId w:val="39"/>
        </w:numPr>
        <w:rPr>
          <w:rFonts w:ascii="Arial" w:hAnsi="Arial" w:cs="Arial"/>
        </w:rPr>
      </w:pPr>
      <w:r w:rsidRPr="005E5306">
        <w:rPr>
          <w:rFonts w:ascii="Arial" w:hAnsi="Arial" w:cs="Arial"/>
        </w:rPr>
        <w:t xml:space="preserve">Excellent verbal and written communication skills and computer literacy. </w:t>
      </w:r>
    </w:p>
    <w:p w:rsidR="005E5306" w:rsidRPr="005E5306" w:rsidRDefault="005E5306" w:rsidP="005E5306">
      <w:pPr>
        <w:pStyle w:val="ListParagraph"/>
        <w:numPr>
          <w:ilvl w:val="0"/>
          <w:numId w:val="39"/>
        </w:numPr>
        <w:rPr>
          <w:rFonts w:ascii="Arial" w:hAnsi="Arial" w:cs="Arial"/>
        </w:rPr>
      </w:pPr>
      <w:r w:rsidRPr="005E5306">
        <w:rPr>
          <w:rFonts w:ascii="Arial" w:hAnsi="Arial" w:cs="Arial"/>
        </w:rPr>
        <w:t>Excellent financial, data, people and time management skills.</w:t>
      </w:r>
    </w:p>
    <w:p w:rsidR="005E5306" w:rsidRPr="005E5306" w:rsidRDefault="005E5306" w:rsidP="005E5306">
      <w:pPr>
        <w:pStyle w:val="ListParagraph"/>
        <w:numPr>
          <w:ilvl w:val="0"/>
          <w:numId w:val="39"/>
        </w:numPr>
        <w:rPr>
          <w:rFonts w:ascii="Arial" w:hAnsi="Arial" w:cs="Arial"/>
        </w:rPr>
      </w:pPr>
      <w:r w:rsidRPr="005E5306">
        <w:rPr>
          <w:rFonts w:ascii="Arial" w:hAnsi="Arial" w:cs="Arial"/>
        </w:rPr>
        <w:t>The ability to function well as part of a multidisciplinary and diverse team, and work across sectors.</w:t>
      </w:r>
    </w:p>
    <w:p w:rsidR="005E5306" w:rsidRPr="005E5306" w:rsidRDefault="005E5306" w:rsidP="005E5306">
      <w:pPr>
        <w:pStyle w:val="ListParagraph"/>
        <w:numPr>
          <w:ilvl w:val="0"/>
          <w:numId w:val="39"/>
        </w:numPr>
        <w:rPr>
          <w:rFonts w:ascii="Arial" w:hAnsi="Arial" w:cs="Arial"/>
        </w:rPr>
      </w:pPr>
      <w:r w:rsidRPr="005E5306">
        <w:rPr>
          <w:rFonts w:ascii="Arial" w:hAnsi="Arial" w:cs="Arial"/>
        </w:rPr>
        <w:t>Valid code 8 driver’s license.</w:t>
      </w:r>
    </w:p>
    <w:p w:rsidR="005E5306" w:rsidRPr="005E5306" w:rsidRDefault="005E5306" w:rsidP="005E5306">
      <w:pPr>
        <w:pStyle w:val="ListParagraph"/>
        <w:numPr>
          <w:ilvl w:val="0"/>
          <w:numId w:val="39"/>
        </w:numPr>
        <w:rPr>
          <w:rFonts w:ascii="Arial" w:hAnsi="Arial" w:cs="Arial"/>
        </w:rPr>
      </w:pPr>
      <w:r w:rsidRPr="005E5306">
        <w:rPr>
          <w:rFonts w:ascii="Arial" w:hAnsi="Arial" w:cs="Arial"/>
        </w:rPr>
        <w:t>Willingness to travel.</w:t>
      </w:r>
    </w:p>
    <w:p w:rsidR="005E5306" w:rsidRPr="005E5306" w:rsidRDefault="005E5306" w:rsidP="005E5306">
      <w:pPr>
        <w:pStyle w:val="ListParagraph"/>
        <w:rPr>
          <w:rFonts w:ascii="Arial" w:hAnsi="Arial" w:cs="Arial"/>
        </w:rPr>
      </w:pPr>
    </w:p>
    <w:p w:rsidR="005E5306" w:rsidRPr="005E5306" w:rsidRDefault="005E5306" w:rsidP="005E5306">
      <w:pPr>
        <w:spacing w:after="0" w:line="240" w:lineRule="auto"/>
        <w:rPr>
          <w:rFonts w:ascii="Arial" w:hAnsi="Arial" w:cs="Arial"/>
          <w:sz w:val="24"/>
          <w:szCs w:val="24"/>
        </w:rPr>
      </w:pPr>
      <w:r w:rsidRPr="005E5306">
        <w:rPr>
          <w:rFonts w:ascii="Arial" w:hAnsi="Arial" w:cs="Arial"/>
          <w:sz w:val="24"/>
          <w:szCs w:val="24"/>
        </w:rPr>
        <w:t>A cost-to-company remuneration package will be negotiated in accordance with qualifications and experience. The total cost to company salary benchmark is in the region of R435 000 per annum. Appointment will be based on competence, experience and proven outputs.</w:t>
      </w:r>
    </w:p>
    <w:p w:rsidR="005E5306" w:rsidRPr="005E5306" w:rsidRDefault="005E5306" w:rsidP="005E5306">
      <w:pPr>
        <w:spacing w:after="0" w:line="240" w:lineRule="auto"/>
        <w:rPr>
          <w:rFonts w:ascii="Arial" w:hAnsi="Arial" w:cs="Arial"/>
          <w:sz w:val="24"/>
          <w:szCs w:val="24"/>
        </w:rPr>
      </w:pPr>
    </w:p>
    <w:p w:rsidR="005E5306" w:rsidRPr="005E5306" w:rsidRDefault="005E5306" w:rsidP="005E5306">
      <w:pPr>
        <w:spacing w:after="0" w:line="240" w:lineRule="auto"/>
        <w:rPr>
          <w:rFonts w:ascii="Arial" w:hAnsi="Arial" w:cs="Arial"/>
          <w:sz w:val="24"/>
          <w:szCs w:val="24"/>
        </w:rPr>
      </w:pPr>
      <w:r w:rsidRPr="005E5306">
        <w:rPr>
          <w:rFonts w:ascii="Arial" w:hAnsi="Arial" w:cs="Arial"/>
          <w:sz w:val="24"/>
          <w:szCs w:val="24"/>
        </w:rPr>
        <w:t xml:space="preserve">Forward your application, comprising (i) a detailed CV, (ii) a covering letter of motivation (describing qualifications and how each of the job requirements are met) and contact details of three referees, as well as a (iii) separate statement summarizing potential contribution to the research focus areas (namely climate and health), (iv) a copy of your identity document and (v) copies of your highest qualifications, to Mrs Lee-Anne Louw, Human Resources Division, SAMRC, PO Box 19070, Tygerberg 7505 or fax: 082 742 8365 or email: </w:t>
      </w:r>
      <w:hyperlink r:id="rId7" w:history="1">
        <w:r w:rsidRPr="005E5306">
          <w:rPr>
            <w:rStyle w:val="Hyperlink"/>
            <w:rFonts w:ascii="Arial" w:hAnsi="Arial" w:cs="Arial"/>
            <w:sz w:val="24"/>
            <w:szCs w:val="24"/>
          </w:rPr>
          <w:t>recruitment@mrc.ac.za</w:t>
        </w:r>
      </w:hyperlink>
      <w:r w:rsidRPr="005E5306">
        <w:rPr>
          <w:rFonts w:ascii="Arial" w:hAnsi="Arial" w:cs="Arial"/>
          <w:sz w:val="24"/>
          <w:szCs w:val="24"/>
        </w:rPr>
        <w:t xml:space="preserve"> by 25 July 2016 by 16:30.</w:t>
      </w:r>
    </w:p>
    <w:p w:rsidR="005E5306" w:rsidRPr="005E5306" w:rsidRDefault="005E5306" w:rsidP="005E5306">
      <w:pPr>
        <w:spacing w:after="0" w:line="240" w:lineRule="auto"/>
        <w:rPr>
          <w:rFonts w:ascii="Arial" w:hAnsi="Arial" w:cs="Arial"/>
          <w:sz w:val="24"/>
          <w:szCs w:val="24"/>
        </w:rPr>
      </w:pPr>
    </w:p>
    <w:p w:rsidR="005E5306" w:rsidRPr="005E5306" w:rsidRDefault="005E5306" w:rsidP="005E5306">
      <w:pPr>
        <w:spacing w:after="0" w:line="240" w:lineRule="auto"/>
        <w:rPr>
          <w:rFonts w:ascii="Arial" w:hAnsi="Arial" w:cs="Arial"/>
          <w:b/>
          <w:sz w:val="24"/>
          <w:szCs w:val="24"/>
        </w:rPr>
      </w:pPr>
      <w:r w:rsidRPr="005E5306">
        <w:rPr>
          <w:rFonts w:ascii="Arial" w:hAnsi="Arial" w:cs="Arial"/>
          <w:b/>
          <w:sz w:val="24"/>
          <w:szCs w:val="24"/>
        </w:rPr>
        <w:t xml:space="preserve">Please quote the reference number </w:t>
      </w:r>
      <w:r w:rsidRPr="005E5306">
        <w:rPr>
          <w:rFonts w:ascii="Arial" w:hAnsi="Arial" w:cs="Arial"/>
          <w:b/>
          <w:color w:val="FF0000"/>
          <w:sz w:val="24"/>
          <w:szCs w:val="24"/>
        </w:rPr>
        <w:t>R959</w:t>
      </w:r>
      <w:r w:rsidRPr="005E5306">
        <w:rPr>
          <w:rFonts w:ascii="Arial" w:hAnsi="Arial" w:cs="Arial"/>
          <w:b/>
          <w:sz w:val="24"/>
          <w:szCs w:val="24"/>
        </w:rPr>
        <w:t xml:space="preserve"> in the subject line of your email, CV and all other communications. Certified copies of your ID and highest formal qualifications must be submitted with this application. Should you application not contain the required information and documents, it will unfortunately not be considered.</w:t>
      </w:r>
    </w:p>
    <w:p w:rsidR="005E5306" w:rsidRPr="005E5306" w:rsidRDefault="005E5306" w:rsidP="005E5306">
      <w:pPr>
        <w:spacing w:after="0" w:line="240" w:lineRule="auto"/>
        <w:rPr>
          <w:rFonts w:ascii="Arial" w:hAnsi="Arial" w:cs="Arial"/>
          <w:sz w:val="24"/>
          <w:szCs w:val="24"/>
        </w:rPr>
      </w:pPr>
    </w:p>
    <w:p w:rsidR="005E5306" w:rsidRPr="005E5306" w:rsidRDefault="005E5306" w:rsidP="005E5306">
      <w:pPr>
        <w:spacing w:after="0" w:line="240" w:lineRule="auto"/>
        <w:rPr>
          <w:rFonts w:ascii="Arial" w:hAnsi="Arial" w:cs="Arial"/>
          <w:sz w:val="24"/>
          <w:szCs w:val="24"/>
        </w:rPr>
      </w:pPr>
      <w:r w:rsidRPr="005E5306">
        <w:rPr>
          <w:rFonts w:ascii="Arial" w:hAnsi="Arial" w:cs="Arial"/>
          <w:sz w:val="24"/>
          <w:szCs w:val="24"/>
        </w:rPr>
        <w:t>The SAMRC retains the right not to make an appointment. In accordance with the SAMRC’s Employment Equity Plan, preference will be given to suitably qualified candidates from the designated groups. For this reason, we require race, gender and disability status to be specified. Disabled persons are encouraged to apply. Should no feedback be received within thirty days of the closing date, kindly consider your application as unsuccessful.</w:t>
      </w:r>
    </w:p>
    <w:sectPr w:rsidR="005E5306" w:rsidRPr="005E5306" w:rsidSect="00CB25F7">
      <w:pgSz w:w="12240" w:h="15840"/>
      <w:pgMar w:top="113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wiss 72 1 BT">
    <w:altName w:val="Swiss 72 1 B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14B6E2"/>
    <w:lvl w:ilvl="0">
      <w:numFmt w:val="bullet"/>
      <w:lvlText w:val="*"/>
      <w:lvlJc w:val="left"/>
      <w:pPr>
        <w:ind w:left="0" w:firstLine="0"/>
      </w:pPr>
    </w:lvl>
  </w:abstractNum>
  <w:abstractNum w:abstractNumId="1">
    <w:nsid w:val="03295BC4"/>
    <w:multiLevelType w:val="hybridMultilevel"/>
    <w:tmpl w:val="84FE908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E5300CA4">
      <w:numFmt w:val="bullet"/>
      <w:lvlText w:val="•"/>
      <w:lvlJc w:val="left"/>
      <w:pPr>
        <w:ind w:left="2520" w:hanging="360"/>
      </w:pPr>
      <w:rPr>
        <w:rFonts w:ascii="Arial" w:eastAsia="Times New Roman" w:hAnsi="Arial" w:cs="Arial"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AAC1347"/>
    <w:multiLevelType w:val="hybridMultilevel"/>
    <w:tmpl w:val="8B0CE7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E225C9B"/>
    <w:multiLevelType w:val="multilevel"/>
    <w:tmpl w:val="CD3AD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F142717"/>
    <w:multiLevelType w:val="hybridMultilevel"/>
    <w:tmpl w:val="9A84678A"/>
    <w:lvl w:ilvl="0" w:tplc="B78058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5">
    <w:nsid w:val="0F8932D1"/>
    <w:multiLevelType w:val="hybridMultilevel"/>
    <w:tmpl w:val="CEA4FA92"/>
    <w:lvl w:ilvl="0" w:tplc="C7F8228C">
      <w:numFmt w:val="bullet"/>
      <w:lvlText w:val="•"/>
      <w:lvlJc w:val="left"/>
      <w:pPr>
        <w:ind w:left="1080" w:hanging="72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1A46C8B"/>
    <w:multiLevelType w:val="hybridMultilevel"/>
    <w:tmpl w:val="B1745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54120E0"/>
    <w:multiLevelType w:val="hybridMultilevel"/>
    <w:tmpl w:val="FE50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795B4E"/>
    <w:multiLevelType w:val="hybridMultilevel"/>
    <w:tmpl w:val="3412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885B95"/>
    <w:multiLevelType w:val="hybridMultilevel"/>
    <w:tmpl w:val="76C4D8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nsid w:val="23842E74"/>
    <w:multiLevelType w:val="hybridMultilevel"/>
    <w:tmpl w:val="9CCE24E8"/>
    <w:lvl w:ilvl="0" w:tplc="B78058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1">
    <w:nsid w:val="259C0CC7"/>
    <w:multiLevelType w:val="hybridMultilevel"/>
    <w:tmpl w:val="503A1998"/>
    <w:lvl w:ilvl="0" w:tplc="348EA93E">
      <w:start w:val="1"/>
      <w:numFmt w:val="bullet"/>
      <w:lvlText w:val=""/>
      <w:lvlJc w:val="left"/>
      <w:pPr>
        <w:ind w:left="720" w:hanging="360"/>
      </w:pPr>
      <w:rPr>
        <w:rFonts w:ascii="Symbol" w:eastAsia="Calibri" w:hAnsi="Symbol"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nsid w:val="2DD91BE6"/>
    <w:multiLevelType w:val="hybridMultilevel"/>
    <w:tmpl w:val="1AC07CEE"/>
    <w:lvl w:ilvl="0" w:tplc="FB14B6E2">
      <w:start w:val="1"/>
      <w:numFmt w:val="bullet"/>
      <w:lvlText w:val="•"/>
      <w:lvlJc w:val="left"/>
      <w:pPr>
        <w:ind w:left="744" w:hanging="360"/>
      </w:pPr>
      <w:rPr>
        <w:rFonts w:ascii="News Gothic MT" w:hAnsi="News Gothic MT" w:hint="default"/>
      </w:rPr>
    </w:lvl>
    <w:lvl w:ilvl="1" w:tplc="1C090003">
      <w:start w:val="1"/>
      <w:numFmt w:val="bullet"/>
      <w:lvlText w:val="o"/>
      <w:lvlJc w:val="left"/>
      <w:pPr>
        <w:ind w:left="1464" w:hanging="360"/>
      </w:pPr>
      <w:rPr>
        <w:rFonts w:ascii="Courier New" w:hAnsi="Courier New" w:cs="Courier New" w:hint="default"/>
      </w:rPr>
    </w:lvl>
    <w:lvl w:ilvl="2" w:tplc="1C090005">
      <w:start w:val="1"/>
      <w:numFmt w:val="bullet"/>
      <w:lvlText w:val=""/>
      <w:lvlJc w:val="left"/>
      <w:pPr>
        <w:ind w:left="2184" w:hanging="360"/>
      </w:pPr>
      <w:rPr>
        <w:rFonts w:ascii="Wingdings" w:hAnsi="Wingdings" w:hint="default"/>
      </w:rPr>
    </w:lvl>
    <w:lvl w:ilvl="3" w:tplc="1C090001">
      <w:start w:val="1"/>
      <w:numFmt w:val="bullet"/>
      <w:lvlText w:val=""/>
      <w:lvlJc w:val="left"/>
      <w:pPr>
        <w:ind w:left="2904" w:hanging="360"/>
      </w:pPr>
      <w:rPr>
        <w:rFonts w:ascii="Symbol" w:hAnsi="Symbol" w:hint="default"/>
      </w:rPr>
    </w:lvl>
    <w:lvl w:ilvl="4" w:tplc="1C090003">
      <w:start w:val="1"/>
      <w:numFmt w:val="bullet"/>
      <w:lvlText w:val="o"/>
      <w:lvlJc w:val="left"/>
      <w:pPr>
        <w:ind w:left="3624" w:hanging="360"/>
      </w:pPr>
      <w:rPr>
        <w:rFonts w:ascii="Courier New" w:hAnsi="Courier New" w:cs="Courier New" w:hint="default"/>
      </w:rPr>
    </w:lvl>
    <w:lvl w:ilvl="5" w:tplc="1C090005">
      <w:start w:val="1"/>
      <w:numFmt w:val="bullet"/>
      <w:lvlText w:val=""/>
      <w:lvlJc w:val="left"/>
      <w:pPr>
        <w:ind w:left="4344" w:hanging="360"/>
      </w:pPr>
      <w:rPr>
        <w:rFonts w:ascii="Wingdings" w:hAnsi="Wingdings" w:hint="default"/>
      </w:rPr>
    </w:lvl>
    <w:lvl w:ilvl="6" w:tplc="1C090001">
      <w:start w:val="1"/>
      <w:numFmt w:val="bullet"/>
      <w:lvlText w:val=""/>
      <w:lvlJc w:val="left"/>
      <w:pPr>
        <w:ind w:left="5064" w:hanging="360"/>
      </w:pPr>
      <w:rPr>
        <w:rFonts w:ascii="Symbol" w:hAnsi="Symbol" w:hint="default"/>
      </w:rPr>
    </w:lvl>
    <w:lvl w:ilvl="7" w:tplc="1C090003">
      <w:start w:val="1"/>
      <w:numFmt w:val="bullet"/>
      <w:lvlText w:val="o"/>
      <w:lvlJc w:val="left"/>
      <w:pPr>
        <w:ind w:left="5784" w:hanging="360"/>
      </w:pPr>
      <w:rPr>
        <w:rFonts w:ascii="Courier New" w:hAnsi="Courier New" w:cs="Courier New" w:hint="default"/>
      </w:rPr>
    </w:lvl>
    <w:lvl w:ilvl="8" w:tplc="1C090005">
      <w:start w:val="1"/>
      <w:numFmt w:val="bullet"/>
      <w:lvlText w:val=""/>
      <w:lvlJc w:val="left"/>
      <w:pPr>
        <w:ind w:left="6504" w:hanging="360"/>
      </w:pPr>
      <w:rPr>
        <w:rFonts w:ascii="Wingdings" w:hAnsi="Wingdings" w:hint="default"/>
      </w:rPr>
    </w:lvl>
  </w:abstractNum>
  <w:abstractNum w:abstractNumId="13">
    <w:nsid w:val="321E5A41"/>
    <w:multiLevelType w:val="hybridMultilevel"/>
    <w:tmpl w:val="F196BB6C"/>
    <w:lvl w:ilvl="0" w:tplc="BDF62C54">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335915D6"/>
    <w:multiLevelType w:val="hybridMultilevel"/>
    <w:tmpl w:val="76D8DA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nsid w:val="375B53C0"/>
    <w:multiLevelType w:val="hybridMultilevel"/>
    <w:tmpl w:val="C0063F0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nsid w:val="397459FF"/>
    <w:multiLevelType w:val="hybridMultilevel"/>
    <w:tmpl w:val="BE3453B8"/>
    <w:lvl w:ilvl="0" w:tplc="1C090001">
      <w:start w:val="1"/>
      <w:numFmt w:val="bullet"/>
      <w:lvlText w:val=""/>
      <w:lvlJc w:val="left"/>
      <w:pPr>
        <w:ind w:left="765" w:hanging="360"/>
      </w:pPr>
      <w:rPr>
        <w:rFonts w:ascii="Symbol" w:hAnsi="Symbol" w:hint="default"/>
      </w:rPr>
    </w:lvl>
    <w:lvl w:ilvl="1" w:tplc="1C090003">
      <w:start w:val="1"/>
      <w:numFmt w:val="bullet"/>
      <w:lvlText w:val="o"/>
      <w:lvlJc w:val="left"/>
      <w:pPr>
        <w:ind w:left="1485" w:hanging="360"/>
      </w:pPr>
      <w:rPr>
        <w:rFonts w:ascii="Courier New" w:hAnsi="Courier New" w:cs="Courier New" w:hint="default"/>
      </w:rPr>
    </w:lvl>
    <w:lvl w:ilvl="2" w:tplc="1C090005">
      <w:start w:val="1"/>
      <w:numFmt w:val="bullet"/>
      <w:lvlText w:val=""/>
      <w:lvlJc w:val="left"/>
      <w:pPr>
        <w:ind w:left="2205" w:hanging="360"/>
      </w:pPr>
      <w:rPr>
        <w:rFonts w:ascii="Wingdings" w:hAnsi="Wingdings" w:hint="default"/>
      </w:rPr>
    </w:lvl>
    <w:lvl w:ilvl="3" w:tplc="1C090001">
      <w:start w:val="1"/>
      <w:numFmt w:val="bullet"/>
      <w:lvlText w:val=""/>
      <w:lvlJc w:val="left"/>
      <w:pPr>
        <w:ind w:left="2925" w:hanging="360"/>
      </w:pPr>
      <w:rPr>
        <w:rFonts w:ascii="Symbol" w:hAnsi="Symbol" w:hint="default"/>
      </w:rPr>
    </w:lvl>
    <w:lvl w:ilvl="4" w:tplc="1C090003">
      <w:start w:val="1"/>
      <w:numFmt w:val="bullet"/>
      <w:lvlText w:val="o"/>
      <w:lvlJc w:val="left"/>
      <w:pPr>
        <w:ind w:left="3645" w:hanging="360"/>
      </w:pPr>
      <w:rPr>
        <w:rFonts w:ascii="Courier New" w:hAnsi="Courier New" w:cs="Courier New" w:hint="default"/>
      </w:rPr>
    </w:lvl>
    <w:lvl w:ilvl="5" w:tplc="1C090005">
      <w:start w:val="1"/>
      <w:numFmt w:val="bullet"/>
      <w:lvlText w:val=""/>
      <w:lvlJc w:val="left"/>
      <w:pPr>
        <w:ind w:left="4365" w:hanging="360"/>
      </w:pPr>
      <w:rPr>
        <w:rFonts w:ascii="Wingdings" w:hAnsi="Wingdings" w:hint="default"/>
      </w:rPr>
    </w:lvl>
    <w:lvl w:ilvl="6" w:tplc="1C090001">
      <w:start w:val="1"/>
      <w:numFmt w:val="bullet"/>
      <w:lvlText w:val=""/>
      <w:lvlJc w:val="left"/>
      <w:pPr>
        <w:ind w:left="5085" w:hanging="360"/>
      </w:pPr>
      <w:rPr>
        <w:rFonts w:ascii="Symbol" w:hAnsi="Symbol" w:hint="default"/>
      </w:rPr>
    </w:lvl>
    <w:lvl w:ilvl="7" w:tplc="1C090003">
      <w:start w:val="1"/>
      <w:numFmt w:val="bullet"/>
      <w:lvlText w:val="o"/>
      <w:lvlJc w:val="left"/>
      <w:pPr>
        <w:ind w:left="5805" w:hanging="360"/>
      </w:pPr>
      <w:rPr>
        <w:rFonts w:ascii="Courier New" w:hAnsi="Courier New" w:cs="Courier New" w:hint="default"/>
      </w:rPr>
    </w:lvl>
    <w:lvl w:ilvl="8" w:tplc="1C090005">
      <w:start w:val="1"/>
      <w:numFmt w:val="bullet"/>
      <w:lvlText w:val=""/>
      <w:lvlJc w:val="left"/>
      <w:pPr>
        <w:ind w:left="6525" w:hanging="360"/>
      </w:pPr>
      <w:rPr>
        <w:rFonts w:ascii="Wingdings" w:hAnsi="Wingdings" w:hint="default"/>
      </w:rPr>
    </w:lvl>
  </w:abstractNum>
  <w:abstractNum w:abstractNumId="17">
    <w:nsid w:val="4A14377F"/>
    <w:multiLevelType w:val="multilevel"/>
    <w:tmpl w:val="6506199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0D01333"/>
    <w:multiLevelType w:val="hybridMultilevel"/>
    <w:tmpl w:val="6660E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EB106CD"/>
    <w:multiLevelType w:val="hybridMultilevel"/>
    <w:tmpl w:val="50A8B636"/>
    <w:lvl w:ilvl="0" w:tplc="1C090005">
      <w:start w:val="1"/>
      <w:numFmt w:val="bullet"/>
      <w:lvlText w:val=""/>
      <w:lvlJc w:val="left"/>
      <w:pPr>
        <w:tabs>
          <w:tab w:val="num" w:pos="720"/>
        </w:tabs>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
    <w:nsid w:val="6346349E"/>
    <w:multiLevelType w:val="hybridMultilevel"/>
    <w:tmpl w:val="B3486A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nsid w:val="73A24D9A"/>
    <w:multiLevelType w:val="hybridMultilevel"/>
    <w:tmpl w:val="ED20622E"/>
    <w:lvl w:ilvl="0" w:tplc="1C090005">
      <w:start w:val="1"/>
      <w:numFmt w:val="bullet"/>
      <w:lvlText w:val=""/>
      <w:lvlJc w:val="left"/>
      <w:pPr>
        <w:tabs>
          <w:tab w:val="num" w:pos="720"/>
        </w:tabs>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nsid w:val="752B542D"/>
    <w:multiLevelType w:val="hybridMultilevel"/>
    <w:tmpl w:val="C4FC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6"/>
  </w:num>
  <w:num w:numId="7">
    <w:abstractNumId w:val="22"/>
  </w:num>
  <w:num w:numId="8">
    <w:abstractNumId w:val="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8"/>
  </w:num>
  <w:num w:numId="11">
    <w:abstractNumId w:val="6"/>
  </w:num>
  <w:num w:numId="12">
    <w:abstractNumId w:val="22"/>
  </w:num>
  <w:num w:numId="13">
    <w:abstractNumId w:val="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8"/>
  </w:num>
  <w:num w:numId="16">
    <w:abstractNumId w:val="6"/>
  </w:num>
  <w:num w:numId="17">
    <w:abstractNumId w:val="22"/>
  </w:num>
  <w:num w:numId="18">
    <w:abstractNumId w:val="13"/>
  </w:num>
  <w:num w:numId="19">
    <w:abstractNumId w:val="20"/>
  </w:num>
  <w:num w:numId="20">
    <w:abstractNumId w:val="13"/>
  </w:num>
  <w:num w:numId="21">
    <w:abstractNumId w:val="20"/>
  </w:num>
  <w:num w:numId="22">
    <w:abstractNumId w:val="11"/>
  </w:num>
  <w:num w:numId="23">
    <w:abstractNumId w:val="11"/>
  </w:num>
  <w:num w:numId="24">
    <w:abstractNumId w:val="4"/>
  </w:num>
  <w:num w:numId="25">
    <w:abstractNumId w:val="10"/>
  </w:num>
  <w:num w:numId="26">
    <w:abstractNumId w:val="8"/>
  </w:num>
  <w:num w:numId="27">
    <w:abstractNumId w:val="2"/>
  </w:num>
  <w:num w:numId="28">
    <w:abstractNumId w:val="17"/>
  </w:num>
  <w:num w:numId="29">
    <w:abstractNumId w:val="3"/>
  </w:num>
  <w:num w:numId="30">
    <w:abstractNumId w:val="14"/>
  </w:num>
  <w:num w:numId="31">
    <w:abstractNumId w:val="17"/>
  </w:num>
  <w:num w:numId="32">
    <w:abstractNumId w:val="3"/>
  </w:num>
  <w:num w:numId="33">
    <w:abstractNumId w:val="14"/>
  </w:num>
  <w:num w:numId="34">
    <w:abstractNumId w:val="12"/>
  </w:num>
  <w:num w:numId="35">
    <w:abstractNumId w:val="0"/>
    <w:lvlOverride w:ilvl="0">
      <w:lvl w:ilvl="0">
        <w:numFmt w:val="bullet"/>
        <w:lvlText w:val="•"/>
        <w:legacy w:legacy="1" w:legacySpace="0" w:legacyIndent="1"/>
        <w:lvlJc w:val="left"/>
        <w:pPr>
          <w:ind w:left="1" w:hanging="1"/>
        </w:pPr>
        <w:rPr>
          <w:rFonts w:ascii="News Gothic MT" w:hAnsi="News Gothic MT" w:hint="default"/>
        </w:rPr>
      </w:lvl>
    </w:lvlOverride>
  </w:num>
  <w:num w:numId="36">
    <w:abstractNumId w:val="9"/>
  </w:num>
  <w:num w:numId="37">
    <w:abstractNumId w:val="16"/>
  </w:num>
  <w:num w:numId="38">
    <w:abstractNumId w:val="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FD"/>
    <w:rsid w:val="000378B3"/>
    <w:rsid w:val="00057D6C"/>
    <w:rsid w:val="000821AF"/>
    <w:rsid w:val="0037437C"/>
    <w:rsid w:val="003B1066"/>
    <w:rsid w:val="003E2DD1"/>
    <w:rsid w:val="00401E2B"/>
    <w:rsid w:val="004049F5"/>
    <w:rsid w:val="004C7B20"/>
    <w:rsid w:val="005E5306"/>
    <w:rsid w:val="0061358C"/>
    <w:rsid w:val="00633714"/>
    <w:rsid w:val="006C29FB"/>
    <w:rsid w:val="00731FF3"/>
    <w:rsid w:val="00795DED"/>
    <w:rsid w:val="007A5487"/>
    <w:rsid w:val="007B52B8"/>
    <w:rsid w:val="007E6057"/>
    <w:rsid w:val="0080388C"/>
    <w:rsid w:val="00837ABD"/>
    <w:rsid w:val="0095344F"/>
    <w:rsid w:val="009A708A"/>
    <w:rsid w:val="00A06AF5"/>
    <w:rsid w:val="00A35539"/>
    <w:rsid w:val="00A6251B"/>
    <w:rsid w:val="00BE0C19"/>
    <w:rsid w:val="00C7258B"/>
    <w:rsid w:val="00CB25F7"/>
    <w:rsid w:val="00D5640D"/>
    <w:rsid w:val="00DB0ABC"/>
    <w:rsid w:val="00E36B33"/>
    <w:rsid w:val="00EB2CF2"/>
    <w:rsid w:val="00ED6BFD"/>
    <w:rsid w:val="00EF7070"/>
    <w:rsid w:val="00EF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9F5"/>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6BFD"/>
    <w:rPr>
      <w:color w:val="0000FF"/>
      <w:u w:val="single"/>
    </w:rPr>
  </w:style>
  <w:style w:type="paragraph" w:styleId="BalloonText">
    <w:name w:val="Balloon Text"/>
    <w:basedOn w:val="Normal"/>
    <w:link w:val="BalloonTextChar"/>
    <w:uiPriority w:val="99"/>
    <w:semiHidden/>
    <w:unhideWhenUsed/>
    <w:rsid w:val="003B1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066"/>
    <w:rPr>
      <w:rFonts w:ascii="Tahoma" w:hAnsi="Tahoma" w:cs="Tahoma"/>
      <w:sz w:val="16"/>
      <w:szCs w:val="16"/>
    </w:rPr>
  </w:style>
  <w:style w:type="character" w:customStyle="1" w:styleId="Heading1Char">
    <w:name w:val="Heading 1 Char"/>
    <w:basedOn w:val="DefaultParagraphFont"/>
    <w:link w:val="Heading1"/>
    <w:rsid w:val="004049F5"/>
    <w:rPr>
      <w:rFonts w:ascii="Times New Roman" w:eastAsia="Times New Roman" w:hAnsi="Times New Roman" w:cs="Times New Roman"/>
      <w:b/>
      <w:bCs/>
      <w:sz w:val="24"/>
      <w:szCs w:val="24"/>
    </w:rPr>
  </w:style>
  <w:style w:type="paragraph" w:styleId="ListParagraph">
    <w:name w:val="List Paragraph"/>
    <w:basedOn w:val="Normal"/>
    <w:uiPriority w:val="34"/>
    <w:qFormat/>
    <w:rsid w:val="004049F5"/>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36B33"/>
    <w:pPr>
      <w:widowControl w:val="0"/>
      <w:spacing w:after="0" w:line="240" w:lineRule="auto"/>
      <w:ind w:left="114"/>
    </w:pPr>
    <w:rPr>
      <w:rFonts w:ascii="Arial" w:eastAsia="Arial" w:hAnsi="Arial"/>
      <w:sz w:val="20"/>
      <w:szCs w:val="20"/>
    </w:rPr>
  </w:style>
  <w:style w:type="character" w:customStyle="1" w:styleId="BodyTextChar">
    <w:name w:val="Body Text Char"/>
    <w:basedOn w:val="DefaultParagraphFont"/>
    <w:link w:val="BodyText"/>
    <w:uiPriority w:val="1"/>
    <w:rsid w:val="00E36B33"/>
    <w:rPr>
      <w:rFonts w:ascii="Arial" w:eastAsia="Arial" w:hAnsi="Arial"/>
      <w:sz w:val="20"/>
      <w:szCs w:val="20"/>
    </w:rPr>
  </w:style>
  <w:style w:type="paragraph" w:customStyle="1" w:styleId="Pa1">
    <w:name w:val="Pa1"/>
    <w:basedOn w:val="Normal"/>
    <w:next w:val="Normal"/>
    <w:rsid w:val="00731FF3"/>
    <w:pPr>
      <w:autoSpaceDE w:val="0"/>
      <w:autoSpaceDN w:val="0"/>
      <w:adjustRightInd w:val="0"/>
      <w:spacing w:after="0" w:line="191" w:lineRule="atLeast"/>
    </w:pPr>
    <w:rPr>
      <w:rFonts w:ascii="Swiss 72 1 BT" w:eastAsia="Times New Roman" w:hAnsi="Swiss 72 1 BT" w:cs="Times New Roman"/>
      <w:sz w:val="24"/>
      <w:szCs w:val="24"/>
    </w:rPr>
  </w:style>
  <w:style w:type="paragraph" w:customStyle="1" w:styleId="Default">
    <w:name w:val="Default"/>
    <w:uiPriority w:val="99"/>
    <w:rsid w:val="00731FF3"/>
    <w:pPr>
      <w:autoSpaceDE w:val="0"/>
      <w:autoSpaceDN w:val="0"/>
      <w:adjustRightInd w:val="0"/>
      <w:spacing w:after="0" w:line="240" w:lineRule="auto"/>
    </w:pPr>
    <w:rPr>
      <w:rFonts w:ascii="Swiss 72 1 BT" w:eastAsia="Times New Roman" w:hAnsi="Swiss 72 1 BT" w:cs="Swiss 72 1 BT"/>
      <w:color w:val="000000"/>
      <w:sz w:val="24"/>
      <w:szCs w:val="24"/>
    </w:rPr>
  </w:style>
  <w:style w:type="paragraph" w:styleId="NormalWeb">
    <w:name w:val="Normal (Web)"/>
    <w:basedOn w:val="Normal"/>
    <w:uiPriority w:val="99"/>
    <w:semiHidden/>
    <w:unhideWhenUsed/>
    <w:rsid w:val="00CB2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uiPriority w:val="99"/>
    <w:rsid w:val="00CB25F7"/>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Emphasis">
    <w:name w:val="Emphasis"/>
    <w:basedOn w:val="DefaultParagraphFont"/>
    <w:uiPriority w:val="20"/>
    <w:qFormat/>
    <w:rsid w:val="00CB25F7"/>
    <w:rPr>
      <w:i/>
      <w:iCs/>
    </w:rPr>
  </w:style>
  <w:style w:type="character" w:styleId="Strong">
    <w:name w:val="Strong"/>
    <w:basedOn w:val="DefaultParagraphFont"/>
    <w:uiPriority w:val="22"/>
    <w:qFormat/>
    <w:rsid w:val="00CB25F7"/>
    <w:rPr>
      <w:b/>
      <w:bCs/>
    </w:rPr>
  </w:style>
  <w:style w:type="paragraph" w:styleId="NoSpacing">
    <w:name w:val="No Spacing"/>
    <w:uiPriority w:val="1"/>
    <w:qFormat/>
    <w:rsid w:val="00401E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9F5"/>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6BFD"/>
    <w:rPr>
      <w:color w:val="0000FF"/>
      <w:u w:val="single"/>
    </w:rPr>
  </w:style>
  <w:style w:type="paragraph" w:styleId="BalloonText">
    <w:name w:val="Balloon Text"/>
    <w:basedOn w:val="Normal"/>
    <w:link w:val="BalloonTextChar"/>
    <w:uiPriority w:val="99"/>
    <w:semiHidden/>
    <w:unhideWhenUsed/>
    <w:rsid w:val="003B1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066"/>
    <w:rPr>
      <w:rFonts w:ascii="Tahoma" w:hAnsi="Tahoma" w:cs="Tahoma"/>
      <w:sz w:val="16"/>
      <w:szCs w:val="16"/>
    </w:rPr>
  </w:style>
  <w:style w:type="character" w:customStyle="1" w:styleId="Heading1Char">
    <w:name w:val="Heading 1 Char"/>
    <w:basedOn w:val="DefaultParagraphFont"/>
    <w:link w:val="Heading1"/>
    <w:rsid w:val="004049F5"/>
    <w:rPr>
      <w:rFonts w:ascii="Times New Roman" w:eastAsia="Times New Roman" w:hAnsi="Times New Roman" w:cs="Times New Roman"/>
      <w:b/>
      <w:bCs/>
      <w:sz w:val="24"/>
      <w:szCs w:val="24"/>
    </w:rPr>
  </w:style>
  <w:style w:type="paragraph" w:styleId="ListParagraph">
    <w:name w:val="List Paragraph"/>
    <w:basedOn w:val="Normal"/>
    <w:uiPriority w:val="34"/>
    <w:qFormat/>
    <w:rsid w:val="004049F5"/>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36B33"/>
    <w:pPr>
      <w:widowControl w:val="0"/>
      <w:spacing w:after="0" w:line="240" w:lineRule="auto"/>
      <w:ind w:left="114"/>
    </w:pPr>
    <w:rPr>
      <w:rFonts w:ascii="Arial" w:eastAsia="Arial" w:hAnsi="Arial"/>
      <w:sz w:val="20"/>
      <w:szCs w:val="20"/>
    </w:rPr>
  </w:style>
  <w:style w:type="character" w:customStyle="1" w:styleId="BodyTextChar">
    <w:name w:val="Body Text Char"/>
    <w:basedOn w:val="DefaultParagraphFont"/>
    <w:link w:val="BodyText"/>
    <w:uiPriority w:val="1"/>
    <w:rsid w:val="00E36B33"/>
    <w:rPr>
      <w:rFonts w:ascii="Arial" w:eastAsia="Arial" w:hAnsi="Arial"/>
      <w:sz w:val="20"/>
      <w:szCs w:val="20"/>
    </w:rPr>
  </w:style>
  <w:style w:type="paragraph" w:customStyle="1" w:styleId="Pa1">
    <w:name w:val="Pa1"/>
    <w:basedOn w:val="Normal"/>
    <w:next w:val="Normal"/>
    <w:rsid w:val="00731FF3"/>
    <w:pPr>
      <w:autoSpaceDE w:val="0"/>
      <w:autoSpaceDN w:val="0"/>
      <w:adjustRightInd w:val="0"/>
      <w:spacing w:after="0" w:line="191" w:lineRule="atLeast"/>
    </w:pPr>
    <w:rPr>
      <w:rFonts w:ascii="Swiss 72 1 BT" w:eastAsia="Times New Roman" w:hAnsi="Swiss 72 1 BT" w:cs="Times New Roman"/>
      <w:sz w:val="24"/>
      <w:szCs w:val="24"/>
    </w:rPr>
  </w:style>
  <w:style w:type="paragraph" w:customStyle="1" w:styleId="Default">
    <w:name w:val="Default"/>
    <w:uiPriority w:val="99"/>
    <w:rsid w:val="00731FF3"/>
    <w:pPr>
      <w:autoSpaceDE w:val="0"/>
      <w:autoSpaceDN w:val="0"/>
      <w:adjustRightInd w:val="0"/>
      <w:spacing w:after="0" w:line="240" w:lineRule="auto"/>
    </w:pPr>
    <w:rPr>
      <w:rFonts w:ascii="Swiss 72 1 BT" w:eastAsia="Times New Roman" w:hAnsi="Swiss 72 1 BT" w:cs="Swiss 72 1 BT"/>
      <w:color w:val="000000"/>
      <w:sz w:val="24"/>
      <w:szCs w:val="24"/>
    </w:rPr>
  </w:style>
  <w:style w:type="paragraph" w:styleId="NormalWeb">
    <w:name w:val="Normal (Web)"/>
    <w:basedOn w:val="Normal"/>
    <w:uiPriority w:val="99"/>
    <w:semiHidden/>
    <w:unhideWhenUsed/>
    <w:rsid w:val="00CB2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uiPriority w:val="99"/>
    <w:rsid w:val="00CB25F7"/>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Emphasis">
    <w:name w:val="Emphasis"/>
    <w:basedOn w:val="DefaultParagraphFont"/>
    <w:uiPriority w:val="20"/>
    <w:qFormat/>
    <w:rsid w:val="00CB25F7"/>
    <w:rPr>
      <w:i/>
      <w:iCs/>
    </w:rPr>
  </w:style>
  <w:style w:type="character" w:styleId="Strong">
    <w:name w:val="Strong"/>
    <w:basedOn w:val="DefaultParagraphFont"/>
    <w:uiPriority w:val="22"/>
    <w:qFormat/>
    <w:rsid w:val="00CB25F7"/>
    <w:rPr>
      <w:b/>
      <w:bCs/>
    </w:rPr>
  </w:style>
  <w:style w:type="paragraph" w:styleId="NoSpacing">
    <w:name w:val="No Spacing"/>
    <w:uiPriority w:val="1"/>
    <w:qFormat/>
    <w:rsid w:val="00401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14">
      <w:bodyDiv w:val="1"/>
      <w:marLeft w:val="0"/>
      <w:marRight w:val="0"/>
      <w:marTop w:val="0"/>
      <w:marBottom w:val="0"/>
      <w:divBdr>
        <w:top w:val="none" w:sz="0" w:space="0" w:color="auto"/>
        <w:left w:val="none" w:sz="0" w:space="0" w:color="auto"/>
        <w:bottom w:val="none" w:sz="0" w:space="0" w:color="auto"/>
        <w:right w:val="none" w:sz="0" w:space="0" w:color="auto"/>
      </w:divBdr>
    </w:div>
    <w:div w:id="59377313">
      <w:bodyDiv w:val="1"/>
      <w:marLeft w:val="0"/>
      <w:marRight w:val="0"/>
      <w:marTop w:val="0"/>
      <w:marBottom w:val="0"/>
      <w:divBdr>
        <w:top w:val="none" w:sz="0" w:space="0" w:color="auto"/>
        <w:left w:val="none" w:sz="0" w:space="0" w:color="auto"/>
        <w:bottom w:val="none" w:sz="0" w:space="0" w:color="auto"/>
        <w:right w:val="none" w:sz="0" w:space="0" w:color="auto"/>
      </w:divBdr>
    </w:div>
    <w:div w:id="90515031">
      <w:bodyDiv w:val="1"/>
      <w:marLeft w:val="0"/>
      <w:marRight w:val="0"/>
      <w:marTop w:val="0"/>
      <w:marBottom w:val="0"/>
      <w:divBdr>
        <w:top w:val="none" w:sz="0" w:space="0" w:color="auto"/>
        <w:left w:val="none" w:sz="0" w:space="0" w:color="auto"/>
        <w:bottom w:val="none" w:sz="0" w:space="0" w:color="auto"/>
        <w:right w:val="none" w:sz="0" w:space="0" w:color="auto"/>
      </w:divBdr>
    </w:div>
    <w:div w:id="260726106">
      <w:bodyDiv w:val="1"/>
      <w:marLeft w:val="0"/>
      <w:marRight w:val="0"/>
      <w:marTop w:val="0"/>
      <w:marBottom w:val="0"/>
      <w:divBdr>
        <w:top w:val="none" w:sz="0" w:space="0" w:color="auto"/>
        <w:left w:val="none" w:sz="0" w:space="0" w:color="auto"/>
        <w:bottom w:val="none" w:sz="0" w:space="0" w:color="auto"/>
        <w:right w:val="none" w:sz="0" w:space="0" w:color="auto"/>
      </w:divBdr>
    </w:div>
    <w:div w:id="630282358">
      <w:bodyDiv w:val="1"/>
      <w:marLeft w:val="0"/>
      <w:marRight w:val="0"/>
      <w:marTop w:val="0"/>
      <w:marBottom w:val="0"/>
      <w:divBdr>
        <w:top w:val="none" w:sz="0" w:space="0" w:color="auto"/>
        <w:left w:val="none" w:sz="0" w:space="0" w:color="auto"/>
        <w:bottom w:val="none" w:sz="0" w:space="0" w:color="auto"/>
        <w:right w:val="none" w:sz="0" w:space="0" w:color="auto"/>
      </w:divBdr>
    </w:div>
    <w:div w:id="719210536">
      <w:bodyDiv w:val="1"/>
      <w:marLeft w:val="0"/>
      <w:marRight w:val="0"/>
      <w:marTop w:val="0"/>
      <w:marBottom w:val="0"/>
      <w:divBdr>
        <w:top w:val="none" w:sz="0" w:space="0" w:color="auto"/>
        <w:left w:val="none" w:sz="0" w:space="0" w:color="auto"/>
        <w:bottom w:val="none" w:sz="0" w:space="0" w:color="auto"/>
        <w:right w:val="none" w:sz="0" w:space="0" w:color="auto"/>
      </w:divBdr>
    </w:div>
    <w:div w:id="988242351">
      <w:bodyDiv w:val="1"/>
      <w:marLeft w:val="0"/>
      <w:marRight w:val="0"/>
      <w:marTop w:val="0"/>
      <w:marBottom w:val="0"/>
      <w:divBdr>
        <w:top w:val="none" w:sz="0" w:space="0" w:color="auto"/>
        <w:left w:val="none" w:sz="0" w:space="0" w:color="auto"/>
        <w:bottom w:val="none" w:sz="0" w:space="0" w:color="auto"/>
        <w:right w:val="none" w:sz="0" w:space="0" w:color="auto"/>
      </w:divBdr>
    </w:div>
    <w:div w:id="1007826600">
      <w:bodyDiv w:val="1"/>
      <w:marLeft w:val="0"/>
      <w:marRight w:val="0"/>
      <w:marTop w:val="0"/>
      <w:marBottom w:val="0"/>
      <w:divBdr>
        <w:top w:val="none" w:sz="0" w:space="0" w:color="auto"/>
        <w:left w:val="none" w:sz="0" w:space="0" w:color="auto"/>
        <w:bottom w:val="none" w:sz="0" w:space="0" w:color="auto"/>
        <w:right w:val="none" w:sz="0" w:space="0" w:color="auto"/>
      </w:divBdr>
    </w:div>
    <w:div w:id="1278176884">
      <w:bodyDiv w:val="1"/>
      <w:marLeft w:val="0"/>
      <w:marRight w:val="0"/>
      <w:marTop w:val="0"/>
      <w:marBottom w:val="0"/>
      <w:divBdr>
        <w:top w:val="none" w:sz="0" w:space="0" w:color="auto"/>
        <w:left w:val="none" w:sz="0" w:space="0" w:color="auto"/>
        <w:bottom w:val="none" w:sz="0" w:space="0" w:color="auto"/>
        <w:right w:val="none" w:sz="0" w:space="0" w:color="auto"/>
      </w:divBdr>
    </w:div>
    <w:div w:id="1343585440">
      <w:bodyDiv w:val="1"/>
      <w:marLeft w:val="0"/>
      <w:marRight w:val="0"/>
      <w:marTop w:val="0"/>
      <w:marBottom w:val="0"/>
      <w:divBdr>
        <w:top w:val="none" w:sz="0" w:space="0" w:color="auto"/>
        <w:left w:val="none" w:sz="0" w:space="0" w:color="auto"/>
        <w:bottom w:val="none" w:sz="0" w:space="0" w:color="auto"/>
        <w:right w:val="none" w:sz="0" w:space="0" w:color="auto"/>
      </w:divBdr>
    </w:div>
    <w:div w:id="1666858800">
      <w:bodyDiv w:val="1"/>
      <w:marLeft w:val="0"/>
      <w:marRight w:val="0"/>
      <w:marTop w:val="0"/>
      <w:marBottom w:val="0"/>
      <w:divBdr>
        <w:top w:val="none" w:sz="0" w:space="0" w:color="auto"/>
        <w:left w:val="none" w:sz="0" w:space="0" w:color="auto"/>
        <w:bottom w:val="none" w:sz="0" w:space="0" w:color="auto"/>
        <w:right w:val="none" w:sz="0" w:space="0" w:color="auto"/>
      </w:divBdr>
    </w:div>
    <w:div w:id="1742942301">
      <w:bodyDiv w:val="1"/>
      <w:marLeft w:val="0"/>
      <w:marRight w:val="0"/>
      <w:marTop w:val="0"/>
      <w:marBottom w:val="0"/>
      <w:divBdr>
        <w:top w:val="none" w:sz="0" w:space="0" w:color="auto"/>
        <w:left w:val="none" w:sz="0" w:space="0" w:color="auto"/>
        <w:bottom w:val="none" w:sz="0" w:space="0" w:color="auto"/>
        <w:right w:val="none" w:sz="0" w:space="0" w:color="auto"/>
      </w:divBdr>
    </w:div>
    <w:div w:id="1863014001">
      <w:bodyDiv w:val="1"/>
      <w:marLeft w:val="0"/>
      <w:marRight w:val="0"/>
      <w:marTop w:val="0"/>
      <w:marBottom w:val="0"/>
      <w:divBdr>
        <w:top w:val="none" w:sz="0" w:space="0" w:color="auto"/>
        <w:left w:val="none" w:sz="0" w:space="0" w:color="auto"/>
        <w:bottom w:val="none" w:sz="0" w:space="0" w:color="auto"/>
        <w:right w:val="none" w:sz="0" w:space="0" w:color="auto"/>
      </w:divBdr>
    </w:div>
    <w:div w:id="1901674973">
      <w:bodyDiv w:val="1"/>
      <w:marLeft w:val="0"/>
      <w:marRight w:val="0"/>
      <w:marTop w:val="0"/>
      <w:marBottom w:val="0"/>
      <w:divBdr>
        <w:top w:val="none" w:sz="0" w:space="0" w:color="auto"/>
        <w:left w:val="none" w:sz="0" w:space="0" w:color="auto"/>
        <w:bottom w:val="none" w:sz="0" w:space="0" w:color="auto"/>
        <w:right w:val="none" w:sz="0" w:space="0" w:color="auto"/>
      </w:divBdr>
    </w:div>
    <w:div w:id="20073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cruitment@mrc.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Medical Research Council South Africa</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 Marinus</dc:creator>
  <cp:lastModifiedBy>Nontuthuzelo Majali</cp:lastModifiedBy>
  <cp:revision>2</cp:revision>
  <dcterms:created xsi:type="dcterms:W3CDTF">2016-07-11T13:17:00Z</dcterms:created>
  <dcterms:modified xsi:type="dcterms:W3CDTF">2016-07-11T13:17:00Z</dcterms:modified>
</cp:coreProperties>
</file>