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B1" w:rsidRPr="00274515" w:rsidRDefault="00D963A8" w:rsidP="004A033D">
      <w:pPr>
        <w:jc w:val="both"/>
        <w:rPr>
          <w:rFonts w:ascii="Calibri" w:hAnsi="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08pt;margin-top:-40.8pt;width:79.05pt;height:76.7pt;flip:x;z-index:3;mso-position-horizontal-relative:text;mso-position-vertical-relative:text">
            <v:imagedata r:id="rId9" o:title="MC900027558[1]"/>
          </v:shape>
        </w:pict>
      </w:r>
      <w:r>
        <w:rPr>
          <w:rFonts w:ascii="Calibri" w:hAnsi="Calibri"/>
          <w:noProof/>
        </w:rPr>
        <w:pict>
          <v:shape id="Picture 8" o:spid="_x0000_s1027" type="#_x0000_t75" alt="logocircless" style="position:absolute;left:0;text-align:left;margin-left:-22pt;margin-top:-54.8pt;width:104.65pt;height:96.85pt;z-index:1;visibility:visible;mso-wrap-style:square;mso-wrap-distance-left:9pt;mso-wrap-distance-top:0;mso-wrap-distance-right:9pt;mso-wrap-distance-bottom:0;mso-position-horizontal-relative:text;mso-position-vertical-relative:text;mso-width-relative:margin;mso-height-relative:margin">
            <v:imagedata r:id="rId10" o:title="logocircless"/>
          </v:shape>
        </w:pict>
      </w:r>
      <w:r>
        <w:rPr>
          <w:rFonts w:ascii="Calibri" w:hAnsi="Calibri"/>
          <w:noProof/>
        </w:rPr>
        <w:pict>
          <v:shapetype id="_x0000_t202" coordsize="21600,21600" o:spt="202" path="m,l,21600r21600,l21600,xe">
            <v:stroke joinstyle="miter"/>
            <v:path gradientshapeok="t" o:connecttype="rect"/>
          </v:shapetype>
          <v:shape id="Text Box 2052" o:spid="_x0000_s1026" type="#_x0000_t202" style="position:absolute;left:0;text-align:left;margin-left:-49pt;margin-top:-29.25pt;width:585.8pt;height:41.4pt;z-index: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" filled="f" stroked="f">
            <v:textbox style="mso-next-textbox:#Text Box 2052;mso-fit-shape-to-text:t">
              <w:txbxContent>
                <w:p w:rsidR="003744B1" w:rsidRPr="003744B1" w:rsidRDefault="003744B1" w:rsidP="003744B1">
                  <w:pPr>
                    <w:pStyle w:val="NormalWeb"/>
                    <w:spacing w:before="0" w:beforeAutospacing="0" w:after="0" w:afterAutospacing="0"/>
                    <w:jc w:val="center"/>
                    <w:rPr>
                      <w:rFonts w:ascii="Calibri" w:hAnsi="Calibri"/>
                      <w:b/>
                      <w:bCs/>
                      <w:color w:val="31849B"/>
                      <w:kern w:val="24"/>
                      <w:sz w:val="28"/>
                      <w:szCs w:val="28"/>
                      <w:lang w:val="en-US"/>
                    </w:rPr>
                  </w:pPr>
                  <w:r w:rsidRPr="003744B1">
                    <w:rPr>
                      <w:rFonts w:ascii="Calibri" w:hAnsi="Calibri"/>
                      <w:b/>
                      <w:bCs/>
                      <w:color w:val="31849B"/>
                      <w:kern w:val="24"/>
                      <w:sz w:val="28"/>
                      <w:szCs w:val="28"/>
                      <w:lang w:val="en-US"/>
                    </w:rPr>
                    <w:t xml:space="preserve">Human Resources </w:t>
                  </w:r>
                </w:p>
                <w:p w:rsidR="003744B1" w:rsidRPr="00190D62" w:rsidRDefault="003744B1" w:rsidP="003744B1">
                  <w:pPr>
                    <w:pStyle w:val="NormalWeb"/>
                    <w:spacing w:before="0" w:beforeAutospacing="0" w:after="0" w:afterAutospacing="0"/>
                    <w:jc w:val="center"/>
                    <w:rPr>
                      <w:sz w:val="28"/>
                      <w:szCs w:val="28"/>
                    </w:rPr>
                  </w:pPr>
                  <w:r w:rsidRPr="003744B1">
                    <w:rPr>
                      <w:rFonts w:ascii="Calibri" w:hAnsi="Calibri"/>
                      <w:b/>
                      <w:bCs/>
                      <w:color w:val="31849B"/>
                      <w:kern w:val="24"/>
                      <w:sz w:val="28"/>
                      <w:szCs w:val="28"/>
                      <w:lang w:val="en-US"/>
                    </w:rPr>
                    <w:t>Organizational Development and Design</w:t>
                  </w:r>
                </w:p>
              </w:txbxContent>
            </v:textbox>
          </v:shape>
        </w:pict>
      </w:r>
    </w:p>
    <w:p w:rsidR="001168EC" w:rsidRPr="00274515" w:rsidRDefault="003744B1" w:rsidP="00E33C25">
      <w:pPr>
        <w:autoSpaceDE w:val="0"/>
        <w:autoSpaceDN w:val="0"/>
        <w:adjustRightInd w:val="0"/>
        <w:jc w:val="center"/>
        <w:rPr>
          <w:rFonts w:ascii="Calibri" w:hAnsi="Calibri" w:cs="Arial"/>
          <w:b/>
          <w:bCs/>
          <w:color w:val="000000"/>
          <w:lang w:eastAsia="en-US"/>
        </w:rPr>
      </w:pPr>
      <w:r w:rsidRPr="00274515">
        <w:rPr>
          <w:rFonts w:ascii="Calibri" w:hAnsi="Calibri" w:cs="Arial"/>
          <w:b/>
          <w:bCs/>
          <w:color w:val="000000"/>
          <w:lang w:eastAsia="en-US"/>
        </w:rPr>
        <w:t>Job Evaluation: A guide to</w:t>
      </w:r>
      <w:r w:rsidR="00086224" w:rsidRPr="00274515">
        <w:rPr>
          <w:rFonts w:ascii="Calibri" w:hAnsi="Calibri" w:cs="Arial"/>
          <w:b/>
          <w:bCs/>
          <w:color w:val="000000"/>
          <w:lang w:eastAsia="en-US"/>
        </w:rPr>
        <w:t xml:space="preserve"> the </w:t>
      </w:r>
      <w:r w:rsidRPr="00274515">
        <w:rPr>
          <w:rFonts w:ascii="Calibri" w:hAnsi="Calibri" w:cs="Arial"/>
          <w:b/>
          <w:bCs/>
          <w:color w:val="000000"/>
          <w:lang w:eastAsia="en-US"/>
        </w:rPr>
        <w:t xml:space="preserve">UCT </w:t>
      </w:r>
      <w:r w:rsidR="00086224" w:rsidRPr="00274515">
        <w:rPr>
          <w:rFonts w:ascii="Calibri" w:hAnsi="Calibri" w:cs="Arial"/>
          <w:b/>
          <w:bCs/>
          <w:color w:val="000000"/>
          <w:lang w:eastAsia="en-US"/>
        </w:rPr>
        <w:t>system and process</w:t>
      </w:r>
    </w:p>
    <w:p w:rsidR="00C43028" w:rsidRPr="00274515" w:rsidRDefault="00C43028" w:rsidP="004A033D">
      <w:pPr>
        <w:autoSpaceDE w:val="0"/>
        <w:autoSpaceDN w:val="0"/>
        <w:adjustRightInd w:val="0"/>
        <w:ind w:left="540" w:hanging="540"/>
        <w:jc w:val="both"/>
        <w:rPr>
          <w:rFonts w:ascii="Calibri" w:hAnsi="Calibri" w:cs="Arial"/>
          <w:b/>
          <w:color w:val="000000"/>
          <w:sz w:val="22"/>
          <w:szCs w:val="22"/>
          <w:lang w:eastAsia="en-US"/>
        </w:rPr>
      </w:pPr>
    </w:p>
    <w:p w:rsidR="00C43028" w:rsidRPr="00274515" w:rsidRDefault="00C43028" w:rsidP="004A033D">
      <w:pPr>
        <w:autoSpaceDE w:val="0"/>
        <w:autoSpaceDN w:val="0"/>
        <w:adjustRightInd w:val="0"/>
        <w:ind w:left="540" w:hanging="540"/>
        <w:jc w:val="both"/>
        <w:rPr>
          <w:rFonts w:ascii="Calibri" w:hAnsi="Calibri" w:cs="Arial"/>
          <w:b/>
          <w:color w:val="000000"/>
          <w:sz w:val="22"/>
          <w:szCs w:val="22"/>
          <w:lang w:eastAsia="en-US"/>
        </w:rPr>
      </w:pPr>
    </w:p>
    <w:p w:rsidR="004A0EE8" w:rsidRDefault="004B73AF" w:rsidP="000D41E1">
      <w:pPr>
        <w:autoSpaceDE w:val="0"/>
        <w:autoSpaceDN w:val="0"/>
        <w:adjustRightInd w:val="0"/>
        <w:ind w:left="540" w:hanging="540"/>
        <w:jc w:val="right"/>
        <w:rPr>
          <w:rFonts w:ascii="Calibri" w:hAnsi="Calibri" w:cs="Arial"/>
          <w:b/>
          <w:color w:val="000000"/>
          <w:sz w:val="22"/>
          <w:szCs w:val="22"/>
          <w:lang w:eastAsia="en-US"/>
        </w:rPr>
      </w:pPr>
      <w:r>
        <w:rPr>
          <w:rFonts w:ascii="Calibri" w:hAnsi="Calibri" w:cs="Arial"/>
          <w:b/>
          <w:color w:val="000000"/>
          <w:sz w:val="22"/>
          <w:szCs w:val="22"/>
          <w:lang w:eastAsia="en-US"/>
        </w:rPr>
        <w:t>Effective 1 January 2014</w:t>
      </w:r>
    </w:p>
    <w:p w:rsidR="00F741CA" w:rsidRDefault="00F741CA" w:rsidP="000D41E1">
      <w:pPr>
        <w:autoSpaceDE w:val="0"/>
        <w:autoSpaceDN w:val="0"/>
        <w:adjustRightInd w:val="0"/>
        <w:ind w:left="540" w:hanging="540"/>
        <w:jc w:val="right"/>
        <w:rPr>
          <w:rFonts w:ascii="Calibri" w:hAnsi="Calibri" w:cs="Arial"/>
          <w:b/>
          <w:color w:val="000000"/>
          <w:sz w:val="22"/>
          <w:szCs w:val="22"/>
          <w:lang w:eastAsia="en-US"/>
        </w:rPr>
      </w:pPr>
    </w:p>
    <w:p w:rsidR="00C43028" w:rsidRPr="004A0EE8" w:rsidRDefault="00C43028" w:rsidP="00F741CA">
      <w:pPr>
        <w:numPr>
          <w:ilvl w:val="0"/>
          <w:numId w:val="49"/>
        </w:numPr>
        <w:autoSpaceDE w:val="0"/>
        <w:autoSpaceDN w:val="0"/>
        <w:adjustRightInd w:val="0"/>
        <w:jc w:val="both"/>
        <w:rPr>
          <w:rFonts w:ascii="Calibri" w:hAnsi="Calibri" w:cs="Arial"/>
          <w:b/>
          <w:bCs/>
          <w:color w:val="000000"/>
          <w:lang w:eastAsia="en-US"/>
        </w:rPr>
      </w:pPr>
      <w:r w:rsidRPr="004A0EE8">
        <w:rPr>
          <w:rFonts w:ascii="Calibri" w:hAnsi="Calibri" w:cs="Arial"/>
          <w:b/>
          <w:bCs/>
          <w:color w:val="000000"/>
          <w:lang w:eastAsia="en-US"/>
        </w:rPr>
        <w:t>What is Job Evaluation?</w:t>
      </w:r>
    </w:p>
    <w:p w:rsidR="00C43028" w:rsidRPr="00C43028" w:rsidRDefault="00C43028" w:rsidP="004A033D">
      <w:pPr>
        <w:autoSpaceDE w:val="0"/>
        <w:autoSpaceDN w:val="0"/>
        <w:adjustRightInd w:val="0"/>
        <w:jc w:val="both"/>
        <w:rPr>
          <w:rFonts w:ascii="Calibri" w:hAnsi="Calibri" w:cs="Arial"/>
          <w:color w:val="000000"/>
          <w:sz w:val="22"/>
          <w:szCs w:val="22"/>
          <w:lang w:eastAsia="en-US"/>
        </w:rPr>
      </w:pPr>
    </w:p>
    <w:p w:rsidR="00C43028" w:rsidRPr="00C43028" w:rsidRDefault="00C43028" w:rsidP="004A033D">
      <w:pPr>
        <w:autoSpaceDE w:val="0"/>
        <w:autoSpaceDN w:val="0"/>
        <w:adjustRightInd w:val="0"/>
        <w:jc w:val="both"/>
        <w:rPr>
          <w:rFonts w:ascii="Calibri" w:hAnsi="Calibri" w:cs="Arial"/>
          <w:color w:val="000000"/>
          <w:sz w:val="22"/>
          <w:szCs w:val="22"/>
          <w:lang w:eastAsia="en-US"/>
        </w:rPr>
      </w:pPr>
      <w:r w:rsidRPr="00C43028">
        <w:rPr>
          <w:rFonts w:ascii="Calibri" w:hAnsi="Calibri" w:cs="Arial"/>
          <w:color w:val="000000"/>
          <w:sz w:val="22"/>
          <w:szCs w:val="22"/>
          <w:lang w:eastAsia="en-US"/>
        </w:rPr>
        <w:t>Job evaluation</w:t>
      </w:r>
      <w:r w:rsidR="00EE2EFF">
        <w:rPr>
          <w:rFonts w:ascii="Calibri" w:hAnsi="Calibri" w:cs="Arial"/>
          <w:color w:val="000000"/>
          <w:sz w:val="22"/>
          <w:szCs w:val="22"/>
          <w:lang w:eastAsia="en-US"/>
        </w:rPr>
        <w:t xml:space="preserve"> is the rating of jobs according to a specifically planned procedure in order to determine the relative size and worth of each job. It</w:t>
      </w:r>
      <w:r w:rsidRPr="00C43028">
        <w:rPr>
          <w:rFonts w:ascii="Calibri" w:hAnsi="Calibri" w:cs="Arial"/>
          <w:color w:val="000000"/>
          <w:sz w:val="22"/>
          <w:szCs w:val="22"/>
          <w:lang w:eastAsia="en-US"/>
        </w:rPr>
        <w:t xml:space="preserve"> examines the contents and requirements of jobs and measures these </w:t>
      </w:r>
      <w:r w:rsidR="00EE2EFF">
        <w:rPr>
          <w:rFonts w:ascii="Calibri" w:hAnsi="Calibri" w:cs="Arial"/>
          <w:color w:val="000000"/>
          <w:sz w:val="22"/>
          <w:szCs w:val="22"/>
          <w:lang w:eastAsia="en-US"/>
        </w:rPr>
        <w:t xml:space="preserve">against a </w:t>
      </w:r>
      <w:r w:rsidR="00DF322E">
        <w:rPr>
          <w:rFonts w:ascii="Calibri" w:hAnsi="Calibri" w:cs="Arial"/>
          <w:color w:val="000000"/>
          <w:sz w:val="22"/>
          <w:szCs w:val="22"/>
          <w:lang w:eastAsia="en-US"/>
        </w:rPr>
        <w:t xml:space="preserve">standard </w:t>
      </w:r>
      <w:r w:rsidR="0078495E">
        <w:rPr>
          <w:rFonts w:ascii="Calibri" w:hAnsi="Calibri" w:cs="Arial"/>
          <w:color w:val="000000"/>
          <w:sz w:val="22"/>
          <w:szCs w:val="22"/>
          <w:lang w:eastAsia="en-US"/>
        </w:rPr>
        <w:t xml:space="preserve">scale. </w:t>
      </w:r>
      <w:r w:rsidRPr="00C43028">
        <w:rPr>
          <w:rFonts w:ascii="Calibri" w:hAnsi="Calibri" w:cs="Arial"/>
          <w:color w:val="000000"/>
          <w:sz w:val="22"/>
          <w:szCs w:val="22"/>
          <w:lang w:eastAsia="en-US"/>
        </w:rPr>
        <w:t>This result in job grades, scores, levels or ratings whereby jobs can be compared with other jobs</w:t>
      </w:r>
      <w:r w:rsidR="0078495E">
        <w:rPr>
          <w:rFonts w:ascii="Calibri" w:hAnsi="Calibri" w:cs="Arial"/>
          <w:color w:val="000000"/>
          <w:sz w:val="22"/>
          <w:szCs w:val="22"/>
          <w:lang w:eastAsia="en-US"/>
        </w:rPr>
        <w:t xml:space="preserve"> to determine their relative worth</w:t>
      </w:r>
      <w:r w:rsidRPr="00C43028">
        <w:rPr>
          <w:rFonts w:ascii="Calibri" w:hAnsi="Calibri" w:cs="Arial"/>
          <w:color w:val="000000"/>
          <w:sz w:val="22"/>
          <w:szCs w:val="22"/>
          <w:lang w:eastAsia="en-US"/>
        </w:rPr>
        <w:t xml:space="preserve">. </w:t>
      </w:r>
    </w:p>
    <w:p w:rsidR="00C43028" w:rsidRPr="00274515" w:rsidRDefault="00C43028" w:rsidP="004A033D">
      <w:pPr>
        <w:autoSpaceDE w:val="0"/>
        <w:autoSpaceDN w:val="0"/>
        <w:adjustRightInd w:val="0"/>
        <w:ind w:left="540" w:hanging="540"/>
        <w:jc w:val="both"/>
        <w:rPr>
          <w:rFonts w:ascii="Calibri" w:hAnsi="Calibri" w:cs="Arial"/>
          <w:b/>
          <w:color w:val="000000"/>
          <w:sz w:val="22"/>
          <w:szCs w:val="22"/>
          <w:lang w:eastAsia="en-US"/>
        </w:rPr>
      </w:pPr>
    </w:p>
    <w:p w:rsidR="00D622E8" w:rsidRPr="00274515" w:rsidRDefault="00D622E8" w:rsidP="004A033D">
      <w:pPr>
        <w:autoSpaceDE w:val="0"/>
        <w:autoSpaceDN w:val="0"/>
        <w:adjustRightInd w:val="0"/>
        <w:ind w:left="540" w:hanging="540"/>
        <w:jc w:val="both"/>
        <w:rPr>
          <w:rFonts w:ascii="Calibri" w:hAnsi="Calibri" w:cs="Arial"/>
          <w:color w:val="000000"/>
          <w:sz w:val="22"/>
          <w:szCs w:val="22"/>
          <w:lang w:eastAsia="en-US"/>
        </w:rPr>
      </w:pPr>
      <w:r w:rsidRPr="00274515">
        <w:rPr>
          <w:rFonts w:ascii="Calibri" w:hAnsi="Calibri" w:cs="Arial"/>
          <w:color w:val="000000"/>
          <w:sz w:val="22"/>
          <w:szCs w:val="22"/>
          <w:lang w:eastAsia="en-US"/>
        </w:rPr>
        <w:t>At UCT, job evaluation is used to evaluate and grade all PASS (Professional, Administrative and Support) jobs.</w:t>
      </w:r>
    </w:p>
    <w:p w:rsidR="00D622E8" w:rsidRPr="00274515" w:rsidRDefault="00D622E8" w:rsidP="004A033D">
      <w:pPr>
        <w:autoSpaceDE w:val="0"/>
        <w:autoSpaceDN w:val="0"/>
        <w:adjustRightInd w:val="0"/>
        <w:ind w:left="540" w:hanging="540"/>
        <w:jc w:val="both"/>
        <w:rPr>
          <w:rFonts w:ascii="Calibri" w:hAnsi="Calibri" w:cs="Arial"/>
          <w:b/>
          <w:color w:val="000000"/>
          <w:sz w:val="22"/>
          <w:szCs w:val="22"/>
          <w:lang w:eastAsia="en-US"/>
        </w:rPr>
      </w:pPr>
    </w:p>
    <w:p w:rsidR="00D2393A" w:rsidRPr="00274515" w:rsidRDefault="003E2883" w:rsidP="00F741CA">
      <w:pPr>
        <w:numPr>
          <w:ilvl w:val="0"/>
          <w:numId w:val="49"/>
        </w:numPr>
        <w:autoSpaceDE w:val="0"/>
        <w:autoSpaceDN w:val="0"/>
        <w:adjustRightInd w:val="0"/>
        <w:jc w:val="both"/>
        <w:rPr>
          <w:rFonts w:ascii="Calibri" w:hAnsi="Calibri" w:cs="Arial"/>
          <w:b/>
          <w:color w:val="000000"/>
          <w:lang w:eastAsia="en-US"/>
        </w:rPr>
      </w:pPr>
      <w:r w:rsidRPr="00274515">
        <w:rPr>
          <w:rFonts w:ascii="Calibri" w:hAnsi="Calibri" w:cs="Arial"/>
          <w:b/>
          <w:color w:val="000000"/>
          <w:lang w:eastAsia="en-US"/>
        </w:rPr>
        <w:t>Why do we evaluate jobs?</w:t>
      </w:r>
    </w:p>
    <w:p w:rsidR="00C43028" w:rsidRPr="00274515" w:rsidRDefault="00C43028" w:rsidP="004A033D">
      <w:pPr>
        <w:autoSpaceDE w:val="0"/>
        <w:autoSpaceDN w:val="0"/>
        <w:adjustRightInd w:val="0"/>
        <w:jc w:val="both"/>
        <w:rPr>
          <w:rFonts w:ascii="Calibri" w:hAnsi="Calibri" w:cs="Arial"/>
          <w:color w:val="000000"/>
          <w:sz w:val="22"/>
          <w:szCs w:val="22"/>
          <w:lang w:eastAsia="en-US"/>
        </w:rPr>
      </w:pPr>
    </w:p>
    <w:p w:rsidR="002B50CD" w:rsidRDefault="0078495E" w:rsidP="004A033D">
      <w:pPr>
        <w:autoSpaceDE w:val="0"/>
        <w:autoSpaceDN w:val="0"/>
        <w:adjustRightInd w:val="0"/>
        <w:jc w:val="both"/>
        <w:rPr>
          <w:rFonts w:ascii="Calibri" w:hAnsi="Calibri" w:cs="Arial"/>
          <w:sz w:val="22"/>
          <w:szCs w:val="22"/>
          <w:lang w:eastAsia="en-US"/>
        </w:rPr>
      </w:pPr>
      <w:r w:rsidRPr="00274515">
        <w:rPr>
          <w:rFonts w:ascii="Calibri" w:hAnsi="Calibri" w:cs="Arial"/>
          <w:color w:val="000000"/>
          <w:sz w:val="22"/>
          <w:szCs w:val="22"/>
          <w:lang w:eastAsia="en-US"/>
        </w:rPr>
        <w:t>We evaluate jobs t</w:t>
      </w:r>
      <w:r w:rsidR="00D2393A" w:rsidRPr="00274515">
        <w:rPr>
          <w:rFonts w:ascii="Calibri" w:hAnsi="Calibri" w:cs="Arial"/>
          <w:color w:val="000000"/>
          <w:sz w:val="22"/>
          <w:szCs w:val="22"/>
          <w:lang w:eastAsia="en-US"/>
        </w:rPr>
        <w:t>o determine the</w:t>
      </w:r>
      <w:r w:rsidRPr="00274515">
        <w:rPr>
          <w:rFonts w:ascii="Calibri" w:hAnsi="Calibri" w:cs="Arial"/>
          <w:color w:val="000000"/>
          <w:sz w:val="22"/>
          <w:szCs w:val="22"/>
          <w:lang w:eastAsia="en-US"/>
        </w:rPr>
        <w:t>ir</w:t>
      </w:r>
      <w:r w:rsidR="00D2393A" w:rsidRPr="00274515">
        <w:rPr>
          <w:rFonts w:ascii="Calibri" w:hAnsi="Calibri" w:cs="Arial"/>
          <w:color w:val="000000"/>
          <w:sz w:val="22"/>
          <w:szCs w:val="22"/>
          <w:lang w:eastAsia="en-US"/>
        </w:rPr>
        <w:t xml:space="preserve"> “intrinsic” worth</w:t>
      </w:r>
      <w:r w:rsidRPr="00274515">
        <w:rPr>
          <w:rFonts w:ascii="Calibri" w:hAnsi="Calibri" w:cs="Arial"/>
          <w:color w:val="000000"/>
          <w:sz w:val="22"/>
          <w:szCs w:val="22"/>
          <w:lang w:eastAsia="en-US"/>
        </w:rPr>
        <w:t>. We</w:t>
      </w:r>
      <w:r w:rsidR="00D2393A" w:rsidRPr="00274515">
        <w:rPr>
          <w:rFonts w:ascii="Calibri" w:hAnsi="Calibri" w:cs="Arial"/>
          <w:color w:val="000000"/>
          <w:sz w:val="22"/>
          <w:szCs w:val="22"/>
          <w:lang w:eastAsia="en-US"/>
        </w:rPr>
        <w:t xml:space="preserve"> </w:t>
      </w:r>
      <w:r w:rsidRPr="00274515">
        <w:rPr>
          <w:rFonts w:ascii="Calibri" w:hAnsi="Calibri" w:cs="Arial"/>
          <w:color w:val="000000"/>
          <w:sz w:val="22"/>
          <w:szCs w:val="22"/>
          <w:lang w:eastAsia="en-US"/>
        </w:rPr>
        <w:t>systematically assess</w:t>
      </w:r>
      <w:r w:rsidR="00D2393A" w:rsidRPr="00274515">
        <w:rPr>
          <w:rFonts w:ascii="Calibri" w:hAnsi="Calibri" w:cs="Arial"/>
          <w:color w:val="000000"/>
          <w:sz w:val="22"/>
          <w:szCs w:val="22"/>
          <w:lang w:eastAsia="en-US"/>
        </w:rPr>
        <w:t xml:space="preserve"> the degree of complexity of </w:t>
      </w:r>
      <w:r w:rsidRPr="00274515">
        <w:rPr>
          <w:rFonts w:ascii="Calibri" w:hAnsi="Calibri" w:cs="Arial"/>
          <w:color w:val="000000"/>
          <w:sz w:val="22"/>
          <w:szCs w:val="22"/>
          <w:lang w:eastAsia="en-US"/>
        </w:rPr>
        <w:t xml:space="preserve">the </w:t>
      </w:r>
      <w:r w:rsidR="00D2393A" w:rsidRPr="00274515">
        <w:rPr>
          <w:rFonts w:ascii="Calibri" w:hAnsi="Calibri" w:cs="Arial"/>
          <w:color w:val="000000"/>
          <w:sz w:val="22"/>
          <w:szCs w:val="22"/>
          <w:lang w:eastAsia="en-US"/>
        </w:rPr>
        <w:t>job content</w:t>
      </w:r>
      <w:r w:rsidR="006112C5" w:rsidRPr="00274515">
        <w:rPr>
          <w:rFonts w:ascii="Calibri" w:hAnsi="Calibri" w:cs="Arial"/>
          <w:color w:val="000000"/>
          <w:sz w:val="22"/>
          <w:szCs w:val="22"/>
          <w:lang w:eastAsia="en-US"/>
        </w:rPr>
        <w:t>, discretion</w:t>
      </w:r>
      <w:r w:rsidR="00D2393A" w:rsidRPr="00274515">
        <w:rPr>
          <w:rFonts w:ascii="Calibri" w:hAnsi="Calibri" w:cs="Arial"/>
          <w:color w:val="000000"/>
          <w:sz w:val="22"/>
          <w:szCs w:val="22"/>
          <w:lang w:eastAsia="en-US"/>
        </w:rPr>
        <w:t xml:space="preserve"> and requirements, independent</w:t>
      </w:r>
      <w:r w:rsidRPr="00274515">
        <w:rPr>
          <w:rFonts w:ascii="Calibri" w:hAnsi="Calibri" w:cs="Arial"/>
          <w:color w:val="000000"/>
          <w:sz w:val="22"/>
          <w:szCs w:val="22"/>
          <w:lang w:eastAsia="en-US"/>
        </w:rPr>
        <w:t xml:space="preserve"> </w:t>
      </w:r>
      <w:r w:rsidR="00D2393A" w:rsidRPr="00274515">
        <w:rPr>
          <w:rFonts w:ascii="Calibri" w:hAnsi="Calibri" w:cs="Arial"/>
          <w:color w:val="000000"/>
          <w:sz w:val="22"/>
          <w:szCs w:val="22"/>
          <w:lang w:eastAsia="en-US"/>
        </w:rPr>
        <w:t xml:space="preserve">of any pre-conceived standards of remuneration and without regard to the qualities and performance of the </w:t>
      </w:r>
      <w:r w:rsidRPr="00274515">
        <w:rPr>
          <w:rFonts w:ascii="Calibri" w:hAnsi="Calibri" w:cs="Arial"/>
          <w:color w:val="000000"/>
          <w:sz w:val="22"/>
          <w:szCs w:val="22"/>
          <w:lang w:eastAsia="en-US"/>
        </w:rPr>
        <w:t xml:space="preserve">job-holder </w:t>
      </w:r>
      <w:r w:rsidR="00D2393A" w:rsidRPr="00274515">
        <w:rPr>
          <w:rFonts w:ascii="Calibri" w:hAnsi="Calibri" w:cs="Arial"/>
          <w:color w:val="000000"/>
          <w:sz w:val="22"/>
          <w:szCs w:val="22"/>
          <w:lang w:eastAsia="en-US"/>
        </w:rPr>
        <w:t>perform</w:t>
      </w:r>
      <w:r w:rsidRPr="00274515">
        <w:rPr>
          <w:rFonts w:ascii="Calibri" w:hAnsi="Calibri" w:cs="Arial"/>
          <w:color w:val="000000"/>
          <w:sz w:val="22"/>
          <w:szCs w:val="22"/>
          <w:lang w:eastAsia="en-US"/>
        </w:rPr>
        <w:t>ing</w:t>
      </w:r>
      <w:r w:rsidR="00D2393A" w:rsidRPr="00274515">
        <w:rPr>
          <w:rFonts w:ascii="Calibri" w:hAnsi="Calibri" w:cs="Arial"/>
          <w:color w:val="000000"/>
          <w:sz w:val="22"/>
          <w:szCs w:val="22"/>
          <w:lang w:eastAsia="en-US"/>
        </w:rPr>
        <w:t xml:space="preserve"> the job.</w:t>
      </w:r>
      <w:r w:rsidR="006112C5" w:rsidRPr="00274515">
        <w:rPr>
          <w:rFonts w:ascii="Calibri" w:hAnsi="Calibri" w:cs="Arial"/>
          <w:color w:val="000000"/>
          <w:sz w:val="22"/>
          <w:szCs w:val="22"/>
          <w:lang w:eastAsia="en-US"/>
        </w:rPr>
        <w:t xml:space="preserve"> This results in a rational rank ord</w:t>
      </w:r>
      <w:r w:rsidR="002B50CD" w:rsidRPr="00274515">
        <w:rPr>
          <w:rFonts w:ascii="Calibri" w:hAnsi="Calibri" w:cs="Arial"/>
          <w:color w:val="000000"/>
          <w:sz w:val="22"/>
          <w:szCs w:val="22"/>
          <w:lang w:eastAsia="en-US"/>
        </w:rPr>
        <w:t xml:space="preserve">er of jobs, and job structure based on a </w:t>
      </w:r>
      <w:r w:rsidR="006112C5" w:rsidRPr="00274515">
        <w:rPr>
          <w:rFonts w:ascii="Calibri" w:hAnsi="Calibri" w:cs="Arial"/>
          <w:color w:val="000000"/>
          <w:sz w:val="22"/>
          <w:szCs w:val="22"/>
          <w:lang w:eastAsia="en-US"/>
        </w:rPr>
        <w:t xml:space="preserve">system </w:t>
      </w:r>
      <w:r w:rsidR="002B50CD" w:rsidRPr="00274515">
        <w:rPr>
          <w:rFonts w:ascii="Calibri" w:hAnsi="Calibri" w:cs="Arial"/>
          <w:color w:val="000000"/>
          <w:sz w:val="22"/>
          <w:szCs w:val="22"/>
          <w:lang w:eastAsia="en-US"/>
        </w:rPr>
        <w:t xml:space="preserve">that </w:t>
      </w:r>
      <w:r w:rsidR="006112C5" w:rsidRPr="00274515">
        <w:rPr>
          <w:rFonts w:ascii="Calibri" w:hAnsi="Calibri" w:cs="Arial"/>
          <w:color w:val="000000"/>
          <w:sz w:val="22"/>
          <w:szCs w:val="22"/>
          <w:lang w:eastAsia="en-US"/>
        </w:rPr>
        <w:t>is readily understood, fair and defensible</w:t>
      </w:r>
      <w:r w:rsidR="00E60991" w:rsidRPr="00274515">
        <w:rPr>
          <w:rFonts w:ascii="Calibri" w:hAnsi="Calibri" w:cs="Arial"/>
          <w:color w:val="000000"/>
          <w:sz w:val="22"/>
          <w:szCs w:val="22"/>
          <w:lang w:eastAsia="en-US"/>
        </w:rPr>
        <w:t>,</w:t>
      </w:r>
      <w:r w:rsidR="006112C5" w:rsidRPr="00274515">
        <w:rPr>
          <w:rFonts w:ascii="Calibri" w:hAnsi="Calibri" w:cs="Arial"/>
          <w:color w:val="000000"/>
          <w:sz w:val="22"/>
          <w:szCs w:val="22"/>
          <w:lang w:eastAsia="en-US"/>
        </w:rPr>
        <w:t xml:space="preserve"> </w:t>
      </w:r>
      <w:r w:rsidR="00E60991" w:rsidRPr="00274515">
        <w:rPr>
          <w:rFonts w:ascii="Calibri" w:hAnsi="Calibri" w:cs="Arial"/>
          <w:color w:val="000000"/>
          <w:sz w:val="22"/>
          <w:szCs w:val="22"/>
          <w:lang w:eastAsia="en-US"/>
        </w:rPr>
        <w:t xml:space="preserve">for </w:t>
      </w:r>
      <w:r w:rsidR="006112C5" w:rsidRPr="00274515">
        <w:rPr>
          <w:rFonts w:ascii="Calibri" w:hAnsi="Calibri" w:cs="Arial"/>
          <w:color w:val="000000"/>
          <w:sz w:val="22"/>
          <w:szCs w:val="22"/>
          <w:lang w:eastAsia="en-US"/>
        </w:rPr>
        <w:t>all stakeholders (e</w:t>
      </w:r>
      <w:r w:rsidR="006112C5" w:rsidRPr="006112C5">
        <w:rPr>
          <w:rFonts w:ascii="Calibri" w:hAnsi="Calibri" w:cs="Arial"/>
          <w:sz w:val="22"/>
          <w:szCs w:val="22"/>
          <w:lang w:eastAsia="en-US"/>
        </w:rPr>
        <w:t xml:space="preserve">.g. management, job-holders and </w:t>
      </w:r>
      <w:r w:rsidR="006112C5">
        <w:rPr>
          <w:rFonts w:ascii="Calibri" w:hAnsi="Calibri" w:cs="Arial"/>
          <w:sz w:val="22"/>
          <w:szCs w:val="22"/>
          <w:lang w:eastAsia="en-US"/>
        </w:rPr>
        <w:t>Human Resources)</w:t>
      </w:r>
      <w:r w:rsidR="00686B1C">
        <w:rPr>
          <w:rFonts w:ascii="Calibri" w:hAnsi="Calibri" w:cs="Arial"/>
          <w:sz w:val="22"/>
          <w:szCs w:val="22"/>
          <w:lang w:eastAsia="en-US"/>
        </w:rPr>
        <w:t xml:space="preserve">. </w:t>
      </w:r>
    </w:p>
    <w:p w:rsidR="002B50CD" w:rsidRDefault="002B50CD" w:rsidP="004A033D">
      <w:pPr>
        <w:autoSpaceDE w:val="0"/>
        <w:autoSpaceDN w:val="0"/>
        <w:adjustRightInd w:val="0"/>
        <w:jc w:val="both"/>
        <w:rPr>
          <w:rFonts w:ascii="Calibri" w:hAnsi="Calibri" w:cs="Arial"/>
          <w:sz w:val="22"/>
          <w:szCs w:val="22"/>
          <w:lang w:eastAsia="en-US"/>
        </w:rPr>
      </w:pPr>
    </w:p>
    <w:p w:rsidR="009537ED" w:rsidRPr="00274515" w:rsidRDefault="002B50CD" w:rsidP="004A033D">
      <w:pPr>
        <w:autoSpaceDE w:val="0"/>
        <w:autoSpaceDN w:val="0"/>
        <w:adjustRightInd w:val="0"/>
        <w:jc w:val="both"/>
        <w:rPr>
          <w:rFonts w:ascii="Calibri" w:hAnsi="Calibri" w:cs="Arial"/>
          <w:sz w:val="22"/>
          <w:szCs w:val="22"/>
        </w:rPr>
      </w:pPr>
      <w:r>
        <w:rPr>
          <w:rFonts w:ascii="Calibri" w:hAnsi="Calibri" w:cs="Arial"/>
          <w:sz w:val="22"/>
          <w:szCs w:val="22"/>
          <w:lang w:eastAsia="en-US"/>
        </w:rPr>
        <w:t>Job evaluation</w:t>
      </w:r>
      <w:r w:rsidR="00686B1C">
        <w:rPr>
          <w:rFonts w:ascii="Calibri" w:hAnsi="Calibri" w:cs="Arial"/>
          <w:sz w:val="22"/>
          <w:szCs w:val="22"/>
          <w:lang w:eastAsia="en-US"/>
        </w:rPr>
        <w:t xml:space="preserve"> </w:t>
      </w:r>
      <w:r w:rsidR="00E57335" w:rsidRPr="00274515">
        <w:rPr>
          <w:rFonts w:ascii="Calibri" w:hAnsi="Calibri" w:cs="Arial"/>
          <w:color w:val="000000"/>
          <w:sz w:val="22"/>
          <w:szCs w:val="22"/>
          <w:lang w:eastAsia="en-US"/>
        </w:rPr>
        <w:t xml:space="preserve">provides </w:t>
      </w:r>
      <w:r w:rsidR="00804C84" w:rsidRPr="00804C84">
        <w:rPr>
          <w:rFonts w:ascii="Calibri" w:hAnsi="Calibri" w:cs="Arial"/>
          <w:color w:val="000000"/>
          <w:sz w:val="22"/>
          <w:szCs w:val="22"/>
          <w:lang w:eastAsia="en-US"/>
        </w:rPr>
        <w:t xml:space="preserve">UCT </w:t>
      </w:r>
      <w:r w:rsidR="00804C84">
        <w:rPr>
          <w:rFonts w:ascii="Calibri" w:hAnsi="Calibri" w:cs="Arial"/>
          <w:color w:val="000000"/>
          <w:sz w:val="22"/>
          <w:szCs w:val="22"/>
          <w:lang w:eastAsia="en-US"/>
        </w:rPr>
        <w:t xml:space="preserve">with </w:t>
      </w:r>
      <w:r w:rsidR="00E57335" w:rsidRPr="00274515">
        <w:rPr>
          <w:rFonts w:ascii="Calibri" w:hAnsi="Calibri" w:cs="Arial"/>
          <w:color w:val="000000"/>
          <w:sz w:val="22"/>
          <w:szCs w:val="22"/>
          <w:lang w:eastAsia="en-US"/>
        </w:rPr>
        <w:t>a rational basis</w:t>
      </w:r>
      <w:r w:rsidR="006112C5" w:rsidRPr="00274515">
        <w:rPr>
          <w:rFonts w:ascii="Calibri" w:hAnsi="Calibri" w:cs="Arial"/>
          <w:color w:val="000000"/>
          <w:sz w:val="22"/>
          <w:szCs w:val="22"/>
          <w:lang w:eastAsia="en-US"/>
        </w:rPr>
        <w:t xml:space="preserve"> </w:t>
      </w:r>
      <w:r w:rsidR="00804C84" w:rsidRPr="00274515">
        <w:rPr>
          <w:rFonts w:ascii="Calibri" w:hAnsi="Calibri" w:cs="Arial"/>
          <w:color w:val="000000"/>
          <w:sz w:val="22"/>
          <w:szCs w:val="22"/>
          <w:lang w:eastAsia="en-US"/>
        </w:rPr>
        <w:t>for</w:t>
      </w:r>
      <w:r w:rsidR="006112C5" w:rsidRPr="00274515">
        <w:rPr>
          <w:rFonts w:ascii="Calibri" w:hAnsi="Calibri" w:cs="Arial"/>
          <w:color w:val="000000"/>
          <w:sz w:val="22"/>
          <w:szCs w:val="22"/>
          <w:lang w:eastAsia="en-US"/>
        </w:rPr>
        <w:t xml:space="preserve"> establishing competitive salary ranges tha</w:t>
      </w:r>
      <w:r w:rsidR="00686B1C" w:rsidRPr="00274515">
        <w:rPr>
          <w:rFonts w:ascii="Calibri" w:hAnsi="Calibri" w:cs="Arial"/>
          <w:color w:val="000000"/>
          <w:sz w:val="22"/>
          <w:szCs w:val="22"/>
          <w:lang w:eastAsia="en-US"/>
        </w:rPr>
        <w:t>t</w:t>
      </w:r>
      <w:r w:rsidR="006112C5" w:rsidRPr="00274515">
        <w:rPr>
          <w:rFonts w:ascii="Calibri" w:hAnsi="Calibri" w:cs="Arial"/>
          <w:color w:val="000000"/>
          <w:sz w:val="22"/>
          <w:szCs w:val="22"/>
          <w:lang w:eastAsia="en-US"/>
        </w:rPr>
        <w:t xml:space="preserve"> take internal equity and market forces into account</w:t>
      </w:r>
      <w:r w:rsidRPr="00274515">
        <w:rPr>
          <w:rFonts w:ascii="Calibri" w:hAnsi="Calibri" w:cs="Arial"/>
          <w:color w:val="000000"/>
          <w:sz w:val="22"/>
          <w:szCs w:val="22"/>
          <w:lang w:eastAsia="en-US"/>
        </w:rPr>
        <w:t>. Job evaluation is just one factor in determining pay, the others including market surveys, skill and performance.</w:t>
      </w:r>
    </w:p>
    <w:p w:rsidR="006F1192" w:rsidRPr="00274515" w:rsidRDefault="006F1192" w:rsidP="004A033D">
      <w:pPr>
        <w:autoSpaceDE w:val="0"/>
        <w:autoSpaceDN w:val="0"/>
        <w:adjustRightInd w:val="0"/>
        <w:ind w:left="1080" w:hanging="540"/>
        <w:jc w:val="both"/>
        <w:rPr>
          <w:rFonts w:ascii="Calibri" w:hAnsi="Calibri" w:cs="Arial"/>
          <w:sz w:val="22"/>
          <w:szCs w:val="22"/>
          <w:lang w:eastAsia="en-US"/>
        </w:rPr>
      </w:pPr>
    </w:p>
    <w:p w:rsidR="006F1192" w:rsidRPr="00274515" w:rsidRDefault="006F1192"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The process and results of job evaluation</w:t>
      </w:r>
      <w:r w:rsidR="006112C5" w:rsidRPr="00274515">
        <w:rPr>
          <w:rFonts w:ascii="Calibri" w:hAnsi="Calibri" w:cs="Arial"/>
          <w:sz w:val="22"/>
          <w:szCs w:val="22"/>
          <w:lang w:eastAsia="en-US"/>
        </w:rPr>
        <w:t xml:space="preserve"> also</w:t>
      </w:r>
      <w:r w:rsidRPr="00274515">
        <w:rPr>
          <w:rFonts w:ascii="Calibri" w:hAnsi="Calibri" w:cs="Arial"/>
          <w:sz w:val="22"/>
          <w:szCs w:val="22"/>
          <w:lang w:eastAsia="en-US"/>
        </w:rPr>
        <w:t xml:space="preserve"> provide </w:t>
      </w:r>
      <w:r w:rsidR="006112C5" w:rsidRPr="00274515">
        <w:rPr>
          <w:rFonts w:ascii="Calibri" w:hAnsi="Calibri" w:cs="Arial"/>
          <w:sz w:val="22"/>
          <w:szCs w:val="22"/>
          <w:lang w:eastAsia="en-US"/>
        </w:rPr>
        <w:t xml:space="preserve">assistance </w:t>
      </w:r>
      <w:r w:rsidR="00966019" w:rsidRPr="00274515">
        <w:rPr>
          <w:rFonts w:ascii="Calibri" w:hAnsi="Calibri" w:cs="Arial"/>
          <w:sz w:val="22"/>
          <w:szCs w:val="22"/>
          <w:lang w:eastAsia="en-US"/>
        </w:rPr>
        <w:t>with</w:t>
      </w:r>
      <w:r w:rsidRPr="00274515">
        <w:rPr>
          <w:rFonts w:ascii="Calibri" w:hAnsi="Calibri" w:cs="Arial"/>
          <w:sz w:val="22"/>
          <w:szCs w:val="22"/>
          <w:lang w:eastAsia="en-US"/>
        </w:rPr>
        <w:t xml:space="preserve">: </w:t>
      </w:r>
    </w:p>
    <w:p w:rsidR="006F1192" w:rsidRPr="00274515" w:rsidRDefault="006F1192" w:rsidP="004A033D">
      <w:pPr>
        <w:autoSpaceDE w:val="0"/>
        <w:autoSpaceDN w:val="0"/>
        <w:adjustRightInd w:val="0"/>
        <w:ind w:left="540"/>
        <w:jc w:val="both"/>
        <w:rPr>
          <w:rFonts w:ascii="Calibri" w:hAnsi="Calibri" w:cs="Arial"/>
          <w:sz w:val="22"/>
          <w:szCs w:val="22"/>
          <w:lang w:eastAsia="en-US"/>
        </w:rPr>
      </w:pPr>
    </w:p>
    <w:p w:rsidR="002B50CD" w:rsidRPr="00274515" w:rsidRDefault="002B50CD"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Job and organisational design</w:t>
      </w:r>
    </w:p>
    <w:p w:rsidR="006112C5" w:rsidRPr="00274515" w:rsidRDefault="006112C5"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Performance management</w:t>
      </w:r>
    </w:p>
    <w:p w:rsidR="006F1192" w:rsidRPr="00274515" w:rsidRDefault="006112C5"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Recruitment and selection</w:t>
      </w:r>
    </w:p>
    <w:p w:rsidR="006F1192" w:rsidRPr="00274515" w:rsidRDefault="006112C5"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Training and development</w:t>
      </w:r>
    </w:p>
    <w:p w:rsidR="006F1192" w:rsidRPr="00274515" w:rsidRDefault="006112C5"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Career planning and pathing</w:t>
      </w:r>
    </w:p>
    <w:p w:rsidR="006112C5" w:rsidRPr="00274515" w:rsidRDefault="00966019"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Succession planning</w:t>
      </w:r>
    </w:p>
    <w:p w:rsidR="007D51DA" w:rsidRPr="00274515" w:rsidRDefault="007D51DA" w:rsidP="007D51DA">
      <w:pPr>
        <w:autoSpaceDE w:val="0"/>
        <w:autoSpaceDN w:val="0"/>
        <w:adjustRightInd w:val="0"/>
        <w:ind w:left="360"/>
        <w:jc w:val="both"/>
        <w:rPr>
          <w:rFonts w:ascii="Calibri" w:hAnsi="Calibri" w:cs="Arial"/>
          <w:sz w:val="22"/>
          <w:szCs w:val="22"/>
          <w:lang w:eastAsia="en-US"/>
        </w:rPr>
      </w:pPr>
    </w:p>
    <w:p w:rsidR="007D51DA" w:rsidRPr="00E0552A" w:rsidRDefault="007D51DA" w:rsidP="00F741CA">
      <w:pPr>
        <w:numPr>
          <w:ilvl w:val="0"/>
          <w:numId w:val="49"/>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When</w:t>
      </w:r>
      <w:r w:rsidRPr="00E0552A">
        <w:rPr>
          <w:rFonts w:ascii="Calibri" w:hAnsi="Calibri" w:cs="Arial"/>
          <w:b/>
          <w:color w:val="000000"/>
          <w:lang w:eastAsia="en-US"/>
        </w:rPr>
        <w:t xml:space="preserve"> do we evaluate jobs?</w:t>
      </w:r>
    </w:p>
    <w:p w:rsidR="007D51DA" w:rsidRDefault="007D51DA" w:rsidP="007D51DA">
      <w:pPr>
        <w:autoSpaceDE w:val="0"/>
        <w:autoSpaceDN w:val="0"/>
        <w:adjustRightInd w:val="0"/>
        <w:ind w:left="360"/>
        <w:jc w:val="both"/>
        <w:rPr>
          <w:rFonts w:ascii="Calibri" w:hAnsi="Calibri" w:cs="Arial"/>
          <w:sz w:val="22"/>
          <w:szCs w:val="22"/>
          <w:lang w:eastAsia="en-US"/>
        </w:rPr>
      </w:pPr>
    </w:p>
    <w:p w:rsidR="00237D06" w:rsidRDefault="00237D06" w:rsidP="00237D06">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We evaluate jobs when:</w:t>
      </w:r>
    </w:p>
    <w:p w:rsidR="00237D06" w:rsidRPr="00AF5AAE" w:rsidRDefault="00237D06" w:rsidP="00237D06">
      <w:pPr>
        <w:autoSpaceDE w:val="0"/>
        <w:autoSpaceDN w:val="0"/>
        <w:adjustRightInd w:val="0"/>
        <w:jc w:val="both"/>
        <w:rPr>
          <w:rFonts w:ascii="Calibri" w:hAnsi="Calibri" w:cs="Arial"/>
          <w:sz w:val="22"/>
          <w:szCs w:val="22"/>
          <w:lang w:eastAsia="en-US"/>
        </w:rPr>
      </w:pPr>
    </w:p>
    <w:p w:rsidR="007D51DA" w:rsidRPr="00AF5AAE" w:rsidRDefault="007D51DA" w:rsidP="007D51DA">
      <w:pPr>
        <w:numPr>
          <w:ilvl w:val="0"/>
          <w:numId w:val="2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a job is new, before recruitment</w:t>
      </w:r>
      <w:r w:rsidR="00F5266E">
        <w:rPr>
          <w:rFonts w:ascii="Calibri" w:hAnsi="Calibri" w:cs="Arial"/>
          <w:sz w:val="22"/>
          <w:szCs w:val="22"/>
          <w:lang w:eastAsia="en-US"/>
        </w:rPr>
        <w:t>.</w:t>
      </w:r>
    </w:p>
    <w:p w:rsidR="007D51DA" w:rsidRPr="00AF5AAE" w:rsidRDefault="007D51DA" w:rsidP="007D51DA">
      <w:pPr>
        <w:numPr>
          <w:ilvl w:val="0"/>
          <w:numId w:val="2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a job is new, 6 months to 1 year after the job is filled</w:t>
      </w:r>
      <w:r w:rsidR="00F5266E">
        <w:rPr>
          <w:rFonts w:ascii="Calibri" w:hAnsi="Calibri" w:cs="Arial"/>
          <w:sz w:val="22"/>
          <w:szCs w:val="22"/>
          <w:lang w:eastAsia="en-US"/>
        </w:rPr>
        <w:t>.</w:t>
      </w:r>
    </w:p>
    <w:p w:rsidR="007D51DA" w:rsidRDefault="007D51DA" w:rsidP="007D51DA">
      <w:pPr>
        <w:numPr>
          <w:ilvl w:val="0"/>
          <w:numId w:val="2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substantive functions are added or removed from a job</w:t>
      </w:r>
      <w:r w:rsidR="00F5266E">
        <w:rPr>
          <w:rFonts w:ascii="Calibri" w:hAnsi="Calibri" w:cs="Arial"/>
          <w:sz w:val="22"/>
          <w:szCs w:val="22"/>
          <w:lang w:eastAsia="en-US"/>
        </w:rPr>
        <w:t>.</w:t>
      </w:r>
    </w:p>
    <w:p w:rsidR="00D042B2" w:rsidRPr="00AF5AAE" w:rsidRDefault="00D042B2" w:rsidP="00D042B2">
      <w:pPr>
        <w:numPr>
          <w:ilvl w:val="0"/>
          <w:numId w:val="27"/>
        </w:numPr>
        <w:autoSpaceDE w:val="0"/>
        <w:autoSpaceDN w:val="0"/>
        <w:adjustRightInd w:val="0"/>
        <w:jc w:val="both"/>
        <w:rPr>
          <w:rFonts w:ascii="Calibri" w:hAnsi="Calibri" w:cs="Arial"/>
          <w:sz w:val="22"/>
          <w:szCs w:val="22"/>
          <w:lang w:eastAsia="en-US"/>
        </w:rPr>
      </w:pPr>
      <w:r w:rsidRPr="00D042B2">
        <w:rPr>
          <w:rFonts w:ascii="Calibri" w:hAnsi="Calibri" w:cs="Arial"/>
          <w:sz w:val="22"/>
          <w:szCs w:val="22"/>
          <w:lang w:eastAsia="en-US"/>
        </w:rPr>
        <w:t>substantive functions are added or removed from a job during an ERMC approved restructuring process</w:t>
      </w:r>
      <w:r w:rsidR="00F5266E">
        <w:rPr>
          <w:rFonts w:ascii="Calibri" w:hAnsi="Calibri" w:cs="Arial"/>
          <w:sz w:val="22"/>
          <w:szCs w:val="22"/>
          <w:lang w:eastAsia="en-US"/>
        </w:rPr>
        <w:t>.</w:t>
      </w:r>
    </w:p>
    <w:p w:rsidR="007D51DA" w:rsidRDefault="007D51DA" w:rsidP="007D51DA">
      <w:pPr>
        <w:autoSpaceDE w:val="0"/>
        <w:autoSpaceDN w:val="0"/>
        <w:adjustRightInd w:val="0"/>
        <w:jc w:val="both"/>
        <w:rPr>
          <w:rFonts w:ascii="Calibri" w:hAnsi="Calibri" w:cs="Arial"/>
          <w:sz w:val="22"/>
          <w:szCs w:val="22"/>
          <w:lang w:eastAsia="en-US"/>
        </w:rPr>
      </w:pPr>
    </w:p>
    <w:p w:rsidR="006864A3" w:rsidRDefault="006864A3" w:rsidP="007D51DA">
      <w:pPr>
        <w:autoSpaceDE w:val="0"/>
        <w:autoSpaceDN w:val="0"/>
        <w:adjustRightInd w:val="0"/>
        <w:jc w:val="both"/>
        <w:rPr>
          <w:rFonts w:ascii="Calibri" w:hAnsi="Calibri" w:cs="Arial"/>
          <w:sz w:val="22"/>
          <w:szCs w:val="22"/>
          <w:lang w:eastAsia="en-US"/>
        </w:rPr>
      </w:pPr>
      <w:r w:rsidRPr="006864A3">
        <w:rPr>
          <w:rFonts w:ascii="Calibri" w:hAnsi="Calibri" w:cs="Arial"/>
          <w:sz w:val="22"/>
          <w:szCs w:val="22"/>
          <w:lang w:eastAsia="en-US"/>
        </w:rPr>
        <w:t>It is good practice to revisit the grade of a job every four years, if capacity allows.</w:t>
      </w:r>
    </w:p>
    <w:p w:rsidR="006864A3" w:rsidRPr="00AF5AAE" w:rsidRDefault="006864A3" w:rsidP="007D51DA">
      <w:pPr>
        <w:autoSpaceDE w:val="0"/>
        <w:autoSpaceDN w:val="0"/>
        <w:adjustRightInd w:val="0"/>
        <w:jc w:val="both"/>
        <w:rPr>
          <w:rFonts w:ascii="Calibri" w:hAnsi="Calibri" w:cs="Arial"/>
          <w:sz w:val="22"/>
          <w:szCs w:val="22"/>
          <w:lang w:eastAsia="en-US"/>
        </w:rPr>
      </w:pPr>
    </w:p>
    <w:p w:rsidR="007D51DA" w:rsidRPr="00AF5AAE" w:rsidRDefault="007D51DA" w:rsidP="007D51DA">
      <w:p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Job evaluation is never used to promote or reward or people.</w:t>
      </w:r>
    </w:p>
    <w:p w:rsidR="007D51DA" w:rsidRPr="00AF5AAE" w:rsidRDefault="007D51DA" w:rsidP="007D51DA">
      <w:pPr>
        <w:autoSpaceDE w:val="0"/>
        <w:autoSpaceDN w:val="0"/>
        <w:adjustRightInd w:val="0"/>
        <w:jc w:val="both"/>
        <w:rPr>
          <w:rFonts w:ascii="Calibri" w:hAnsi="Calibri" w:cs="Arial"/>
          <w:sz w:val="22"/>
          <w:szCs w:val="22"/>
          <w:lang w:eastAsia="en-US"/>
        </w:rPr>
      </w:pPr>
    </w:p>
    <w:p w:rsidR="007D51DA" w:rsidRPr="00AF5AAE" w:rsidRDefault="007D51DA" w:rsidP="007D51DA">
      <w:p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A job will not ordinarily be re-evaluated within one year after its last evaluation.</w:t>
      </w:r>
    </w:p>
    <w:p w:rsidR="007D51DA" w:rsidRDefault="007D51DA" w:rsidP="007D51DA">
      <w:pPr>
        <w:autoSpaceDE w:val="0"/>
        <w:autoSpaceDN w:val="0"/>
        <w:adjustRightInd w:val="0"/>
        <w:jc w:val="both"/>
        <w:rPr>
          <w:rFonts w:ascii="Calibri" w:hAnsi="Calibri" w:cs="Arial"/>
          <w:sz w:val="22"/>
          <w:szCs w:val="22"/>
          <w:lang w:eastAsia="en-US"/>
        </w:rPr>
      </w:pPr>
    </w:p>
    <w:p w:rsidR="007E6B53" w:rsidRDefault="007E6B53"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lastRenderedPageBreak/>
        <w:t>When one job in a unit is re-evaluated, it makes sense to re-evaluate all jobs in the unit together.</w:t>
      </w:r>
    </w:p>
    <w:p w:rsidR="00782991" w:rsidRDefault="00782991" w:rsidP="007D51DA">
      <w:pPr>
        <w:autoSpaceDE w:val="0"/>
        <w:autoSpaceDN w:val="0"/>
        <w:adjustRightInd w:val="0"/>
        <w:jc w:val="both"/>
        <w:rPr>
          <w:rFonts w:ascii="Calibri" w:hAnsi="Calibri" w:cs="Arial"/>
          <w:sz w:val="22"/>
          <w:szCs w:val="22"/>
          <w:lang w:eastAsia="en-US"/>
        </w:rPr>
      </w:pPr>
    </w:p>
    <w:p w:rsidR="00D26964" w:rsidRDefault="00782991"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It is not necessary to re-evaluate a job before recruitment, if</w:t>
      </w:r>
      <w:r w:rsidR="00D26964">
        <w:rPr>
          <w:rFonts w:ascii="Calibri" w:hAnsi="Calibri" w:cs="Arial"/>
          <w:sz w:val="22"/>
          <w:szCs w:val="22"/>
          <w:lang w:eastAsia="en-US"/>
        </w:rPr>
        <w:t>:</w:t>
      </w:r>
    </w:p>
    <w:p w:rsidR="00D26964" w:rsidRDefault="00782991" w:rsidP="00D26964">
      <w:pPr>
        <w:numPr>
          <w:ilvl w:val="0"/>
          <w:numId w:val="4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job has been properly and recently</w:t>
      </w:r>
      <w:r w:rsidR="00D26964">
        <w:rPr>
          <w:rFonts w:ascii="Calibri" w:hAnsi="Calibri" w:cs="Arial"/>
          <w:sz w:val="22"/>
          <w:szCs w:val="22"/>
          <w:lang w:eastAsia="en-US"/>
        </w:rPr>
        <w:t xml:space="preserve"> evaluated (in the last two to three years); and</w:t>
      </w:r>
    </w:p>
    <w:p w:rsidR="00D26964" w:rsidRDefault="00782991" w:rsidP="00D26964">
      <w:pPr>
        <w:numPr>
          <w:ilvl w:val="0"/>
          <w:numId w:val="4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requirements of the job have not changed</w:t>
      </w:r>
      <w:r w:rsidR="00D26964">
        <w:rPr>
          <w:rFonts w:ascii="Calibri" w:hAnsi="Calibri" w:cs="Arial"/>
          <w:sz w:val="22"/>
          <w:szCs w:val="22"/>
          <w:lang w:eastAsia="en-US"/>
        </w:rPr>
        <w:t xml:space="preserve"> since the evaluation; and</w:t>
      </w:r>
    </w:p>
    <w:p w:rsidR="004C644E" w:rsidRDefault="00D26964" w:rsidP="00D26964">
      <w:pPr>
        <w:numPr>
          <w:ilvl w:val="0"/>
          <w:numId w:val="4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post being advertised is the same job as that which was evaluated</w:t>
      </w:r>
      <w:r w:rsidR="00782991">
        <w:rPr>
          <w:rFonts w:ascii="Calibri" w:hAnsi="Calibri" w:cs="Arial"/>
          <w:sz w:val="22"/>
          <w:szCs w:val="22"/>
          <w:lang w:eastAsia="en-US"/>
        </w:rPr>
        <w:t xml:space="preserve">.  </w:t>
      </w:r>
    </w:p>
    <w:p w:rsidR="004C644E" w:rsidRDefault="004C644E" w:rsidP="007D51DA">
      <w:pPr>
        <w:autoSpaceDE w:val="0"/>
        <w:autoSpaceDN w:val="0"/>
        <w:adjustRightInd w:val="0"/>
        <w:jc w:val="both"/>
        <w:rPr>
          <w:rFonts w:ascii="Calibri" w:hAnsi="Calibri" w:cs="Arial"/>
          <w:sz w:val="22"/>
          <w:szCs w:val="22"/>
          <w:lang w:eastAsia="en-US"/>
        </w:rPr>
      </w:pPr>
    </w:p>
    <w:p w:rsidR="00AF5AAE" w:rsidRPr="00AF5AAE" w:rsidRDefault="00AF5AAE" w:rsidP="00F741CA">
      <w:pPr>
        <w:numPr>
          <w:ilvl w:val="0"/>
          <w:numId w:val="49"/>
        </w:numPr>
        <w:autoSpaceDE w:val="0"/>
        <w:autoSpaceDN w:val="0"/>
        <w:adjustRightInd w:val="0"/>
        <w:jc w:val="both"/>
        <w:rPr>
          <w:rFonts w:ascii="Calibri" w:hAnsi="Calibri" w:cs="Arial"/>
          <w:b/>
          <w:bCs/>
          <w:color w:val="000000"/>
          <w:lang w:eastAsia="en-US"/>
        </w:rPr>
      </w:pPr>
      <w:r w:rsidRPr="00AF5AAE">
        <w:rPr>
          <w:rFonts w:ascii="Calibri" w:hAnsi="Calibri" w:cs="Arial"/>
          <w:b/>
          <w:bCs/>
          <w:color w:val="000000"/>
          <w:lang w:eastAsia="en-US"/>
        </w:rPr>
        <w:t>What do we need in order for job evaluation to work?</w:t>
      </w:r>
    </w:p>
    <w:p w:rsidR="00AF5AAE" w:rsidRDefault="00AF5AAE" w:rsidP="004A033D">
      <w:pPr>
        <w:autoSpaceDE w:val="0"/>
        <w:autoSpaceDN w:val="0"/>
        <w:adjustRightInd w:val="0"/>
        <w:ind w:left="540" w:hanging="540"/>
        <w:jc w:val="both"/>
        <w:rPr>
          <w:rFonts w:ascii="Calibri" w:hAnsi="Calibri" w:cs="Arial"/>
          <w:b/>
          <w:bCs/>
          <w:color w:val="000000"/>
          <w:sz w:val="22"/>
          <w:szCs w:val="22"/>
          <w:lang w:eastAsia="en-US"/>
        </w:rPr>
      </w:pPr>
    </w:p>
    <w:p w:rsidR="00F5266E" w:rsidRDefault="00F5266E" w:rsidP="004A033D">
      <w:pPr>
        <w:autoSpaceDE w:val="0"/>
        <w:autoSpaceDN w:val="0"/>
        <w:adjustRightInd w:val="0"/>
        <w:ind w:left="540" w:hanging="540"/>
        <w:jc w:val="both"/>
        <w:rPr>
          <w:rFonts w:ascii="Calibri" w:hAnsi="Calibri" w:cs="Arial"/>
          <w:bCs/>
          <w:color w:val="000000"/>
          <w:sz w:val="22"/>
          <w:szCs w:val="22"/>
          <w:lang w:eastAsia="en-US"/>
        </w:rPr>
      </w:pPr>
      <w:r>
        <w:rPr>
          <w:rFonts w:ascii="Calibri" w:hAnsi="Calibri" w:cs="Arial"/>
          <w:bCs/>
          <w:color w:val="000000"/>
          <w:sz w:val="22"/>
          <w:szCs w:val="22"/>
          <w:lang w:eastAsia="en-US"/>
        </w:rPr>
        <w:t>For a job evaluation system to be successful, UCT needs the following:</w:t>
      </w:r>
    </w:p>
    <w:p w:rsidR="00F5266E" w:rsidRPr="00F5266E" w:rsidRDefault="00F5266E" w:rsidP="004A033D">
      <w:pPr>
        <w:autoSpaceDE w:val="0"/>
        <w:autoSpaceDN w:val="0"/>
        <w:adjustRightInd w:val="0"/>
        <w:ind w:left="540" w:hanging="540"/>
        <w:jc w:val="both"/>
        <w:rPr>
          <w:rFonts w:ascii="Calibri" w:hAnsi="Calibri" w:cs="Arial"/>
          <w:bCs/>
          <w:color w:val="000000"/>
          <w:sz w:val="22"/>
          <w:szCs w:val="22"/>
          <w:lang w:eastAsia="en-US"/>
        </w:rPr>
      </w:pPr>
    </w:p>
    <w:p w:rsidR="00AF5AAE" w:rsidRP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Management and employee support and transparency during the process</w:t>
      </w:r>
    </w:p>
    <w:p w:rsidR="00AF5AAE" w:rsidRP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Clear procedure and policy</w:t>
      </w:r>
    </w:p>
    <w:p w:rsidR="00AF5AAE" w:rsidRP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Clear definitions</w:t>
      </w:r>
    </w:p>
    <w:p w:rsidR="00AF5AAE" w:rsidRP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Written records</w:t>
      </w:r>
    </w:p>
    <w:p w:rsidR="00AF5AAE" w:rsidRP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Ownership by line manager</w:t>
      </w:r>
    </w:p>
    <w:p w:rsidR="00AF5AAE" w:rsidRP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Clear explanation of the links between the job description, the grade and the applicable remuneration</w:t>
      </w:r>
    </w:p>
    <w:p w:rsidR="00AF5AAE" w:rsidRP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Restricting the number of re-evaluations – clear procedures and reasons for doing so</w:t>
      </w:r>
    </w:p>
    <w:p w:rsidR="00AF5AAE" w:rsidRP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Following the rules of the system</w:t>
      </w:r>
    </w:p>
    <w:p w:rsidR="00AF5AAE" w:rsidRDefault="00AF5AAE" w:rsidP="004A033D">
      <w:pPr>
        <w:numPr>
          <w:ilvl w:val="0"/>
          <w:numId w:val="26"/>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 xml:space="preserve">Stakeholder involvement </w:t>
      </w:r>
    </w:p>
    <w:p w:rsidR="00490B8C" w:rsidRDefault="00490B8C" w:rsidP="004A033D">
      <w:pPr>
        <w:autoSpaceDE w:val="0"/>
        <w:autoSpaceDN w:val="0"/>
        <w:adjustRightInd w:val="0"/>
        <w:ind w:left="360"/>
        <w:jc w:val="both"/>
        <w:rPr>
          <w:rFonts w:ascii="Calibri" w:hAnsi="Calibri" w:cs="Arial"/>
          <w:sz w:val="22"/>
          <w:szCs w:val="22"/>
          <w:lang w:eastAsia="en-US"/>
        </w:rPr>
      </w:pPr>
    </w:p>
    <w:p w:rsidR="00623101" w:rsidRPr="00A569B1" w:rsidRDefault="00623101" w:rsidP="00F741CA">
      <w:pPr>
        <w:numPr>
          <w:ilvl w:val="0"/>
          <w:numId w:val="49"/>
        </w:numPr>
        <w:autoSpaceDE w:val="0"/>
        <w:autoSpaceDN w:val="0"/>
        <w:adjustRightInd w:val="0"/>
        <w:jc w:val="both"/>
        <w:rPr>
          <w:rFonts w:ascii="Calibri" w:hAnsi="Calibri" w:cs="Arial"/>
          <w:b/>
          <w:bCs/>
          <w:color w:val="000000"/>
          <w:lang w:eastAsia="en-US"/>
        </w:rPr>
      </w:pPr>
      <w:r w:rsidRPr="00A569B1">
        <w:rPr>
          <w:rFonts w:ascii="Calibri" w:hAnsi="Calibri" w:cs="Arial"/>
          <w:b/>
          <w:bCs/>
          <w:color w:val="000000"/>
          <w:lang w:eastAsia="en-US"/>
        </w:rPr>
        <w:t>What are the ‘Ground Rules’ or principles of Job Evaluation?</w:t>
      </w:r>
    </w:p>
    <w:p w:rsidR="00623101" w:rsidRPr="00A569B1" w:rsidRDefault="00623101" w:rsidP="004A033D">
      <w:pPr>
        <w:autoSpaceDE w:val="0"/>
        <w:autoSpaceDN w:val="0"/>
        <w:adjustRightInd w:val="0"/>
        <w:jc w:val="both"/>
        <w:rPr>
          <w:rFonts w:ascii="Calibri" w:hAnsi="Calibri" w:cs="Arial"/>
          <w:sz w:val="22"/>
          <w:szCs w:val="22"/>
          <w:lang w:eastAsia="en-US"/>
        </w:rPr>
      </w:pPr>
    </w:p>
    <w:p w:rsidR="00623101" w:rsidRPr="00A569B1" w:rsidRDefault="0062310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A number of ground rules or principles exist to ensure and protect the integrity, validity and reliability of an evaluation system: </w:t>
      </w:r>
    </w:p>
    <w:p w:rsidR="00623101" w:rsidRPr="00A569B1" w:rsidRDefault="0062310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 </w:t>
      </w:r>
    </w:p>
    <w:p w:rsidR="00623101" w:rsidRDefault="00623101" w:rsidP="004A033D">
      <w:pPr>
        <w:numPr>
          <w:ilvl w:val="0"/>
          <w:numId w:val="17"/>
        </w:numPr>
        <w:tabs>
          <w:tab w:val="left" w:pos="567"/>
        </w:tabs>
        <w:ind w:left="567" w:hanging="567"/>
        <w:jc w:val="both"/>
        <w:rPr>
          <w:rFonts w:ascii="Calibri" w:hAnsi="Calibri" w:cs="Arial"/>
          <w:sz w:val="22"/>
          <w:szCs w:val="22"/>
        </w:rPr>
      </w:pPr>
      <w:r w:rsidRPr="00A569B1">
        <w:rPr>
          <w:rFonts w:ascii="Calibri" w:hAnsi="Calibri" w:cs="Arial"/>
          <w:sz w:val="22"/>
          <w:szCs w:val="22"/>
        </w:rPr>
        <w:t>Examine the job and not the person in it.</w:t>
      </w:r>
    </w:p>
    <w:p w:rsidR="00044AD1" w:rsidRPr="00A569B1" w:rsidRDefault="00044AD1" w:rsidP="00044AD1">
      <w:pPr>
        <w:tabs>
          <w:tab w:val="left" w:pos="567"/>
        </w:tabs>
        <w:ind w:left="567"/>
        <w:jc w:val="both"/>
        <w:rPr>
          <w:rFonts w:ascii="Calibri" w:hAnsi="Calibri" w:cs="Arial"/>
          <w:sz w:val="22"/>
          <w:szCs w:val="22"/>
        </w:rPr>
      </w:pPr>
    </w:p>
    <w:p w:rsidR="00623101" w:rsidRPr="00A569B1" w:rsidRDefault="00623101" w:rsidP="004A033D">
      <w:pPr>
        <w:numPr>
          <w:ilvl w:val="0"/>
          <w:numId w:val="17"/>
        </w:numPr>
        <w:tabs>
          <w:tab w:val="left" w:pos="567"/>
        </w:tabs>
        <w:ind w:left="567" w:hanging="567"/>
        <w:jc w:val="both"/>
        <w:rPr>
          <w:rFonts w:ascii="Calibri" w:hAnsi="Calibri" w:cs="Arial"/>
          <w:sz w:val="22"/>
          <w:szCs w:val="22"/>
        </w:rPr>
      </w:pPr>
      <w:r w:rsidRPr="00A569B1">
        <w:rPr>
          <w:rFonts w:ascii="Calibri" w:hAnsi="Calibri" w:cs="Arial"/>
          <w:sz w:val="22"/>
          <w:szCs w:val="22"/>
        </w:rPr>
        <w:t>Don’t grade deputising or acting tasks unless performed regularly.</w:t>
      </w:r>
    </w:p>
    <w:p w:rsidR="00044AD1" w:rsidRDefault="00044AD1" w:rsidP="00044AD1">
      <w:pPr>
        <w:tabs>
          <w:tab w:val="left" w:pos="567"/>
        </w:tabs>
        <w:autoSpaceDE w:val="0"/>
        <w:autoSpaceDN w:val="0"/>
        <w:adjustRightInd w:val="0"/>
        <w:ind w:left="567"/>
        <w:jc w:val="both"/>
        <w:rPr>
          <w:rFonts w:ascii="Calibri" w:hAnsi="Calibri" w:cs="Arial"/>
          <w:sz w:val="22"/>
          <w:szCs w:val="22"/>
        </w:rPr>
      </w:pPr>
    </w:p>
    <w:p w:rsidR="00623101" w:rsidRPr="00A569B1" w:rsidRDefault="00623101" w:rsidP="004A033D">
      <w:pPr>
        <w:numPr>
          <w:ilvl w:val="0"/>
          <w:numId w:val="17"/>
        </w:numPr>
        <w:tabs>
          <w:tab w:val="left" w:pos="567"/>
        </w:tabs>
        <w:autoSpaceDE w:val="0"/>
        <w:autoSpaceDN w:val="0"/>
        <w:adjustRightInd w:val="0"/>
        <w:ind w:left="567" w:hanging="567"/>
        <w:jc w:val="both"/>
        <w:rPr>
          <w:rFonts w:ascii="Calibri" w:hAnsi="Calibri" w:cs="Arial"/>
          <w:sz w:val="22"/>
          <w:szCs w:val="22"/>
        </w:rPr>
      </w:pPr>
      <w:r w:rsidRPr="00A569B1">
        <w:rPr>
          <w:rFonts w:ascii="Calibri" w:hAnsi="Calibri" w:cs="Arial"/>
          <w:sz w:val="22"/>
          <w:szCs w:val="22"/>
        </w:rPr>
        <w:t>Assume competent and proper performance by the person doing it.</w:t>
      </w:r>
      <w:r w:rsidRPr="00A569B1">
        <w:rPr>
          <w:rFonts w:ascii="Calibri" w:hAnsi="Calibri" w:cs="Arial"/>
          <w:sz w:val="22"/>
          <w:szCs w:val="22"/>
          <w:lang w:eastAsia="en-US"/>
        </w:rPr>
        <w:t xml:space="preserve"> </w:t>
      </w:r>
    </w:p>
    <w:p w:rsidR="00044AD1" w:rsidRDefault="00044AD1" w:rsidP="00044AD1">
      <w:pPr>
        <w:tabs>
          <w:tab w:val="left" w:pos="567"/>
        </w:tabs>
        <w:ind w:left="567"/>
        <w:jc w:val="both"/>
        <w:rPr>
          <w:rFonts w:ascii="Calibri" w:hAnsi="Calibri" w:cs="Arial"/>
          <w:sz w:val="22"/>
          <w:szCs w:val="22"/>
        </w:rPr>
      </w:pPr>
    </w:p>
    <w:p w:rsidR="00623101" w:rsidRPr="00A569B1" w:rsidRDefault="00623101" w:rsidP="004A033D">
      <w:pPr>
        <w:numPr>
          <w:ilvl w:val="0"/>
          <w:numId w:val="17"/>
        </w:numPr>
        <w:tabs>
          <w:tab w:val="left" w:pos="567"/>
        </w:tabs>
        <w:ind w:left="567" w:hanging="567"/>
        <w:jc w:val="both"/>
        <w:rPr>
          <w:rFonts w:ascii="Calibri" w:hAnsi="Calibri" w:cs="Arial"/>
          <w:sz w:val="22"/>
          <w:szCs w:val="22"/>
        </w:rPr>
      </w:pPr>
      <w:r w:rsidRPr="00A569B1">
        <w:rPr>
          <w:rFonts w:ascii="Calibri" w:hAnsi="Calibri" w:cs="Arial"/>
          <w:sz w:val="22"/>
          <w:szCs w:val="22"/>
        </w:rPr>
        <w:t>Evaluate the job ‘as it is’ and not how you imagine it could or should be.</w:t>
      </w:r>
    </w:p>
    <w:p w:rsidR="00044AD1" w:rsidRDefault="00044AD1" w:rsidP="00044AD1">
      <w:pPr>
        <w:tabs>
          <w:tab w:val="left" w:pos="567"/>
        </w:tabs>
        <w:ind w:left="567"/>
        <w:jc w:val="both"/>
        <w:rPr>
          <w:rFonts w:ascii="Calibri" w:hAnsi="Calibri" w:cs="Arial"/>
          <w:sz w:val="22"/>
          <w:szCs w:val="22"/>
        </w:rPr>
      </w:pPr>
    </w:p>
    <w:p w:rsidR="00623101" w:rsidRPr="00A569B1" w:rsidRDefault="00623101" w:rsidP="004A033D">
      <w:pPr>
        <w:numPr>
          <w:ilvl w:val="0"/>
          <w:numId w:val="17"/>
        </w:numPr>
        <w:tabs>
          <w:tab w:val="left" w:pos="567"/>
        </w:tabs>
        <w:ind w:left="567" w:hanging="567"/>
        <w:jc w:val="both"/>
        <w:rPr>
          <w:rFonts w:ascii="Calibri" w:hAnsi="Calibri" w:cs="Arial"/>
          <w:sz w:val="22"/>
          <w:szCs w:val="22"/>
        </w:rPr>
      </w:pPr>
      <w:r w:rsidRPr="00A569B1">
        <w:rPr>
          <w:rFonts w:ascii="Calibri" w:hAnsi="Calibri" w:cs="Arial"/>
          <w:sz w:val="22"/>
          <w:szCs w:val="22"/>
        </w:rPr>
        <w:t>Look for and examine ‘typical incidents’ (</w:t>
      </w:r>
      <w:r w:rsidRPr="00A569B1">
        <w:rPr>
          <w:rFonts w:ascii="Calibri" w:hAnsi="Calibri" w:cs="Arial"/>
          <w:sz w:val="22"/>
          <w:szCs w:val="22"/>
          <w:lang w:eastAsia="en-US"/>
        </w:rPr>
        <w:t>examples of activities or circumstances that actually occur)</w:t>
      </w:r>
      <w:r w:rsidRPr="00A569B1">
        <w:rPr>
          <w:rFonts w:ascii="Calibri" w:hAnsi="Calibri" w:cs="Arial"/>
          <w:sz w:val="22"/>
          <w:szCs w:val="22"/>
        </w:rPr>
        <w:t>, activities or circumstances that actually occur.</w:t>
      </w:r>
    </w:p>
    <w:p w:rsidR="00044AD1" w:rsidRDefault="00044AD1" w:rsidP="00044AD1">
      <w:pPr>
        <w:tabs>
          <w:tab w:val="left" w:pos="567"/>
        </w:tabs>
        <w:ind w:left="567"/>
        <w:jc w:val="both"/>
        <w:rPr>
          <w:rFonts w:ascii="Calibri" w:hAnsi="Calibri" w:cs="Arial"/>
          <w:sz w:val="22"/>
          <w:szCs w:val="22"/>
        </w:rPr>
      </w:pPr>
    </w:p>
    <w:p w:rsidR="00623101" w:rsidRPr="00A569B1" w:rsidRDefault="00623101" w:rsidP="004A033D">
      <w:pPr>
        <w:numPr>
          <w:ilvl w:val="0"/>
          <w:numId w:val="17"/>
        </w:numPr>
        <w:tabs>
          <w:tab w:val="left" w:pos="567"/>
        </w:tabs>
        <w:ind w:left="567" w:hanging="567"/>
        <w:jc w:val="both"/>
        <w:rPr>
          <w:rFonts w:ascii="Calibri" w:hAnsi="Calibri" w:cs="Arial"/>
          <w:sz w:val="22"/>
          <w:szCs w:val="22"/>
        </w:rPr>
      </w:pPr>
      <w:r w:rsidRPr="00A569B1">
        <w:rPr>
          <w:rFonts w:ascii="Calibri" w:hAnsi="Calibri" w:cs="Arial"/>
          <w:sz w:val="22"/>
          <w:szCs w:val="22"/>
        </w:rPr>
        <w:t>Reject any job description that is:</w:t>
      </w:r>
    </w:p>
    <w:p w:rsidR="00623101" w:rsidRPr="00A569B1" w:rsidRDefault="00623101" w:rsidP="004A033D">
      <w:pPr>
        <w:numPr>
          <w:ilvl w:val="0"/>
          <w:numId w:val="18"/>
        </w:numPr>
        <w:tabs>
          <w:tab w:val="left" w:pos="993"/>
        </w:tabs>
        <w:ind w:left="993" w:hanging="426"/>
        <w:jc w:val="both"/>
        <w:rPr>
          <w:rFonts w:ascii="Calibri" w:hAnsi="Calibri" w:cs="Arial"/>
          <w:sz w:val="22"/>
          <w:szCs w:val="22"/>
        </w:rPr>
      </w:pPr>
      <w:r w:rsidRPr="00A569B1">
        <w:rPr>
          <w:rFonts w:ascii="Calibri" w:hAnsi="Calibri" w:cs="Arial"/>
          <w:sz w:val="22"/>
          <w:szCs w:val="22"/>
        </w:rPr>
        <w:t>Unclear; or</w:t>
      </w:r>
    </w:p>
    <w:p w:rsidR="00623101" w:rsidRPr="00A569B1" w:rsidRDefault="00623101" w:rsidP="004A033D">
      <w:pPr>
        <w:numPr>
          <w:ilvl w:val="0"/>
          <w:numId w:val="18"/>
        </w:numPr>
        <w:tabs>
          <w:tab w:val="left" w:pos="993"/>
        </w:tabs>
        <w:ind w:left="993" w:hanging="426"/>
        <w:jc w:val="both"/>
        <w:rPr>
          <w:rFonts w:ascii="Calibri" w:hAnsi="Calibri" w:cs="Arial"/>
          <w:sz w:val="22"/>
          <w:szCs w:val="22"/>
        </w:rPr>
      </w:pPr>
      <w:r w:rsidRPr="00A569B1">
        <w:rPr>
          <w:rFonts w:ascii="Calibri" w:hAnsi="Calibri" w:cs="Arial"/>
          <w:sz w:val="22"/>
          <w:szCs w:val="22"/>
        </w:rPr>
        <w:t>Unlikely (u</w:t>
      </w:r>
      <w:r w:rsidRPr="00A569B1">
        <w:rPr>
          <w:rFonts w:ascii="Calibri" w:hAnsi="Calibri" w:cs="Arial"/>
          <w:sz w:val="22"/>
          <w:szCs w:val="22"/>
          <w:lang w:eastAsia="en-US"/>
        </w:rPr>
        <w:t>nlikely events in the normal performance of the job must be disregarded); or</w:t>
      </w:r>
    </w:p>
    <w:p w:rsidR="00623101" w:rsidRPr="00A569B1" w:rsidRDefault="00623101" w:rsidP="004A033D">
      <w:pPr>
        <w:numPr>
          <w:ilvl w:val="0"/>
          <w:numId w:val="18"/>
        </w:numPr>
        <w:tabs>
          <w:tab w:val="left" w:pos="993"/>
        </w:tabs>
        <w:ind w:left="993" w:hanging="426"/>
        <w:jc w:val="both"/>
        <w:rPr>
          <w:rFonts w:ascii="Calibri" w:hAnsi="Calibri" w:cs="Arial"/>
          <w:sz w:val="22"/>
          <w:szCs w:val="22"/>
        </w:rPr>
      </w:pPr>
      <w:r w:rsidRPr="00A569B1">
        <w:rPr>
          <w:rFonts w:ascii="Calibri" w:hAnsi="Calibri" w:cs="Arial"/>
          <w:sz w:val="22"/>
          <w:szCs w:val="22"/>
        </w:rPr>
        <w:t>Unsatisfactory; or</w:t>
      </w:r>
    </w:p>
    <w:p w:rsidR="00623101" w:rsidRPr="00A569B1" w:rsidRDefault="00623101" w:rsidP="004A033D">
      <w:pPr>
        <w:numPr>
          <w:ilvl w:val="0"/>
          <w:numId w:val="18"/>
        </w:numPr>
        <w:tabs>
          <w:tab w:val="left" w:pos="993"/>
        </w:tabs>
        <w:ind w:left="993" w:hanging="426"/>
        <w:jc w:val="both"/>
        <w:rPr>
          <w:rFonts w:ascii="Calibri" w:hAnsi="Calibri" w:cs="Arial"/>
          <w:sz w:val="22"/>
          <w:szCs w:val="22"/>
        </w:rPr>
      </w:pPr>
      <w:r w:rsidRPr="00A569B1">
        <w:rPr>
          <w:rFonts w:ascii="Calibri" w:hAnsi="Calibri" w:cs="Arial"/>
          <w:sz w:val="22"/>
          <w:szCs w:val="22"/>
        </w:rPr>
        <w:t>Not on HR191; or</w:t>
      </w:r>
    </w:p>
    <w:p w:rsidR="00623101" w:rsidRPr="00A569B1" w:rsidRDefault="00623101" w:rsidP="004A033D">
      <w:pPr>
        <w:numPr>
          <w:ilvl w:val="0"/>
          <w:numId w:val="18"/>
        </w:numPr>
        <w:tabs>
          <w:tab w:val="left" w:pos="993"/>
        </w:tabs>
        <w:autoSpaceDE w:val="0"/>
        <w:autoSpaceDN w:val="0"/>
        <w:adjustRightInd w:val="0"/>
        <w:ind w:left="993" w:hanging="426"/>
        <w:jc w:val="both"/>
        <w:rPr>
          <w:rFonts w:ascii="Calibri" w:hAnsi="Calibri" w:cs="Arial"/>
          <w:bCs/>
          <w:sz w:val="22"/>
          <w:szCs w:val="22"/>
          <w:lang w:eastAsia="en-US"/>
        </w:rPr>
      </w:pPr>
      <w:r w:rsidRPr="00A569B1">
        <w:rPr>
          <w:rFonts w:ascii="Calibri" w:hAnsi="Calibri" w:cs="Arial"/>
          <w:sz w:val="22"/>
          <w:szCs w:val="22"/>
        </w:rPr>
        <w:t>Not agreed prior to job evaluation (clear</w:t>
      </w:r>
      <w:r w:rsidRPr="00A569B1">
        <w:rPr>
          <w:rFonts w:ascii="Calibri" w:hAnsi="Calibri" w:cs="Arial"/>
          <w:sz w:val="22"/>
          <w:szCs w:val="22"/>
          <w:lang w:eastAsia="en-US"/>
        </w:rPr>
        <w:t xml:space="preserve"> agreement must be reached on the content of the job by the job job-holder(s), immediate supervisor and by Management, prior to job evaluation. T</w:t>
      </w:r>
      <w:r w:rsidRPr="00A569B1">
        <w:rPr>
          <w:rFonts w:ascii="Calibri" w:hAnsi="Calibri" w:cs="Arial"/>
          <w:bCs/>
          <w:sz w:val="22"/>
          <w:szCs w:val="22"/>
          <w:lang w:eastAsia="en-US"/>
        </w:rPr>
        <w:t>he job description must be signed and dated.)</w:t>
      </w:r>
    </w:p>
    <w:p w:rsidR="00044AD1" w:rsidRDefault="00044AD1" w:rsidP="00044AD1">
      <w:pPr>
        <w:tabs>
          <w:tab w:val="left" w:pos="567"/>
        </w:tabs>
        <w:ind w:left="567"/>
        <w:jc w:val="both"/>
        <w:rPr>
          <w:rFonts w:ascii="Calibri" w:hAnsi="Calibri" w:cs="Arial"/>
          <w:sz w:val="22"/>
          <w:szCs w:val="22"/>
        </w:rPr>
      </w:pPr>
    </w:p>
    <w:p w:rsidR="00623101" w:rsidRPr="00A569B1" w:rsidRDefault="00623101" w:rsidP="004A033D">
      <w:pPr>
        <w:numPr>
          <w:ilvl w:val="0"/>
          <w:numId w:val="17"/>
        </w:numPr>
        <w:tabs>
          <w:tab w:val="left" w:pos="567"/>
        </w:tabs>
        <w:ind w:left="567" w:hanging="567"/>
        <w:jc w:val="both"/>
        <w:rPr>
          <w:rFonts w:ascii="Calibri" w:hAnsi="Calibri" w:cs="Arial"/>
          <w:sz w:val="22"/>
          <w:szCs w:val="22"/>
        </w:rPr>
      </w:pPr>
      <w:r w:rsidRPr="00A569B1">
        <w:rPr>
          <w:rFonts w:ascii="Calibri" w:hAnsi="Calibri" w:cs="Arial"/>
          <w:sz w:val="22"/>
          <w:szCs w:val="22"/>
        </w:rPr>
        <w:t>Evaluate and grade by consensus of opinion of the job evaluation panel.</w:t>
      </w:r>
    </w:p>
    <w:p w:rsidR="00044AD1" w:rsidRDefault="00044AD1" w:rsidP="00044AD1">
      <w:pPr>
        <w:tabs>
          <w:tab w:val="left" w:pos="567"/>
        </w:tabs>
        <w:ind w:left="567"/>
        <w:jc w:val="both"/>
        <w:rPr>
          <w:rFonts w:ascii="Calibri" w:hAnsi="Calibri" w:cs="Arial"/>
          <w:sz w:val="22"/>
          <w:szCs w:val="22"/>
        </w:rPr>
      </w:pPr>
    </w:p>
    <w:p w:rsidR="00623101" w:rsidRPr="00A569B1" w:rsidRDefault="00623101" w:rsidP="004A033D">
      <w:pPr>
        <w:numPr>
          <w:ilvl w:val="0"/>
          <w:numId w:val="17"/>
        </w:numPr>
        <w:tabs>
          <w:tab w:val="left" w:pos="567"/>
        </w:tabs>
        <w:ind w:left="567" w:hanging="567"/>
        <w:jc w:val="both"/>
        <w:rPr>
          <w:rFonts w:ascii="Calibri" w:hAnsi="Calibri" w:cs="Arial"/>
          <w:sz w:val="22"/>
          <w:szCs w:val="22"/>
        </w:rPr>
      </w:pPr>
      <w:r w:rsidRPr="00A569B1">
        <w:rPr>
          <w:rFonts w:ascii="Calibri" w:hAnsi="Calibri" w:cs="Arial"/>
          <w:sz w:val="22"/>
          <w:szCs w:val="22"/>
        </w:rPr>
        <w:t>Have at least one person doing the job (</w:t>
      </w:r>
      <w:r w:rsidRPr="00A569B1">
        <w:rPr>
          <w:rFonts w:ascii="Calibri" w:hAnsi="Calibri" w:cs="Arial"/>
          <w:sz w:val="22"/>
          <w:szCs w:val="22"/>
          <w:lang w:eastAsia="en-US"/>
        </w:rPr>
        <w:t>who can fully represent the job)</w:t>
      </w:r>
      <w:r w:rsidRPr="00A569B1">
        <w:rPr>
          <w:rFonts w:ascii="Calibri" w:hAnsi="Calibri" w:cs="Arial"/>
          <w:sz w:val="22"/>
          <w:szCs w:val="22"/>
        </w:rPr>
        <w:t xml:space="preserve"> present.</w:t>
      </w:r>
    </w:p>
    <w:p w:rsidR="00623101" w:rsidRPr="00A569B1" w:rsidRDefault="00623101" w:rsidP="004A033D">
      <w:pPr>
        <w:autoSpaceDE w:val="0"/>
        <w:autoSpaceDN w:val="0"/>
        <w:adjustRightInd w:val="0"/>
        <w:jc w:val="both"/>
        <w:rPr>
          <w:rFonts w:ascii="Calibri" w:hAnsi="Calibri" w:cs="Arial"/>
          <w:sz w:val="22"/>
          <w:szCs w:val="22"/>
          <w:lang w:eastAsia="en-US"/>
        </w:rPr>
      </w:pPr>
    </w:p>
    <w:p w:rsidR="00A569B1" w:rsidRPr="00A569B1" w:rsidRDefault="00A569B1" w:rsidP="00F741CA">
      <w:pPr>
        <w:numPr>
          <w:ilvl w:val="0"/>
          <w:numId w:val="49"/>
        </w:numPr>
        <w:autoSpaceDE w:val="0"/>
        <w:autoSpaceDN w:val="0"/>
        <w:adjustRightInd w:val="0"/>
        <w:jc w:val="both"/>
        <w:rPr>
          <w:rFonts w:ascii="Calibri" w:hAnsi="Calibri" w:cs="Arial"/>
          <w:b/>
          <w:color w:val="000000"/>
          <w:lang w:eastAsia="en-US"/>
        </w:rPr>
      </w:pPr>
      <w:r w:rsidRPr="00A569B1">
        <w:rPr>
          <w:rFonts w:ascii="Calibri" w:hAnsi="Calibri" w:cs="Arial"/>
          <w:b/>
          <w:color w:val="000000"/>
          <w:lang w:eastAsia="en-US"/>
        </w:rPr>
        <w:lastRenderedPageBreak/>
        <w:t>What system do we use?</w:t>
      </w:r>
    </w:p>
    <w:p w:rsidR="00A569B1" w:rsidRPr="00A569B1" w:rsidRDefault="00A569B1" w:rsidP="004A033D">
      <w:pPr>
        <w:autoSpaceDE w:val="0"/>
        <w:autoSpaceDN w:val="0"/>
        <w:adjustRightInd w:val="0"/>
        <w:jc w:val="both"/>
        <w:rPr>
          <w:rFonts w:ascii="Calibri" w:hAnsi="Calibri" w:cs="Arial"/>
          <w:b/>
          <w:color w:val="000000"/>
          <w:sz w:val="22"/>
          <w:szCs w:val="22"/>
          <w:lang w:eastAsia="en-US"/>
        </w:rPr>
      </w:pPr>
    </w:p>
    <w:p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color w:val="000000"/>
          <w:sz w:val="22"/>
          <w:szCs w:val="22"/>
          <w:lang w:eastAsia="en-US"/>
        </w:rPr>
        <w:t>UCT uses the Peromnes job evaluation and grading system.</w:t>
      </w:r>
      <w:r w:rsidRPr="00A569B1">
        <w:rPr>
          <w:rFonts w:ascii="Calibri" w:hAnsi="Calibri" w:cs="Arial"/>
          <w:sz w:val="22"/>
          <w:szCs w:val="22"/>
          <w:lang w:eastAsia="en-US"/>
        </w:rPr>
        <w:t xml:space="preserve"> Peromnes was originally devised in the mid 1960’s by prominent South African Human Resources practitioners and has since then been refined and developed to become one of the most widely used evaluation systems in Southern Africa. Peromnes is also the most widely used tool by Tertiary Institutions in South Africa, with more than half of the Institutions using this system.</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Peromnes is a registered trade mark belonging to Deloitte (Pty) Ltd and only licensed users may make use of the product and related works and systems. The University of Cape Town is authorised to use the systems and uses this system for all job evaluations, except Academic jobs. </w:t>
      </w:r>
    </w:p>
    <w:p w:rsidR="00A569B1" w:rsidRPr="00A569B1" w:rsidRDefault="00A569B1" w:rsidP="004A033D">
      <w:pPr>
        <w:autoSpaceDE w:val="0"/>
        <w:autoSpaceDN w:val="0"/>
        <w:adjustRightInd w:val="0"/>
        <w:jc w:val="both"/>
        <w:rPr>
          <w:rFonts w:ascii="Calibri" w:hAnsi="Calibri" w:cs="Arial"/>
          <w:sz w:val="22"/>
          <w:szCs w:val="22"/>
          <w:lang w:eastAsia="en-US"/>
        </w:rPr>
      </w:pPr>
    </w:p>
    <w:p w:rsid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Peromnes is:</w:t>
      </w:r>
    </w:p>
    <w:p w:rsidR="001F446A" w:rsidRPr="00A569B1" w:rsidRDefault="001F446A" w:rsidP="004A033D">
      <w:pPr>
        <w:autoSpaceDE w:val="0"/>
        <w:autoSpaceDN w:val="0"/>
        <w:adjustRightInd w:val="0"/>
        <w:jc w:val="both"/>
        <w:rPr>
          <w:rFonts w:ascii="Calibri" w:hAnsi="Calibri" w:cs="Arial"/>
          <w:sz w:val="22"/>
          <w:szCs w:val="22"/>
          <w:lang w:eastAsia="en-US"/>
        </w:rPr>
      </w:pPr>
    </w:p>
    <w:p w:rsidR="00A569B1" w:rsidRPr="00A569B1" w:rsidRDefault="00A569B1" w:rsidP="004A033D">
      <w:pPr>
        <w:numPr>
          <w:ilvl w:val="0"/>
          <w:numId w:val="19"/>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 xml:space="preserve">Credible (a </w:t>
      </w:r>
      <w:r w:rsidRPr="00A569B1">
        <w:rPr>
          <w:rFonts w:ascii="Calibri" w:hAnsi="Calibri" w:cs="Arial"/>
          <w:sz w:val="22"/>
          <w:szCs w:val="22"/>
          <w:lang w:eastAsia="en-US"/>
        </w:rPr>
        <w:t>large number and variety of organisations use it successfully, where it is acceptable to all stakeholders)</w:t>
      </w:r>
    </w:p>
    <w:p w:rsidR="00A569B1" w:rsidRPr="00A569B1" w:rsidRDefault="00A569B1" w:rsidP="004A033D">
      <w:pPr>
        <w:numPr>
          <w:ilvl w:val="0"/>
          <w:numId w:val="19"/>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Applicable (t</w:t>
      </w:r>
      <w:r w:rsidRPr="00A569B1">
        <w:rPr>
          <w:rFonts w:ascii="Calibri" w:hAnsi="Calibri" w:cs="Arial"/>
          <w:sz w:val="22"/>
          <w:szCs w:val="22"/>
          <w:lang w:eastAsia="en-US"/>
        </w:rPr>
        <w:t xml:space="preserve">o all types of jobs (excluding academic jobs), all levels of jobs and any kind of organisation) </w:t>
      </w:r>
    </w:p>
    <w:p w:rsidR="00A569B1" w:rsidRPr="00A569B1" w:rsidRDefault="00A569B1" w:rsidP="004A033D">
      <w:pPr>
        <w:numPr>
          <w:ilvl w:val="0"/>
          <w:numId w:val="19"/>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Simple (t</w:t>
      </w:r>
      <w:r w:rsidRPr="00A569B1">
        <w:rPr>
          <w:rFonts w:ascii="Calibri" w:hAnsi="Calibri" w:cs="Arial"/>
          <w:sz w:val="22"/>
          <w:szCs w:val="22"/>
          <w:lang w:eastAsia="en-US"/>
        </w:rPr>
        <w:t xml:space="preserve">he manual system requires only a rating scale, a score sheet, a pen or pencil, there are no complex calculations and no complicated definitions or complex terminology) </w:t>
      </w:r>
    </w:p>
    <w:p w:rsidR="00A569B1" w:rsidRPr="00A569B1" w:rsidRDefault="00A569B1" w:rsidP="004A033D">
      <w:pPr>
        <w:numPr>
          <w:ilvl w:val="0"/>
          <w:numId w:val="19"/>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Consistent (p</w:t>
      </w:r>
      <w:r w:rsidRPr="00A569B1">
        <w:rPr>
          <w:rFonts w:ascii="Calibri" w:hAnsi="Calibri" w:cs="Arial"/>
          <w:sz w:val="22"/>
          <w:szCs w:val="22"/>
          <w:lang w:eastAsia="en-US"/>
        </w:rPr>
        <w:t xml:space="preserve">rocedures are standardised, terminology is clearly defined and thus different evaluators achieve same/similar results) </w:t>
      </w:r>
    </w:p>
    <w:p w:rsidR="00A569B1" w:rsidRPr="00A569B1" w:rsidRDefault="00A569B1" w:rsidP="004A033D">
      <w:pPr>
        <w:numPr>
          <w:ilvl w:val="0"/>
          <w:numId w:val="19"/>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Comparable (</w:t>
      </w:r>
      <w:r w:rsidRPr="00A569B1">
        <w:rPr>
          <w:rFonts w:ascii="Calibri" w:hAnsi="Calibri" w:cs="Arial"/>
          <w:sz w:val="22"/>
          <w:szCs w:val="22"/>
          <w:lang w:eastAsia="en-US"/>
        </w:rPr>
        <w:t xml:space="preserve">grades can be compared with other higher education and other organisations, Peromnes remuneration surveys are published twice yearly (by Deloitte).) </w:t>
      </w:r>
    </w:p>
    <w:p w:rsidR="00A569B1" w:rsidRPr="00A569B1" w:rsidRDefault="00A569B1" w:rsidP="004A033D">
      <w:pPr>
        <w:numPr>
          <w:ilvl w:val="0"/>
          <w:numId w:val="19"/>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Flexible (</w:t>
      </w:r>
      <w:r w:rsidRPr="00A569B1">
        <w:rPr>
          <w:rFonts w:ascii="Calibri" w:hAnsi="Calibri" w:cs="Arial"/>
          <w:sz w:val="22"/>
          <w:szCs w:val="22"/>
          <w:lang w:eastAsia="en-US"/>
        </w:rPr>
        <w:t xml:space="preserve">results can be applied to an organisation’s specific needs.) </w:t>
      </w:r>
    </w:p>
    <w:p w:rsidR="00A569B1" w:rsidRPr="00A569B1" w:rsidRDefault="00A569B1" w:rsidP="004A033D">
      <w:pPr>
        <w:autoSpaceDE w:val="0"/>
        <w:autoSpaceDN w:val="0"/>
        <w:adjustRightInd w:val="0"/>
        <w:jc w:val="both"/>
        <w:rPr>
          <w:rFonts w:ascii="Calibri" w:hAnsi="Calibri" w:cs="Arial"/>
          <w:lang w:eastAsia="en-US"/>
        </w:rPr>
      </w:pPr>
    </w:p>
    <w:p w:rsidR="00A569B1" w:rsidRPr="00A569B1" w:rsidRDefault="00A569B1" w:rsidP="00F741CA">
      <w:pPr>
        <w:numPr>
          <w:ilvl w:val="0"/>
          <w:numId w:val="49"/>
        </w:numPr>
        <w:autoSpaceDE w:val="0"/>
        <w:autoSpaceDN w:val="0"/>
        <w:adjustRightInd w:val="0"/>
        <w:jc w:val="both"/>
        <w:rPr>
          <w:rFonts w:ascii="Calibri" w:hAnsi="Calibri" w:cs="Arial"/>
          <w:b/>
          <w:color w:val="000000"/>
          <w:lang w:eastAsia="en-US"/>
        </w:rPr>
      </w:pPr>
      <w:r w:rsidRPr="00A569B1">
        <w:rPr>
          <w:rFonts w:ascii="Calibri" w:hAnsi="Calibri" w:cs="Arial"/>
          <w:b/>
          <w:color w:val="000000"/>
          <w:lang w:eastAsia="en-US"/>
        </w:rPr>
        <w:t>How does Peromnes work?</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Peromnes grades show the rank order of jobs within an organisation and allow jobs to be compared by grade with other jobs both inside and outside the organisation. </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jc w:val="both"/>
        <w:rPr>
          <w:rFonts w:ascii="Calibri" w:hAnsi="Calibri" w:cs="Arial"/>
          <w:color w:val="000000"/>
          <w:sz w:val="22"/>
          <w:szCs w:val="22"/>
          <w:lang w:eastAsia="en-US"/>
        </w:rPr>
      </w:pPr>
      <w:r w:rsidRPr="00A569B1">
        <w:rPr>
          <w:rFonts w:ascii="Calibri" w:hAnsi="Calibri" w:cs="Arial"/>
          <w:color w:val="000000"/>
          <w:sz w:val="22"/>
          <w:szCs w:val="22"/>
          <w:lang w:eastAsia="en-US"/>
        </w:rPr>
        <w:t xml:space="preserve">Peromnes evaluates and scores jobs in terms of eight factors. </w:t>
      </w:r>
      <w:r w:rsidRPr="00A569B1">
        <w:rPr>
          <w:rFonts w:ascii="Calibri" w:hAnsi="Calibri" w:cs="Arial"/>
          <w:sz w:val="22"/>
          <w:szCs w:val="22"/>
          <w:lang w:eastAsia="en-US"/>
        </w:rPr>
        <w:t xml:space="preserve">These factors are intrinsic to jobs, do not measure aspects outside the job and are applicable to all jobs in terms of function and level in organisation. </w:t>
      </w:r>
      <w:r w:rsidRPr="00A569B1">
        <w:rPr>
          <w:rFonts w:ascii="Calibri" w:hAnsi="Calibri" w:cs="Arial"/>
          <w:color w:val="000000"/>
          <w:sz w:val="22"/>
          <w:szCs w:val="22"/>
          <w:lang w:eastAsia="en-US"/>
        </w:rPr>
        <w:t>The first six evaluate tasks, skills, responsibilities and relationships (job content), and the last two evaluate education and further training and experience (job requirements):</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1:</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Problem Solving</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nature and complexity of the decisions, judgements and recommendations made in the job.</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2: Consequence of Judgements</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impact or results of accountable decisions, judgements and recommendations on organisational levels, inside and outside the organisation.</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3:</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Pressure of Work</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amount of pressure in a job in terms of the variety and type of work done and the time available to do it.</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4:</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Knowledge</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level of knowledge required to perform the job competently.</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lastRenderedPageBreak/>
        <w:t>Factor 5:</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Job Impact</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influence or impact that the job has on the activities of parts of the organisation or outside the organisation.</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6:</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Comprehension</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requirement of the job to understand written and spoken communications.</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7:</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Educational</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Qualifications</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essential minimum educational qualifications required to do the job.</w:t>
      </w:r>
    </w:p>
    <w:p w:rsidR="00A569B1" w:rsidRPr="00A569B1" w:rsidRDefault="00A569B1" w:rsidP="004A033D">
      <w:pPr>
        <w:autoSpaceDE w:val="0"/>
        <w:autoSpaceDN w:val="0"/>
        <w:adjustRightInd w:val="0"/>
        <w:jc w:val="both"/>
        <w:rPr>
          <w:rFonts w:ascii="Calibri" w:hAnsi="Calibri" w:cs="Arial"/>
          <w:color w:val="000000"/>
          <w:sz w:val="22"/>
          <w:szCs w:val="22"/>
          <w:lang w:eastAsia="en-US"/>
        </w:rPr>
      </w:pPr>
    </w:p>
    <w:p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8:</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Further Training/Experience</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typical period of further appropriate training and experience required to become competent in the job after obtaining the essential minimum educational qualifications.</w:t>
      </w:r>
    </w:p>
    <w:p w:rsidR="00A569B1" w:rsidRPr="00A569B1" w:rsidRDefault="00A569B1" w:rsidP="004A033D">
      <w:pPr>
        <w:autoSpaceDE w:val="0"/>
        <w:autoSpaceDN w:val="0"/>
        <w:adjustRightInd w:val="0"/>
        <w:ind w:left="1080" w:hanging="540"/>
        <w:jc w:val="both"/>
        <w:rPr>
          <w:rFonts w:ascii="Calibri" w:hAnsi="Calibri" w:cs="Arial"/>
          <w:color w:val="000000"/>
          <w:sz w:val="22"/>
          <w:szCs w:val="22"/>
          <w:lang w:eastAsia="en-US"/>
        </w:rPr>
      </w:pPr>
    </w:p>
    <w:p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It is important to note that certain aspects of jobs do not necessarily contribute to the intrinsic complexity of jobs, for example: </w:t>
      </w:r>
    </w:p>
    <w:p w:rsidR="00A569B1" w:rsidRPr="00A569B1" w:rsidRDefault="00A569B1" w:rsidP="004A033D">
      <w:pPr>
        <w:autoSpaceDE w:val="0"/>
        <w:autoSpaceDN w:val="0"/>
        <w:adjustRightInd w:val="0"/>
        <w:ind w:left="540"/>
        <w:jc w:val="both"/>
        <w:rPr>
          <w:rFonts w:ascii="Calibri" w:hAnsi="Calibri" w:cs="Arial"/>
          <w:sz w:val="22"/>
          <w:szCs w:val="22"/>
          <w:lang w:eastAsia="en-US"/>
        </w:rPr>
      </w:pPr>
    </w:p>
    <w:p w:rsidR="00A569B1" w:rsidRPr="00A569B1" w:rsidRDefault="001F446A" w:rsidP="004A033D">
      <w:pPr>
        <w:numPr>
          <w:ilvl w:val="0"/>
          <w:numId w:val="22"/>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w:t>
      </w:r>
      <w:r w:rsidR="00A569B1" w:rsidRPr="00A569B1">
        <w:rPr>
          <w:rFonts w:ascii="Calibri" w:hAnsi="Calibri" w:cs="Arial"/>
          <w:sz w:val="22"/>
          <w:szCs w:val="22"/>
          <w:lang w:eastAsia="en-US"/>
        </w:rPr>
        <w:t>he size of applicable budget</w:t>
      </w:r>
    </w:p>
    <w:p w:rsidR="00A569B1" w:rsidRPr="00A569B1" w:rsidRDefault="001F446A" w:rsidP="004A033D">
      <w:pPr>
        <w:numPr>
          <w:ilvl w:val="0"/>
          <w:numId w:val="22"/>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w:t>
      </w:r>
      <w:r w:rsidR="00A569B1" w:rsidRPr="00A569B1">
        <w:rPr>
          <w:rFonts w:ascii="Calibri" w:hAnsi="Calibri" w:cs="Arial"/>
          <w:sz w:val="22"/>
          <w:szCs w:val="22"/>
          <w:lang w:eastAsia="en-US"/>
        </w:rPr>
        <w:t xml:space="preserve">he volume of business/work </w:t>
      </w:r>
    </w:p>
    <w:p w:rsidR="00A569B1" w:rsidRPr="00A569B1" w:rsidRDefault="001F446A" w:rsidP="004A033D">
      <w:pPr>
        <w:numPr>
          <w:ilvl w:val="0"/>
          <w:numId w:val="22"/>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w:t>
      </w:r>
      <w:r w:rsidR="00A569B1" w:rsidRPr="00A569B1">
        <w:rPr>
          <w:rFonts w:ascii="Calibri" w:hAnsi="Calibri" w:cs="Arial"/>
          <w:sz w:val="22"/>
          <w:szCs w:val="22"/>
          <w:lang w:eastAsia="en-US"/>
        </w:rPr>
        <w:t xml:space="preserve">he value of equipment used </w:t>
      </w:r>
    </w:p>
    <w:p w:rsidR="00A569B1" w:rsidRPr="00A569B1" w:rsidRDefault="00A569B1" w:rsidP="004A033D">
      <w:pPr>
        <w:numPr>
          <w:ilvl w:val="0"/>
          <w:numId w:val="22"/>
        </w:num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Working (environmental) conditions </w:t>
      </w:r>
    </w:p>
    <w:p w:rsidR="00A569B1" w:rsidRPr="00A569B1" w:rsidRDefault="00A569B1" w:rsidP="004A033D">
      <w:pPr>
        <w:autoSpaceDE w:val="0"/>
        <w:autoSpaceDN w:val="0"/>
        <w:adjustRightInd w:val="0"/>
        <w:jc w:val="both"/>
        <w:rPr>
          <w:rFonts w:ascii="Calibri" w:hAnsi="Calibri" w:cs="Arial"/>
          <w:sz w:val="22"/>
          <w:szCs w:val="22"/>
          <w:lang w:eastAsia="en-US"/>
        </w:rPr>
      </w:pPr>
    </w:p>
    <w:p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color w:val="000000"/>
          <w:sz w:val="22"/>
          <w:szCs w:val="22"/>
          <w:lang w:eastAsia="en-US"/>
        </w:rPr>
        <w:t xml:space="preserve">Each </w:t>
      </w:r>
      <w:r w:rsidRPr="00A569B1">
        <w:rPr>
          <w:rFonts w:ascii="Calibri" w:hAnsi="Calibri" w:cs="Arial"/>
          <w:sz w:val="22"/>
          <w:szCs w:val="22"/>
          <w:lang w:eastAsia="en-US"/>
        </w:rPr>
        <w:t>factor is scored using a standardised rating scale of 35 points The sum of the scores for each of the factors gives a total score which is converted into a Peromnes grade by using the conversion table. The Peromnes grades are then converted to UCT grades using a UCT grade correlation table.</w:t>
      </w:r>
    </w:p>
    <w:p w:rsidR="00A569B1" w:rsidRPr="00A569B1" w:rsidRDefault="00A569B1" w:rsidP="004A033D">
      <w:pPr>
        <w:autoSpaceDE w:val="0"/>
        <w:autoSpaceDN w:val="0"/>
        <w:adjustRightInd w:val="0"/>
        <w:ind w:left="1440" w:hanging="180"/>
        <w:jc w:val="both"/>
        <w:rPr>
          <w:rFonts w:ascii="Calibri" w:hAnsi="Calibri" w:cs="Arial"/>
          <w:sz w:val="22"/>
          <w:szCs w:val="22"/>
          <w:lang w:eastAsia="en-US"/>
        </w:rPr>
      </w:pPr>
    </w:p>
    <w:p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There are 21 grades in the Peromnes system, 1++ being the highest grade and 19 being the lowest grade. UCT only uses Peromnes Grade 19 – 1 and does not use 1+ and 1++.</w:t>
      </w:r>
    </w:p>
    <w:p w:rsidR="00623101" w:rsidRPr="00A569B1" w:rsidRDefault="00623101" w:rsidP="004A033D">
      <w:pPr>
        <w:autoSpaceDE w:val="0"/>
        <w:autoSpaceDN w:val="0"/>
        <w:adjustRightInd w:val="0"/>
        <w:jc w:val="both"/>
        <w:rPr>
          <w:rFonts w:ascii="Calibri" w:hAnsi="Calibri" w:cs="Arial"/>
          <w:b/>
          <w:color w:val="000000"/>
          <w:sz w:val="22"/>
          <w:szCs w:val="22"/>
          <w:lang w:eastAsia="en-US"/>
        </w:rPr>
      </w:pPr>
    </w:p>
    <w:p w:rsidR="00490B8C" w:rsidRPr="00490B8C" w:rsidRDefault="00490B8C" w:rsidP="00F741CA">
      <w:pPr>
        <w:numPr>
          <w:ilvl w:val="0"/>
          <w:numId w:val="49"/>
        </w:numPr>
        <w:autoSpaceDE w:val="0"/>
        <w:autoSpaceDN w:val="0"/>
        <w:adjustRightInd w:val="0"/>
        <w:jc w:val="both"/>
        <w:rPr>
          <w:rFonts w:ascii="Calibri" w:hAnsi="Calibri" w:cs="Arial"/>
          <w:b/>
          <w:color w:val="000000"/>
          <w:lang w:eastAsia="en-US"/>
        </w:rPr>
      </w:pPr>
      <w:r w:rsidRPr="00490B8C">
        <w:rPr>
          <w:rFonts w:ascii="Calibri" w:hAnsi="Calibri" w:cs="Arial"/>
          <w:b/>
          <w:color w:val="000000"/>
          <w:lang w:eastAsia="en-US"/>
        </w:rPr>
        <w:t>What do we use to evaluate jobs?</w:t>
      </w:r>
    </w:p>
    <w:p w:rsidR="00490B8C" w:rsidRPr="00490B8C" w:rsidRDefault="00490B8C" w:rsidP="004A033D">
      <w:pPr>
        <w:autoSpaceDE w:val="0"/>
        <w:autoSpaceDN w:val="0"/>
        <w:adjustRightInd w:val="0"/>
        <w:jc w:val="both"/>
        <w:rPr>
          <w:rFonts w:ascii="Calibri" w:hAnsi="Calibri" w:cs="Arial"/>
          <w:color w:val="000000"/>
          <w:sz w:val="22"/>
          <w:szCs w:val="22"/>
          <w:lang w:eastAsia="en-US"/>
        </w:rPr>
      </w:pPr>
    </w:p>
    <w:p w:rsidR="00490B8C" w:rsidRPr="00490B8C" w:rsidRDefault="00490B8C" w:rsidP="004A033D">
      <w:pPr>
        <w:autoSpaceDE w:val="0"/>
        <w:autoSpaceDN w:val="0"/>
        <w:adjustRightInd w:val="0"/>
        <w:jc w:val="both"/>
        <w:rPr>
          <w:rFonts w:ascii="Calibri" w:hAnsi="Calibri" w:cs="Arial"/>
          <w:color w:val="000000"/>
          <w:sz w:val="22"/>
          <w:szCs w:val="22"/>
          <w:lang w:eastAsia="en-US"/>
        </w:rPr>
      </w:pPr>
      <w:r w:rsidRPr="00490B8C">
        <w:rPr>
          <w:rFonts w:ascii="Calibri" w:hAnsi="Calibri" w:cs="Arial"/>
          <w:color w:val="000000"/>
          <w:sz w:val="22"/>
          <w:szCs w:val="22"/>
          <w:lang w:eastAsia="en-US"/>
        </w:rPr>
        <w:t xml:space="preserve">We evaluate jobs from accurate, </w:t>
      </w:r>
      <w:r w:rsidR="00C13581">
        <w:rPr>
          <w:rFonts w:ascii="Calibri" w:hAnsi="Calibri" w:cs="Arial"/>
          <w:color w:val="000000"/>
          <w:sz w:val="22"/>
          <w:szCs w:val="22"/>
          <w:lang w:eastAsia="en-US"/>
        </w:rPr>
        <w:t>current,</w:t>
      </w:r>
      <w:r w:rsidRPr="00490B8C">
        <w:rPr>
          <w:rFonts w:ascii="Calibri" w:hAnsi="Calibri" w:cs="Arial"/>
          <w:color w:val="000000"/>
          <w:sz w:val="22"/>
          <w:szCs w:val="22"/>
          <w:lang w:eastAsia="en-US"/>
        </w:rPr>
        <w:t xml:space="preserve"> written</w:t>
      </w:r>
      <w:r w:rsidR="00C13581">
        <w:rPr>
          <w:rFonts w:ascii="Calibri" w:hAnsi="Calibri" w:cs="Arial"/>
          <w:color w:val="000000"/>
          <w:sz w:val="22"/>
          <w:szCs w:val="22"/>
          <w:lang w:eastAsia="en-US"/>
        </w:rPr>
        <w:t>, signed</w:t>
      </w:r>
      <w:r w:rsidRPr="00490B8C">
        <w:rPr>
          <w:rFonts w:ascii="Calibri" w:hAnsi="Calibri" w:cs="Arial"/>
          <w:color w:val="000000"/>
          <w:sz w:val="22"/>
          <w:szCs w:val="22"/>
          <w:lang w:eastAsia="en-US"/>
        </w:rPr>
        <w:t xml:space="preserve"> job descriptions, supplemented by interviews with job-holders and their line managers.  </w:t>
      </w:r>
    </w:p>
    <w:p w:rsidR="00490B8C" w:rsidRPr="00490B8C" w:rsidRDefault="00490B8C" w:rsidP="004A033D">
      <w:pPr>
        <w:autoSpaceDE w:val="0"/>
        <w:autoSpaceDN w:val="0"/>
        <w:adjustRightInd w:val="0"/>
        <w:jc w:val="both"/>
        <w:rPr>
          <w:rFonts w:ascii="Calibri" w:hAnsi="Calibri" w:cs="Arial"/>
          <w:color w:val="000000"/>
          <w:sz w:val="22"/>
          <w:szCs w:val="22"/>
          <w:lang w:eastAsia="en-US"/>
        </w:rPr>
      </w:pPr>
    </w:p>
    <w:p w:rsidR="00490B8C" w:rsidRPr="00490B8C" w:rsidRDefault="00490B8C" w:rsidP="004A033D">
      <w:pPr>
        <w:autoSpaceDE w:val="0"/>
        <w:autoSpaceDN w:val="0"/>
        <w:adjustRightInd w:val="0"/>
        <w:jc w:val="both"/>
        <w:rPr>
          <w:rFonts w:ascii="Calibri" w:hAnsi="Calibri" w:cs="Arial"/>
          <w:sz w:val="22"/>
          <w:szCs w:val="22"/>
          <w:lang w:eastAsia="en-US"/>
        </w:rPr>
      </w:pPr>
      <w:r w:rsidRPr="00490B8C">
        <w:rPr>
          <w:rFonts w:ascii="Calibri" w:hAnsi="Calibri" w:cs="Arial"/>
          <w:color w:val="000000"/>
          <w:sz w:val="22"/>
          <w:szCs w:val="22"/>
          <w:lang w:eastAsia="en-US"/>
        </w:rPr>
        <w:t xml:space="preserve">While Peromnes does not require a job description in specific format (it just requires a statement of what is done, how it is done and why it is done), for </w:t>
      </w:r>
      <w:r w:rsidRPr="00490B8C">
        <w:rPr>
          <w:rFonts w:ascii="Calibri" w:hAnsi="Calibri" w:cs="Arial"/>
          <w:sz w:val="22"/>
          <w:szCs w:val="22"/>
          <w:lang w:eastAsia="en-US"/>
        </w:rPr>
        <w:t>internal consistency, we require that all jobs are submitted on the Job Description (HR191) HR form, accompanied by the completed Job Evaluation</w:t>
      </w:r>
      <w:r w:rsidR="004A3D30">
        <w:rPr>
          <w:rFonts w:ascii="Calibri" w:hAnsi="Calibri" w:cs="Arial"/>
          <w:sz w:val="22"/>
          <w:szCs w:val="22"/>
          <w:lang w:eastAsia="en-US"/>
        </w:rPr>
        <w:t xml:space="preserve"> Application</w:t>
      </w:r>
      <w:r w:rsidRPr="00490B8C">
        <w:rPr>
          <w:rFonts w:ascii="Calibri" w:hAnsi="Calibri" w:cs="Arial"/>
          <w:sz w:val="22"/>
          <w:szCs w:val="22"/>
          <w:lang w:eastAsia="en-US"/>
        </w:rPr>
        <w:t xml:space="preserve"> (</w:t>
      </w:r>
      <w:r w:rsidR="00B77213">
        <w:rPr>
          <w:rFonts w:ascii="Calibri" w:hAnsi="Calibri" w:cs="Arial"/>
          <w:sz w:val="22"/>
          <w:szCs w:val="22"/>
          <w:lang w:eastAsia="en-US"/>
        </w:rPr>
        <w:t>HR192</w:t>
      </w:r>
      <w:r w:rsidRPr="00490B8C">
        <w:rPr>
          <w:rFonts w:ascii="Calibri" w:hAnsi="Calibri" w:cs="Arial"/>
          <w:sz w:val="22"/>
          <w:szCs w:val="22"/>
          <w:lang w:eastAsia="en-US"/>
        </w:rPr>
        <w:t>) HR form.</w:t>
      </w:r>
      <w:r w:rsidR="0002645A">
        <w:rPr>
          <w:rFonts w:ascii="Calibri" w:hAnsi="Calibri" w:cs="Arial"/>
          <w:sz w:val="22"/>
          <w:szCs w:val="22"/>
          <w:lang w:eastAsia="en-US"/>
        </w:rPr>
        <w:t xml:space="preserve">  </w:t>
      </w:r>
    </w:p>
    <w:p w:rsidR="00490B8C" w:rsidRPr="00490B8C" w:rsidRDefault="00490B8C" w:rsidP="004A033D">
      <w:pPr>
        <w:autoSpaceDE w:val="0"/>
        <w:autoSpaceDN w:val="0"/>
        <w:adjustRightInd w:val="0"/>
        <w:jc w:val="both"/>
        <w:rPr>
          <w:rFonts w:ascii="Calibri" w:hAnsi="Calibri" w:cs="Arial"/>
          <w:sz w:val="22"/>
          <w:szCs w:val="22"/>
          <w:lang w:eastAsia="en-US"/>
        </w:rPr>
      </w:pPr>
    </w:p>
    <w:p w:rsidR="00490B8C" w:rsidRPr="00490B8C" w:rsidRDefault="00490B8C" w:rsidP="004A033D">
      <w:pPr>
        <w:autoSpaceDE w:val="0"/>
        <w:autoSpaceDN w:val="0"/>
        <w:adjustRightInd w:val="0"/>
        <w:jc w:val="both"/>
        <w:rPr>
          <w:rFonts w:ascii="Calibri" w:hAnsi="Calibri" w:cs="Arial"/>
          <w:sz w:val="22"/>
          <w:szCs w:val="22"/>
          <w:lang w:eastAsia="en-US"/>
        </w:rPr>
      </w:pPr>
      <w:r w:rsidRPr="00490B8C">
        <w:rPr>
          <w:rFonts w:ascii="Calibri" w:hAnsi="Calibri" w:cs="Arial"/>
          <w:sz w:val="22"/>
          <w:szCs w:val="22"/>
          <w:lang w:eastAsia="en-US"/>
        </w:rPr>
        <w:t xml:space="preserve">The job description contains: </w:t>
      </w:r>
    </w:p>
    <w:p w:rsidR="00490B8C" w:rsidRPr="00490B8C" w:rsidRDefault="00490B8C" w:rsidP="004A033D">
      <w:pPr>
        <w:autoSpaceDE w:val="0"/>
        <w:autoSpaceDN w:val="0"/>
        <w:adjustRightInd w:val="0"/>
        <w:jc w:val="both"/>
        <w:rPr>
          <w:rFonts w:ascii="Calibri" w:hAnsi="Calibri" w:cs="Arial"/>
          <w:sz w:val="22"/>
          <w:szCs w:val="22"/>
          <w:lang w:eastAsia="en-US"/>
        </w:rPr>
      </w:pPr>
    </w:p>
    <w:p w:rsidR="00490B8C" w:rsidRPr="00490B8C" w:rsidRDefault="00490B8C" w:rsidP="004A033D">
      <w:pPr>
        <w:numPr>
          <w:ilvl w:val="0"/>
          <w:numId w:val="24"/>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Position title (a position title is not an indication of the complexity of a specific job, it is only a basic indication of its functional classification)</w:t>
      </w:r>
    </w:p>
    <w:p w:rsidR="00490B8C" w:rsidRPr="00490B8C" w:rsidRDefault="00490B8C" w:rsidP="004A033D">
      <w:pPr>
        <w:numPr>
          <w:ilvl w:val="0"/>
          <w:numId w:val="24"/>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Organogram</w:t>
      </w:r>
    </w:p>
    <w:p w:rsidR="00490B8C" w:rsidRPr="00490B8C" w:rsidRDefault="00490B8C" w:rsidP="004A033D">
      <w:pPr>
        <w:numPr>
          <w:ilvl w:val="0"/>
          <w:numId w:val="24"/>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Job purpose</w:t>
      </w:r>
    </w:p>
    <w:p w:rsidR="00490B8C" w:rsidRPr="00490B8C" w:rsidRDefault="00490B8C" w:rsidP="004A033D">
      <w:pPr>
        <w:numPr>
          <w:ilvl w:val="0"/>
          <w:numId w:val="24"/>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 xml:space="preserve">Job content (the different tasks that are performed in the job or the expectations that the organisation has of the job job-holder regarding the achievement of organisational objectives.) </w:t>
      </w:r>
    </w:p>
    <w:p w:rsidR="00490B8C" w:rsidRPr="00490B8C" w:rsidRDefault="00490B8C" w:rsidP="004A033D">
      <w:pPr>
        <w:numPr>
          <w:ilvl w:val="0"/>
          <w:numId w:val="24"/>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Competencies (minimum requirements needed to competently perform the job activities)</w:t>
      </w:r>
    </w:p>
    <w:p w:rsidR="00490B8C" w:rsidRDefault="00490B8C" w:rsidP="004A033D">
      <w:pPr>
        <w:numPr>
          <w:ilvl w:val="0"/>
          <w:numId w:val="24"/>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Qualifications and experience</w:t>
      </w:r>
    </w:p>
    <w:p w:rsidR="00492296" w:rsidRPr="00490B8C" w:rsidRDefault="00492296" w:rsidP="004A033D">
      <w:pPr>
        <w:numPr>
          <w:ilvl w:val="0"/>
          <w:numId w:val="24"/>
        </w:numPr>
        <w:autoSpaceDE w:val="0"/>
        <w:autoSpaceDN w:val="0"/>
        <w:adjustRightInd w:val="0"/>
        <w:ind w:left="360"/>
        <w:jc w:val="both"/>
        <w:rPr>
          <w:rFonts w:ascii="Calibri" w:hAnsi="Calibri" w:cs="Arial"/>
          <w:sz w:val="22"/>
          <w:szCs w:val="22"/>
          <w:lang w:eastAsia="en-US"/>
        </w:rPr>
      </w:pPr>
      <w:r>
        <w:rPr>
          <w:rFonts w:ascii="Calibri" w:hAnsi="Calibri" w:cs="Arial"/>
          <w:sz w:val="22"/>
          <w:szCs w:val="22"/>
          <w:lang w:eastAsia="en-US"/>
        </w:rPr>
        <w:t xml:space="preserve">Agreement by line manager and </w:t>
      </w:r>
      <w:r w:rsidR="00312BE5">
        <w:rPr>
          <w:rFonts w:ascii="Calibri" w:hAnsi="Calibri" w:cs="Arial"/>
          <w:sz w:val="22"/>
          <w:szCs w:val="22"/>
          <w:lang w:eastAsia="en-US"/>
        </w:rPr>
        <w:t>job holder (where there is one)</w:t>
      </w:r>
    </w:p>
    <w:p w:rsidR="0039526D" w:rsidRDefault="0039526D" w:rsidP="004A033D">
      <w:pPr>
        <w:autoSpaceDE w:val="0"/>
        <w:autoSpaceDN w:val="0"/>
        <w:adjustRightInd w:val="0"/>
        <w:jc w:val="both"/>
        <w:rPr>
          <w:rFonts w:ascii="Calibri" w:hAnsi="Calibri" w:cs="Arial"/>
          <w:sz w:val="22"/>
          <w:szCs w:val="22"/>
          <w:lang w:eastAsia="en-US"/>
        </w:rPr>
      </w:pPr>
    </w:p>
    <w:p w:rsidR="00490B8C" w:rsidRDefault="0039526D"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A</w:t>
      </w:r>
      <w:r w:rsidR="00490B8C" w:rsidRPr="001D3251">
        <w:rPr>
          <w:rFonts w:ascii="Calibri" w:hAnsi="Calibri" w:cs="Arial"/>
          <w:sz w:val="22"/>
          <w:szCs w:val="22"/>
          <w:lang w:eastAsia="en-US"/>
        </w:rPr>
        <w:t xml:space="preserve"> Job Description (HR191) HR form is also used as the basis for recruitment and selection and performance management.</w:t>
      </w:r>
    </w:p>
    <w:p w:rsidR="00335D3B" w:rsidRDefault="00335D3B" w:rsidP="004A033D">
      <w:pPr>
        <w:autoSpaceDE w:val="0"/>
        <w:autoSpaceDN w:val="0"/>
        <w:adjustRightInd w:val="0"/>
        <w:jc w:val="both"/>
        <w:rPr>
          <w:rFonts w:ascii="Calibri" w:hAnsi="Calibri" w:cs="Arial"/>
          <w:sz w:val="22"/>
          <w:szCs w:val="22"/>
          <w:lang w:eastAsia="en-US"/>
        </w:rPr>
      </w:pPr>
    </w:p>
    <w:p w:rsidR="00490B8C" w:rsidRPr="004209E4" w:rsidRDefault="00490B8C" w:rsidP="00F741CA">
      <w:pPr>
        <w:numPr>
          <w:ilvl w:val="0"/>
          <w:numId w:val="49"/>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How do</w:t>
      </w:r>
      <w:r w:rsidR="00361294">
        <w:rPr>
          <w:rFonts w:ascii="Calibri" w:hAnsi="Calibri" w:cs="Arial"/>
          <w:b/>
          <w:color w:val="000000"/>
          <w:lang w:eastAsia="en-US"/>
        </w:rPr>
        <w:t xml:space="preserve"> I</w:t>
      </w:r>
      <w:r>
        <w:rPr>
          <w:rFonts w:ascii="Calibri" w:hAnsi="Calibri" w:cs="Arial"/>
          <w:b/>
          <w:color w:val="000000"/>
          <w:lang w:eastAsia="en-US"/>
        </w:rPr>
        <w:t xml:space="preserve"> apply</w:t>
      </w:r>
      <w:r w:rsidR="00361294">
        <w:rPr>
          <w:rFonts w:ascii="Calibri" w:hAnsi="Calibri" w:cs="Arial"/>
          <w:b/>
          <w:color w:val="000000"/>
          <w:lang w:eastAsia="en-US"/>
        </w:rPr>
        <w:t xml:space="preserve"> to</w:t>
      </w:r>
      <w:r>
        <w:rPr>
          <w:rFonts w:ascii="Calibri" w:hAnsi="Calibri" w:cs="Arial"/>
          <w:b/>
          <w:color w:val="000000"/>
          <w:lang w:eastAsia="en-US"/>
        </w:rPr>
        <w:t xml:space="preserve"> have a job</w:t>
      </w:r>
      <w:r w:rsidRPr="004209E4">
        <w:rPr>
          <w:rFonts w:ascii="Calibri" w:hAnsi="Calibri" w:cs="Arial"/>
          <w:b/>
          <w:color w:val="000000"/>
          <w:lang w:eastAsia="en-US"/>
        </w:rPr>
        <w:t xml:space="preserve"> evaluate</w:t>
      </w:r>
      <w:r>
        <w:rPr>
          <w:rFonts w:ascii="Calibri" w:hAnsi="Calibri" w:cs="Arial"/>
          <w:b/>
          <w:color w:val="000000"/>
          <w:lang w:eastAsia="en-US"/>
        </w:rPr>
        <w:t>d</w:t>
      </w:r>
      <w:r w:rsidRPr="004209E4">
        <w:rPr>
          <w:rFonts w:ascii="Calibri" w:hAnsi="Calibri" w:cs="Arial"/>
          <w:b/>
          <w:color w:val="000000"/>
          <w:lang w:eastAsia="en-US"/>
        </w:rPr>
        <w:t>?</w:t>
      </w:r>
    </w:p>
    <w:p w:rsidR="00490B8C" w:rsidRDefault="00490B8C" w:rsidP="004A033D">
      <w:pPr>
        <w:autoSpaceDE w:val="0"/>
        <w:autoSpaceDN w:val="0"/>
        <w:adjustRightInd w:val="0"/>
        <w:jc w:val="both"/>
        <w:rPr>
          <w:rFonts w:ascii="Calibri" w:hAnsi="Calibri" w:cs="Arial"/>
          <w:sz w:val="22"/>
          <w:szCs w:val="22"/>
          <w:lang w:eastAsia="en-US"/>
        </w:rPr>
      </w:pPr>
    </w:p>
    <w:p w:rsidR="00490B8C" w:rsidRDefault="00490B8C"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 </w:t>
      </w:r>
      <w:r w:rsidRPr="00ED07A1">
        <w:rPr>
          <w:rFonts w:ascii="Calibri" w:hAnsi="Calibri" w:cs="Arial"/>
          <w:sz w:val="22"/>
          <w:szCs w:val="22"/>
          <w:lang w:eastAsia="en-US"/>
        </w:rPr>
        <w:t xml:space="preserve">Job Evaluation </w:t>
      </w:r>
      <w:r w:rsidR="004A3D30">
        <w:rPr>
          <w:rFonts w:ascii="Calibri" w:hAnsi="Calibri" w:cs="Arial"/>
          <w:sz w:val="22"/>
          <w:szCs w:val="22"/>
          <w:lang w:eastAsia="en-US"/>
        </w:rPr>
        <w:t xml:space="preserve">Application </w:t>
      </w:r>
      <w:r w:rsidRPr="00ED07A1">
        <w:rPr>
          <w:rFonts w:ascii="Calibri" w:hAnsi="Calibri" w:cs="Arial"/>
          <w:sz w:val="22"/>
          <w:szCs w:val="22"/>
          <w:lang w:eastAsia="en-US"/>
        </w:rPr>
        <w:t>(</w:t>
      </w:r>
      <w:r w:rsidR="00B77213">
        <w:rPr>
          <w:rFonts w:ascii="Calibri" w:hAnsi="Calibri" w:cs="Arial"/>
          <w:sz w:val="22"/>
          <w:szCs w:val="22"/>
          <w:lang w:eastAsia="en-US"/>
        </w:rPr>
        <w:t>HR192</w:t>
      </w:r>
      <w:r w:rsidRPr="00ED07A1">
        <w:rPr>
          <w:rFonts w:ascii="Calibri" w:hAnsi="Calibri" w:cs="Arial"/>
          <w:sz w:val="22"/>
          <w:szCs w:val="22"/>
          <w:lang w:eastAsia="en-US"/>
        </w:rPr>
        <w:t>) HR form</w:t>
      </w:r>
      <w:r>
        <w:rPr>
          <w:rFonts w:ascii="Calibri" w:hAnsi="Calibri" w:cs="Arial"/>
          <w:sz w:val="22"/>
          <w:szCs w:val="22"/>
          <w:lang w:eastAsia="en-US"/>
        </w:rPr>
        <w:t xml:space="preserve"> is completed and forwarded to the</w:t>
      </w:r>
      <w:r w:rsidR="00043D69">
        <w:rPr>
          <w:rFonts w:ascii="Calibri" w:hAnsi="Calibri" w:cs="Arial"/>
          <w:sz w:val="22"/>
          <w:szCs w:val="22"/>
          <w:lang w:eastAsia="en-US"/>
        </w:rPr>
        <w:t xml:space="preserve"> </w:t>
      </w:r>
      <w:r w:rsidR="00ED0323">
        <w:rPr>
          <w:rFonts w:ascii="Calibri" w:hAnsi="Calibri" w:cs="Arial"/>
          <w:sz w:val="22"/>
          <w:szCs w:val="22"/>
          <w:lang w:eastAsia="en-US"/>
        </w:rPr>
        <w:t>HR Practitioner</w:t>
      </w:r>
      <w:r w:rsidR="00361294">
        <w:rPr>
          <w:rFonts w:ascii="Calibri" w:hAnsi="Calibri" w:cs="Arial"/>
          <w:sz w:val="22"/>
          <w:szCs w:val="22"/>
          <w:lang w:eastAsia="en-US"/>
        </w:rPr>
        <w:t xml:space="preserve">. </w:t>
      </w:r>
      <w:r>
        <w:rPr>
          <w:rFonts w:ascii="Calibri" w:hAnsi="Calibri" w:cs="Arial"/>
          <w:sz w:val="22"/>
          <w:szCs w:val="22"/>
          <w:lang w:eastAsia="en-US"/>
        </w:rPr>
        <w:t>This application must be supported by the lin</w:t>
      </w:r>
      <w:r w:rsidR="00361294">
        <w:rPr>
          <w:rFonts w:ascii="Calibri" w:hAnsi="Calibri" w:cs="Arial"/>
          <w:sz w:val="22"/>
          <w:szCs w:val="22"/>
          <w:lang w:eastAsia="en-US"/>
        </w:rPr>
        <w:t xml:space="preserve">e manager and the relevant Dean or </w:t>
      </w:r>
      <w:r>
        <w:rPr>
          <w:rFonts w:ascii="Calibri" w:hAnsi="Calibri" w:cs="Arial"/>
          <w:sz w:val="22"/>
          <w:szCs w:val="22"/>
          <w:lang w:eastAsia="en-US"/>
        </w:rPr>
        <w:t>ED.</w:t>
      </w:r>
    </w:p>
    <w:p w:rsidR="00490B8C" w:rsidRDefault="00490B8C" w:rsidP="004A033D">
      <w:pPr>
        <w:autoSpaceDE w:val="0"/>
        <w:autoSpaceDN w:val="0"/>
        <w:adjustRightInd w:val="0"/>
        <w:jc w:val="both"/>
        <w:rPr>
          <w:rFonts w:ascii="Calibri" w:hAnsi="Calibri" w:cs="Arial"/>
          <w:sz w:val="22"/>
          <w:szCs w:val="22"/>
          <w:lang w:eastAsia="en-US"/>
        </w:rPr>
      </w:pPr>
    </w:p>
    <w:p w:rsidR="00490B8C" w:rsidRDefault="00490B8C"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Pr="00ED07A1">
        <w:rPr>
          <w:rFonts w:ascii="Calibri" w:hAnsi="Calibri" w:cs="Arial"/>
          <w:sz w:val="22"/>
          <w:szCs w:val="22"/>
          <w:lang w:eastAsia="en-US"/>
        </w:rPr>
        <w:t>Job Evaluation</w:t>
      </w:r>
      <w:r w:rsidR="004A3D30">
        <w:rPr>
          <w:rFonts w:ascii="Calibri" w:hAnsi="Calibri" w:cs="Arial"/>
          <w:sz w:val="22"/>
          <w:szCs w:val="22"/>
          <w:lang w:eastAsia="en-US"/>
        </w:rPr>
        <w:t xml:space="preserve"> Application </w:t>
      </w:r>
      <w:r w:rsidRPr="00ED07A1">
        <w:rPr>
          <w:rFonts w:ascii="Calibri" w:hAnsi="Calibri" w:cs="Arial"/>
          <w:sz w:val="22"/>
          <w:szCs w:val="22"/>
          <w:lang w:eastAsia="en-US"/>
        </w:rPr>
        <w:t>(</w:t>
      </w:r>
      <w:r w:rsidR="00B77213">
        <w:rPr>
          <w:rFonts w:ascii="Calibri" w:hAnsi="Calibri" w:cs="Arial"/>
          <w:sz w:val="22"/>
          <w:szCs w:val="22"/>
          <w:lang w:eastAsia="en-US"/>
        </w:rPr>
        <w:t>HR192</w:t>
      </w:r>
      <w:r w:rsidRPr="00ED07A1">
        <w:rPr>
          <w:rFonts w:ascii="Calibri" w:hAnsi="Calibri" w:cs="Arial"/>
          <w:sz w:val="22"/>
          <w:szCs w:val="22"/>
          <w:lang w:eastAsia="en-US"/>
        </w:rPr>
        <w:t>) HR form</w:t>
      </w:r>
      <w:r>
        <w:rPr>
          <w:rFonts w:ascii="Calibri" w:hAnsi="Calibri" w:cs="Arial"/>
          <w:sz w:val="22"/>
          <w:szCs w:val="22"/>
          <w:lang w:eastAsia="en-US"/>
        </w:rPr>
        <w:t xml:space="preserve"> is accompanied by:</w:t>
      </w:r>
    </w:p>
    <w:p w:rsidR="00335D3B" w:rsidRDefault="00335D3B" w:rsidP="004A033D">
      <w:pPr>
        <w:autoSpaceDE w:val="0"/>
        <w:autoSpaceDN w:val="0"/>
        <w:adjustRightInd w:val="0"/>
        <w:jc w:val="both"/>
        <w:rPr>
          <w:rFonts w:ascii="Calibri" w:hAnsi="Calibri" w:cs="Arial"/>
          <w:sz w:val="22"/>
          <w:szCs w:val="22"/>
          <w:lang w:eastAsia="en-US"/>
        </w:rPr>
      </w:pPr>
    </w:p>
    <w:p w:rsidR="00490B8C" w:rsidRDefault="00490B8C" w:rsidP="004A033D">
      <w:pPr>
        <w:numPr>
          <w:ilvl w:val="0"/>
          <w:numId w:val="2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An organogram</w:t>
      </w:r>
    </w:p>
    <w:p w:rsidR="00490B8C" w:rsidRDefault="00490B8C" w:rsidP="004A033D">
      <w:pPr>
        <w:numPr>
          <w:ilvl w:val="0"/>
          <w:numId w:val="2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487C32">
        <w:rPr>
          <w:rFonts w:ascii="Calibri" w:hAnsi="Calibri" w:cs="Arial"/>
          <w:sz w:val="22"/>
          <w:szCs w:val="22"/>
          <w:lang w:eastAsia="en-US"/>
        </w:rPr>
        <w:t>new</w:t>
      </w:r>
      <w:r>
        <w:rPr>
          <w:rFonts w:ascii="Calibri" w:hAnsi="Calibri" w:cs="Arial"/>
          <w:sz w:val="22"/>
          <w:szCs w:val="22"/>
          <w:lang w:eastAsia="en-US"/>
        </w:rPr>
        <w:t xml:space="preserve"> job description</w:t>
      </w:r>
      <w:r w:rsidR="00487C32">
        <w:rPr>
          <w:rFonts w:ascii="Calibri" w:hAnsi="Calibri" w:cs="Arial"/>
          <w:sz w:val="22"/>
          <w:szCs w:val="22"/>
          <w:lang w:eastAsia="en-US"/>
        </w:rPr>
        <w:t xml:space="preserve"> for the job to be graded</w:t>
      </w:r>
      <w:r>
        <w:rPr>
          <w:rFonts w:ascii="Calibri" w:hAnsi="Calibri" w:cs="Arial"/>
          <w:sz w:val="22"/>
          <w:szCs w:val="22"/>
          <w:lang w:eastAsia="en-US"/>
        </w:rPr>
        <w:t xml:space="preserve"> (or descriptions where more than one job is affected) </w:t>
      </w:r>
    </w:p>
    <w:p w:rsidR="00487C32" w:rsidRDefault="00487C32" w:rsidP="00487C32">
      <w:pPr>
        <w:numPr>
          <w:ilvl w:val="0"/>
          <w:numId w:val="2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old  job description for the job to be graded (or descriptions where more than one job is affected) </w:t>
      </w:r>
    </w:p>
    <w:p w:rsidR="00361294" w:rsidRDefault="00361294" w:rsidP="004A033D">
      <w:pPr>
        <w:numPr>
          <w:ilvl w:val="0"/>
          <w:numId w:val="2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Any other documentation which assists the </w:t>
      </w:r>
      <w:r w:rsidR="00271293">
        <w:rPr>
          <w:rFonts w:ascii="Calibri" w:hAnsi="Calibri" w:cs="Arial"/>
          <w:sz w:val="22"/>
          <w:szCs w:val="22"/>
          <w:lang w:eastAsia="en-US"/>
        </w:rPr>
        <w:t>Job Analyst (Organisational Design Specialist)</w:t>
      </w:r>
      <w:r>
        <w:rPr>
          <w:rFonts w:ascii="Calibri" w:hAnsi="Calibri" w:cs="Arial"/>
          <w:sz w:val="22"/>
          <w:szCs w:val="22"/>
          <w:lang w:eastAsia="en-US"/>
        </w:rPr>
        <w:t xml:space="preserve"> in understanding the job</w:t>
      </w:r>
    </w:p>
    <w:p w:rsidR="00043D69" w:rsidRDefault="00043D69" w:rsidP="004A033D">
      <w:pPr>
        <w:autoSpaceDE w:val="0"/>
        <w:autoSpaceDN w:val="0"/>
        <w:adjustRightInd w:val="0"/>
        <w:jc w:val="both"/>
        <w:rPr>
          <w:rFonts w:ascii="Calibri" w:hAnsi="Calibri" w:cs="Arial"/>
          <w:sz w:val="22"/>
          <w:szCs w:val="22"/>
          <w:lang w:eastAsia="en-US"/>
        </w:rPr>
      </w:pPr>
    </w:p>
    <w:p w:rsidR="00D26D7A" w:rsidRPr="00274515" w:rsidRDefault="00D26D7A" w:rsidP="00F741CA">
      <w:pPr>
        <w:numPr>
          <w:ilvl w:val="0"/>
          <w:numId w:val="49"/>
        </w:numPr>
        <w:autoSpaceDE w:val="0"/>
        <w:autoSpaceDN w:val="0"/>
        <w:adjustRightInd w:val="0"/>
        <w:jc w:val="both"/>
        <w:rPr>
          <w:rFonts w:ascii="Calibri" w:hAnsi="Calibri" w:cs="Arial"/>
          <w:b/>
          <w:color w:val="000000"/>
          <w:lang w:eastAsia="en-US"/>
        </w:rPr>
      </w:pPr>
      <w:r w:rsidRPr="00274515">
        <w:rPr>
          <w:rFonts w:ascii="Calibri" w:hAnsi="Calibri" w:cs="Arial"/>
          <w:b/>
          <w:color w:val="000000"/>
          <w:lang w:eastAsia="en-US"/>
        </w:rPr>
        <w:t>How is a job evaluated</w:t>
      </w:r>
      <w:r w:rsidR="002D74DC" w:rsidRPr="00274515">
        <w:rPr>
          <w:rFonts w:ascii="Calibri" w:hAnsi="Calibri" w:cs="Arial"/>
          <w:b/>
          <w:color w:val="000000"/>
          <w:lang w:eastAsia="en-US"/>
        </w:rPr>
        <w:t xml:space="preserve"> and graded</w:t>
      </w:r>
      <w:r w:rsidRPr="00274515">
        <w:rPr>
          <w:rFonts w:ascii="Calibri" w:hAnsi="Calibri" w:cs="Arial"/>
          <w:b/>
          <w:color w:val="000000"/>
          <w:lang w:eastAsia="en-US"/>
        </w:rPr>
        <w:t>?</w:t>
      </w:r>
    </w:p>
    <w:p w:rsidR="00BB156C" w:rsidRDefault="00BB156C" w:rsidP="004A033D">
      <w:pPr>
        <w:tabs>
          <w:tab w:val="left" w:pos="0"/>
        </w:tabs>
        <w:autoSpaceDE w:val="0"/>
        <w:autoSpaceDN w:val="0"/>
        <w:adjustRightInd w:val="0"/>
        <w:jc w:val="both"/>
        <w:rPr>
          <w:rFonts w:ascii="Calibri" w:hAnsi="Calibri" w:cs="Arial"/>
          <w:sz w:val="22"/>
          <w:szCs w:val="22"/>
          <w:lang w:eastAsia="en-US"/>
        </w:rPr>
      </w:pPr>
    </w:p>
    <w:p w:rsidR="00D26D7A" w:rsidRDefault="00BB156C" w:rsidP="004A033D">
      <w:pPr>
        <w:tabs>
          <w:tab w:val="left" w:pos="0"/>
        </w:tabs>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Once a </w:t>
      </w:r>
      <w:r w:rsidRPr="00ED07A1">
        <w:rPr>
          <w:rFonts w:ascii="Calibri" w:hAnsi="Calibri" w:cs="Arial"/>
          <w:sz w:val="22"/>
          <w:szCs w:val="22"/>
          <w:lang w:eastAsia="en-US"/>
        </w:rPr>
        <w:t xml:space="preserve">Job Evaluation </w:t>
      </w:r>
      <w:r>
        <w:rPr>
          <w:rFonts w:ascii="Calibri" w:hAnsi="Calibri" w:cs="Arial"/>
          <w:sz w:val="22"/>
          <w:szCs w:val="22"/>
          <w:lang w:eastAsia="en-US"/>
        </w:rPr>
        <w:t xml:space="preserve">Application </w:t>
      </w:r>
      <w:r w:rsidRPr="00ED07A1">
        <w:rPr>
          <w:rFonts w:ascii="Calibri" w:hAnsi="Calibri" w:cs="Arial"/>
          <w:sz w:val="22"/>
          <w:szCs w:val="22"/>
          <w:lang w:eastAsia="en-US"/>
        </w:rPr>
        <w:t>(</w:t>
      </w:r>
      <w:r w:rsidR="00B77213">
        <w:rPr>
          <w:rFonts w:ascii="Calibri" w:hAnsi="Calibri" w:cs="Arial"/>
          <w:sz w:val="22"/>
          <w:szCs w:val="22"/>
          <w:lang w:eastAsia="en-US"/>
        </w:rPr>
        <w:t>HR192</w:t>
      </w:r>
      <w:r w:rsidRPr="00ED07A1">
        <w:rPr>
          <w:rFonts w:ascii="Calibri" w:hAnsi="Calibri" w:cs="Arial"/>
          <w:sz w:val="22"/>
          <w:szCs w:val="22"/>
          <w:lang w:eastAsia="en-US"/>
        </w:rPr>
        <w:t>) HR form</w:t>
      </w:r>
      <w:r>
        <w:rPr>
          <w:rFonts w:ascii="Calibri" w:hAnsi="Calibri" w:cs="Arial"/>
          <w:sz w:val="22"/>
          <w:szCs w:val="22"/>
          <w:lang w:eastAsia="en-US"/>
        </w:rPr>
        <w:t xml:space="preserve"> is received, t</w:t>
      </w:r>
      <w:r w:rsidRPr="00BB156C">
        <w:rPr>
          <w:rFonts w:ascii="Calibri" w:hAnsi="Calibri" w:cs="Arial"/>
          <w:sz w:val="22"/>
          <w:szCs w:val="22"/>
          <w:lang w:eastAsia="en-US"/>
        </w:rPr>
        <w:t xml:space="preserve">he HR Practitioner consults with the applicant and reviews and interrogates the application. If there is good cause for evaluation or re-evaluation, </w:t>
      </w:r>
      <w:r>
        <w:rPr>
          <w:rFonts w:ascii="Calibri" w:hAnsi="Calibri" w:cs="Arial"/>
          <w:sz w:val="22"/>
          <w:szCs w:val="22"/>
          <w:lang w:eastAsia="en-US"/>
        </w:rPr>
        <w:t>s/he</w:t>
      </w:r>
      <w:r w:rsidRPr="00BB156C">
        <w:rPr>
          <w:rFonts w:ascii="Calibri" w:hAnsi="Calibri" w:cs="Arial"/>
          <w:sz w:val="22"/>
          <w:szCs w:val="22"/>
          <w:lang w:eastAsia="en-US"/>
        </w:rPr>
        <w:t xml:space="preserve"> then either benchmarks the job or forwards the job for</w:t>
      </w:r>
      <w:r>
        <w:rPr>
          <w:rFonts w:ascii="Calibri" w:hAnsi="Calibri" w:cs="Arial"/>
          <w:sz w:val="22"/>
          <w:szCs w:val="22"/>
          <w:lang w:eastAsia="en-US"/>
        </w:rPr>
        <w:t xml:space="preserve"> formal</w:t>
      </w:r>
      <w:r w:rsidRPr="00BB156C">
        <w:rPr>
          <w:rFonts w:ascii="Calibri" w:hAnsi="Calibri" w:cs="Arial"/>
          <w:sz w:val="22"/>
          <w:szCs w:val="22"/>
          <w:lang w:eastAsia="en-US"/>
        </w:rPr>
        <w:t xml:space="preserve"> job evaluation to the Job Analyst (Organisational Design Specialist).</w:t>
      </w:r>
    </w:p>
    <w:p w:rsidR="00BB156C" w:rsidRDefault="00BB156C" w:rsidP="004A033D">
      <w:pPr>
        <w:tabs>
          <w:tab w:val="left" w:pos="0"/>
        </w:tabs>
        <w:autoSpaceDE w:val="0"/>
        <w:autoSpaceDN w:val="0"/>
        <w:adjustRightInd w:val="0"/>
        <w:jc w:val="both"/>
        <w:rPr>
          <w:rFonts w:ascii="Calibri" w:hAnsi="Calibri" w:cs="Arial"/>
          <w:sz w:val="22"/>
          <w:szCs w:val="22"/>
          <w:lang w:eastAsia="en-US"/>
        </w:rPr>
      </w:pPr>
    </w:p>
    <w:p w:rsidR="00BB156C" w:rsidRDefault="00BB156C" w:rsidP="004A033D">
      <w:pPr>
        <w:tabs>
          <w:tab w:val="left" w:pos="0"/>
        </w:tabs>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job evaluation and grading process happens in two stages:</w:t>
      </w:r>
    </w:p>
    <w:p w:rsidR="008B647B" w:rsidRDefault="008B647B" w:rsidP="004A033D">
      <w:pPr>
        <w:tabs>
          <w:tab w:val="left" w:pos="0"/>
        </w:tabs>
        <w:autoSpaceDE w:val="0"/>
        <w:autoSpaceDN w:val="0"/>
        <w:adjustRightInd w:val="0"/>
        <w:jc w:val="both"/>
        <w:rPr>
          <w:rFonts w:ascii="Calibri" w:hAnsi="Calibri" w:cs="Arial"/>
          <w:b/>
          <w:sz w:val="22"/>
          <w:szCs w:val="22"/>
          <w:lang w:eastAsia="en-US"/>
        </w:rPr>
      </w:pPr>
    </w:p>
    <w:p w:rsidR="00BB156C" w:rsidRPr="00BB156C" w:rsidRDefault="00BB156C" w:rsidP="00C9310F">
      <w:pPr>
        <w:tabs>
          <w:tab w:val="left" w:pos="0"/>
        </w:tabs>
        <w:autoSpaceDE w:val="0"/>
        <w:autoSpaceDN w:val="0"/>
        <w:adjustRightInd w:val="0"/>
        <w:jc w:val="both"/>
        <w:rPr>
          <w:rFonts w:ascii="Calibri" w:hAnsi="Calibri" w:cs="Arial"/>
          <w:b/>
          <w:sz w:val="22"/>
          <w:szCs w:val="22"/>
          <w:lang w:eastAsia="en-US"/>
        </w:rPr>
      </w:pPr>
      <w:r w:rsidRPr="00BB156C">
        <w:rPr>
          <w:rFonts w:ascii="Calibri" w:hAnsi="Calibri" w:cs="Arial"/>
          <w:b/>
          <w:sz w:val="22"/>
          <w:szCs w:val="22"/>
          <w:lang w:eastAsia="en-US"/>
        </w:rPr>
        <w:t xml:space="preserve">Stage one: Job </w:t>
      </w:r>
      <w:r w:rsidR="002E43AD">
        <w:rPr>
          <w:rFonts w:ascii="Calibri" w:hAnsi="Calibri" w:cs="Arial"/>
          <w:b/>
          <w:sz w:val="22"/>
          <w:szCs w:val="22"/>
          <w:lang w:eastAsia="en-US"/>
        </w:rPr>
        <w:t>e</w:t>
      </w:r>
      <w:r w:rsidRPr="00BB156C">
        <w:rPr>
          <w:rFonts w:ascii="Calibri" w:hAnsi="Calibri" w:cs="Arial"/>
          <w:b/>
          <w:sz w:val="22"/>
          <w:szCs w:val="22"/>
          <w:lang w:eastAsia="en-US"/>
        </w:rPr>
        <w:t>valuation</w:t>
      </w:r>
    </w:p>
    <w:p w:rsidR="00BB156C" w:rsidRPr="00BB156C" w:rsidRDefault="00BB156C" w:rsidP="00442D95">
      <w:pPr>
        <w:tabs>
          <w:tab w:val="left" w:pos="0"/>
        </w:tabs>
        <w:autoSpaceDE w:val="0"/>
        <w:autoSpaceDN w:val="0"/>
        <w:adjustRightInd w:val="0"/>
        <w:ind w:left="360"/>
        <w:jc w:val="both"/>
        <w:rPr>
          <w:rFonts w:ascii="Calibri" w:hAnsi="Calibri" w:cs="Arial"/>
          <w:sz w:val="22"/>
          <w:szCs w:val="22"/>
          <w:lang w:eastAsia="en-US"/>
        </w:rPr>
      </w:pPr>
    </w:p>
    <w:p w:rsidR="00BB156C" w:rsidRPr="00BB156C" w:rsidRDefault="00BB156C" w:rsidP="00C9310F">
      <w:pPr>
        <w:tabs>
          <w:tab w:val="left" w:pos="0"/>
        </w:tabs>
        <w:autoSpaceDE w:val="0"/>
        <w:autoSpaceDN w:val="0"/>
        <w:adjustRightInd w:val="0"/>
        <w:jc w:val="both"/>
        <w:rPr>
          <w:rFonts w:ascii="Calibri" w:hAnsi="Calibri" w:cs="Arial"/>
          <w:i/>
          <w:sz w:val="22"/>
          <w:szCs w:val="22"/>
          <w:lang w:eastAsia="en-US"/>
        </w:rPr>
      </w:pPr>
      <w:r w:rsidRPr="00BB156C">
        <w:rPr>
          <w:rFonts w:ascii="Calibri" w:hAnsi="Calibri" w:cs="Arial"/>
          <w:i/>
          <w:sz w:val="22"/>
          <w:szCs w:val="22"/>
          <w:lang w:eastAsia="en-US"/>
        </w:rPr>
        <w:t xml:space="preserve">Formal job evaluation </w:t>
      </w:r>
    </w:p>
    <w:p w:rsidR="00BB156C" w:rsidRPr="00BB156C" w:rsidRDefault="00BB156C" w:rsidP="00C9310F">
      <w:pPr>
        <w:tabs>
          <w:tab w:val="left" w:pos="0"/>
        </w:tabs>
        <w:autoSpaceDE w:val="0"/>
        <w:autoSpaceDN w:val="0"/>
        <w:adjustRightInd w:val="0"/>
        <w:jc w:val="both"/>
        <w:rPr>
          <w:rFonts w:ascii="Calibri" w:hAnsi="Calibri" w:cs="Arial"/>
          <w:sz w:val="22"/>
          <w:szCs w:val="22"/>
          <w:lang w:eastAsia="en-US"/>
        </w:rPr>
      </w:pPr>
    </w:p>
    <w:p w:rsidR="00EF413A" w:rsidRPr="00BB156C" w:rsidRDefault="007375E7" w:rsidP="00C9310F">
      <w:pPr>
        <w:tabs>
          <w:tab w:val="left" w:pos="0"/>
        </w:tabs>
        <w:autoSpaceDE w:val="0"/>
        <w:autoSpaceDN w:val="0"/>
        <w:adjustRightInd w:val="0"/>
        <w:jc w:val="both"/>
        <w:rPr>
          <w:rFonts w:ascii="Calibri" w:hAnsi="Calibri" w:cs="Arial"/>
          <w:bCs/>
          <w:sz w:val="22"/>
          <w:szCs w:val="22"/>
          <w:lang w:eastAsia="en-US"/>
        </w:rPr>
      </w:pPr>
      <w:r>
        <w:rPr>
          <w:rFonts w:ascii="Calibri" w:hAnsi="Calibri" w:cs="Arial"/>
          <w:bCs/>
          <w:sz w:val="22"/>
          <w:szCs w:val="22"/>
          <w:lang w:eastAsia="en-US"/>
        </w:rPr>
        <w:t xml:space="preserve">If </w:t>
      </w:r>
      <w:r w:rsidR="00C43028" w:rsidRPr="00BB156C">
        <w:rPr>
          <w:rFonts w:ascii="Calibri" w:hAnsi="Calibri" w:cs="Arial"/>
          <w:bCs/>
          <w:sz w:val="22"/>
          <w:szCs w:val="22"/>
          <w:lang w:eastAsia="en-US"/>
        </w:rPr>
        <w:t xml:space="preserve">a job is submitted for </w:t>
      </w:r>
      <w:r>
        <w:rPr>
          <w:rFonts w:ascii="Calibri" w:hAnsi="Calibri" w:cs="Arial"/>
          <w:bCs/>
          <w:sz w:val="22"/>
          <w:szCs w:val="22"/>
          <w:lang w:eastAsia="en-US"/>
        </w:rPr>
        <w:t xml:space="preserve">formal </w:t>
      </w:r>
      <w:r w:rsidR="00C43028" w:rsidRPr="00BB156C">
        <w:rPr>
          <w:rFonts w:ascii="Calibri" w:hAnsi="Calibri" w:cs="Arial"/>
          <w:bCs/>
          <w:sz w:val="22"/>
          <w:szCs w:val="22"/>
          <w:lang w:eastAsia="en-US"/>
        </w:rPr>
        <w:t xml:space="preserve">evaluation, the </w:t>
      </w:r>
      <w:r w:rsidR="00271293" w:rsidRPr="00BB156C">
        <w:rPr>
          <w:rFonts w:ascii="Calibri" w:hAnsi="Calibri" w:cs="Arial"/>
          <w:bCs/>
          <w:sz w:val="22"/>
          <w:szCs w:val="22"/>
          <w:lang w:eastAsia="en-US"/>
        </w:rPr>
        <w:t>Job Analyst (Organisational Design Specialist)</w:t>
      </w:r>
      <w:r w:rsidR="00EF413A" w:rsidRPr="00BB156C">
        <w:rPr>
          <w:rFonts w:ascii="Calibri" w:hAnsi="Calibri" w:cs="Arial"/>
          <w:bCs/>
          <w:sz w:val="22"/>
          <w:szCs w:val="22"/>
          <w:lang w:eastAsia="en-US"/>
        </w:rPr>
        <w:t xml:space="preserve"> from the </w:t>
      </w:r>
      <w:r w:rsidR="00C43028" w:rsidRPr="00BB156C">
        <w:rPr>
          <w:rFonts w:ascii="Calibri" w:hAnsi="Calibri" w:cs="Arial"/>
          <w:bCs/>
          <w:sz w:val="22"/>
          <w:szCs w:val="22"/>
          <w:lang w:eastAsia="en-US"/>
        </w:rPr>
        <w:t>Organisational Design unit will set up a job evaluation session</w:t>
      </w:r>
      <w:r w:rsidR="00FD38A7" w:rsidRPr="00BB156C">
        <w:rPr>
          <w:rFonts w:ascii="Calibri" w:hAnsi="Calibri" w:cs="Arial"/>
          <w:bCs/>
          <w:sz w:val="22"/>
          <w:szCs w:val="22"/>
          <w:lang w:eastAsia="en-US"/>
        </w:rPr>
        <w:t>. A</w:t>
      </w:r>
      <w:r w:rsidR="00C43028" w:rsidRPr="00BB156C">
        <w:rPr>
          <w:rFonts w:ascii="Calibri" w:hAnsi="Calibri" w:cs="Arial"/>
          <w:bCs/>
          <w:sz w:val="22"/>
          <w:szCs w:val="22"/>
          <w:lang w:eastAsia="en-US"/>
        </w:rPr>
        <w:t xml:space="preserve"> number of people will be invited to join a job evaluation panel including the line manager, the job-holder</w:t>
      </w:r>
      <w:r w:rsidR="00EF413A" w:rsidRPr="00BB156C">
        <w:rPr>
          <w:rFonts w:ascii="Calibri" w:hAnsi="Calibri" w:cs="Arial"/>
          <w:bCs/>
          <w:sz w:val="22"/>
          <w:szCs w:val="22"/>
          <w:lang w:eastAsia="en-US"/>
        </w:rPr>
        <w:t xml:space="preserve">, the </w:t>
      </w:r>
      <w:r w:rsidR="00ED0323" w:rsidRPr="00BB156C">
        <w:rPr>
          <w:rFonts w:ascii="Calibri" w:hAnsi="Calibri" w:cs="Arial"/>
          <w:bCs/>
          <w:sz w:val="22"/>
          <w:szCs w:val="22"/>
          <w:lang w:eastAsia="en-US"/>
        </w:rPr>
        <w:t>HR Practitioner</w:t>
      </w:r>
      <w:r w:rsidR="00EF413A" w:rsidRPr="00BB156C">
        <w:rPr>
          <w:rFonts w:ascii="Calibri" w:hAnsi="Calibri" w:cs="Arial"/>
          <w:bCs/>
          <w:sz w:val="22"/>
          <w:szCs w:val="22"/>
          <w:lang w:eastAsia="en-US"/>
        </w:rPr>
        <w:t xml:space="preserve"> and any other subject or technical experts that can add value to the process.</w:t>
      </w:r>
      <w:r w:rsidR="00C913AF" w:rsidRPr="00BB156C">
        <w:rPr>
          <w:rFonts w:ascii="Calibri" w:hAnsi="Calibri" w:cs="Arial"/>
          <w:bCs/>
          <w:sz w:val="22"/>
          <w:szCs w:val="22"/>
          <w:lang w:eastAsia="en-US"/>
        </w:rPr>
        <w:t xml:space="preserve"> For particular job families (such as finance or information technology jobs) a member of the relevant department (such as finance or ICTS) will be invited to be a part of the panel. </w:t>
      </w:r>
      <w:r w:rsidR="00DB212D" w:rsidRPr="00BB156C">
        <w:rPr>
          <w:rFonts w:ascii="Calibri" w:hAnsi="Calibri" w:cs="Arial"/>
          <w:bCs/>
          <w:sz w:val="22"/>
          <w:szCs w:val="22"/>
          <w:lang w:eastAsia="en-US"/>
        </w:rPr>
        <w:t>If requested, the Dean or ED may also be present.</w:t>
      </w:r>
    </w:p>
    <w:p w:rsidR="00C43028" w:rsidRPr="00BB156C" w:rsidRDefault="00C43028" w:rsidP="00C9310F">
      <w:pPr>
        <w:tabs>
          <w:tab w:val="left" w:pos="0"/>
        </w:tabs>
        <w:autoSpaceDE w:val="0"/>
        <w:autoSpaceDN w:val="0"/>
        <w:adjustRightInd w:val="0"/>
        <w:jc w:val="both"/>
        <w:rPr>
          <w:rFonts w:ascii="Calibri" w:hAnsi="Calibri" w:cs="Arial"/>
          <w:sz w:val="22"/>
          <w:szCs w:val="22"/>
          <w:lang w:eastAsia="en-US"/>
        </w:rPr>
      </w:pPr>
      <w:r w:rsidRPr="00BB156C">
        <w:rPr>
          <w:rFonts w:ascii="Calibri" w:hAnsi="Calibri" w:cs="Arial"/>
          <w:bCs/>
          <w:sz w:val="22"/>
          <w:szCs w:val="22"/>
          <w:lang w:eastAsia="en-US"/>
        </w:rPr>
        <w:t xml:space="preserve"> </w:t>
      </w:r>
    </w:p>
    <w:p w:rsidR="00D35C5A" w:rsidRPr="00BB156C" w:rsidRDefault="00D35C5A" w:rsidP="00C9310F">
      <w:pPr>
        <w:tabs>
          <w:tab w:val="left" w:pos="0"/>
        </w:tabs>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 xml:space="preserve">The </w:t>
      </w:r>
      <w:r w:rsidR="00271293" w:rsidRPr="00BB156C">
        <w:rPr>
          <w:rFonts w:ascii="Calibri" w:hAnsi="Calibri" w:cs="Arial"/>
          <w:sz w:val="22"/>
          <w:szCs w:val="22"/>
          <w:lang w:eastAsia="en-US"/>
        </w:rPr>
        <w:t>Job Analyst (Organisational Design Specialist)</w:t>
      </w:r>
      <w:r w:rsidRPr="00BB156C">
        <w:rPr>
          <w:rFonts w:ascii="Calibri" w:hAnsi="Calibri" w:cs="Arial"/>
          <w:sz w:val="22"/>
          <w:szCs w:val="22"/>
          <w:lang w:eastAsia="en-US"/>
        </w:rPr>
        <w:t xml:space="preserve"> will lead the evaluation session and ask pointed questions. </w:t>
      </w:r>
      <w:r w:rsidR="003E2231" w:rsidRPr="00BB156C">
        <w:rPr>
          <w:rFonts w:ascii="Calibri" w:hAnsi="Calibri" w:cs="Arial"/>
          <w:sz w:val="22"/>
          <w:szCs w:val="22"/>
          <w:lang w:eastAsia="en-US"/>
        </w:rPr>
        <w:t>The job evaluation panel will be asked to take note of and adhere to the ‘ground rules’</w:t>
      </w:r>
      <w:r w:rsidRPr="00BB156C">
        <w:rPr>
          <w:rFonts w:ascii="Calibri" w:hAnsi="Calibri" w:cs="Arial"/>
          <w:sz w:val="22"/>
          <w:szCs w:val="22"/>
          <w:lang w:eastAsia="en-US"/>
        </w:rPr>
        <w:t>. The panel will be asked to foc</w:t>
      </w:r>
      <w:r w:rsidR="00C43028" w:rsidRPr="00BB156C">
        <w:rPr>
          <w:rFonts w:ascii="Calibri" w:hAnsi="Calibri" w:cs="Arial"/>
          <w:sz w:val="22"/>
          <w:szCs w:val="22"/>
          <w:lang w:eastAsia="en-US"/>
        </w:rPr>
        <w:t xml:space="preserve">us on the more complex aspects of the job, </w:t>
      </w:r>
      <w:r w:rsidRPr="00BB156C">
        <w:rPr>
          <w:rFonts w:ascii="Calibri" w:hAnsi="Calibri" w:cs="Arial"/>
          <w:sz w:val="22"/>
          <w:szCs w:val="22"/>
          <w:lang w:eastAsia="en-US"/>
        </w:rPr>
        <w:t>and be asked to give</w:t>
      </w:r>
      <w:r w:rsidR="00C43028" w:rsidRPr="00BB156C">
        <w:rPr>
          <w:rFonts w:ascii="Calibri" w:hAnsi="Calibri" w:cs="Arial"/>
          <w:sz w:val="22"/>
          <w:szCs w:val="22"/>
          <w:lang w:eastAsia="en-US"/>
        </w:rPr>
        <w:t xml:space="preserve"> factual answers, examples and critical incidents</w:t>
      </w:r>
      <w:r w:rsidR="002D74DC" w:rsidRPr="00BB156C">
        <w:rPr>
          <w:rFonts w:ascii="Calibri" w:hAnsi="Calibri" w:cs="Arial"/>
          <w:sz w:val="22"/>
          <w:szCs w:val="22"/>
          <w:lang w:eastAsia="en-US"/>
        </w:rPr>
        <w:t xml:space="preserve"> in order to evaluate the job</w:t>
      </w:r>
      <w:r w:rsidRPr="00BB156C">
        <w:rPr>
          <w:rFonts w:ascii="Calibri" w:hAnsi="Calibri" w:cs="Arial"/>
          <w:sz w:val="22"/>
          <w:szCs w:val="22"/>
          <w:lang w:eastAsia="en-US"/>
        </w:rPr>
        <w:t>. The job will be scored on the 8 factors, according to the grading rules of the Peromnes system.</w:t>
      </w:r>
    </w:p>
    <w:p w:rsidR="002D74DC" w:rsidRPr="00BB156C" w:rsidRDefault="002D74DC" w:rsidP="00C9310F">
      <w:pPr>
        <w:tabs>
          <w:tab w:val="left" w:pos="0"/>
        </w:tabs>
        <w:autoSpaceDE w:val="0"/>
        <w:autoSpaceDN w:val="0"/>
        <w:adjustRightInd w:val="0"/>
        <w:jc w:val="both"/>
        <w:rPr>
          <w:rFonts w:ascii="Calibri" w:hAnsi="Calibri" w:cs="Arial"/>
          <w:sz w:val="22"/>
          <w:szCs w:val="22"/>
          <w:lang w:eastAsia="en-US"/>
        </w:rPr>
      </w:pPr>
    </w:p>
    <w:p w:rsidR="00401E98" w:rsidRPr="00BB156C" w:rsidRDefault="002D74DC" w:rsidP="00C9310F">
      <w:p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Based on the result of the job evaluation, the job will then be placed at the relevant job grade.</w:t>
      </w:r>
      <w:r w:rsidR="00401E98" w:rsidRPr="00BB156C">
        <w:rPr>
          <w:rFonts w:ascii="Calibri" w:hAnsi="Calibri" w:cs="Arial"/>
          <w:sz w:val="22"/>
          <w:szCs w:val="22"/>
          <w:lang w:eastAsia="en-US"/>
        </w:rPr>
        <w:t xml:space="preserve"> There are three possible outcomes:</w:t>
      </w:r>
    </w:p>
    <w:p w:rsidR="00401E98" w:rsidRPr="00BB156C" w:rsidRDefault="00401E98" w:rsidP="00C9310F">
      <w:pPr>
        <w:numPr>
          <w:ilvl w:val="0"/>
          <w:numId w:val="29"/>
        </w:num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Upgrade</w:t>
      </w:r>
    </w:p>
    <w:p w:rsidR="00401E98" w:rsidRPr="00BB156C" w:rsidRDefault="00401E98" w:rsidP="00C9310F">
      <w:pPr>
        <w:numPr>
          <w:ilvl w:val="0"/>
          <w:numId w:val="29"/>
        </w:num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Downgrade</w:t>
      </w:r>
    </w:p>
    <w:p w:rsidR="00401E98" w:rsidRPr="00BB156C" w:rsidRDefault="00401E98" w:rsidP="00C9310F">
      <w:pPr>
        <w:numPr>
          <w:ilvl w:val="0"/>
          <w:numId w:val="29"/>
        </w:num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No change</w:t>
      </w:r>
    </w:p>
    <w:p w:rsidR="00401E98" w:rsidRPr="00BB156C" w:rsidRDefault="00401E98" w:rsidP="00C9310F">
      <w:pPr>
        <w:tabs>
          <w:tab w:val="left" w:pos="0"/>
        </w:tabs>
        <w:autoSpaceDE w:val="0"/>
        <w:autoSpaceDN w:val="0"/>
        <w:adjustRightInd w:val="0"/>
        <w:jc w:val="both"/>
        <w:rPr>
          <w:rFonts w:ascii="Calibri" w:hAnsi="Calibri" w:cs="Arial"/>
          <w:sz w:val="22"/>
          <w:szCs w:val="22"/>
          <w:lang w:eastAsia="en-US"/>
        </w:rPr>
      </w:pPr>
    </w:p>
    <w:p w:rsidR="002D74DC" w:rsidRPr="00BB156C" w:rsidRDefault="002D74DC" w:rsidP="00C9310F">
      <w:pPr>
        <w:tabs>
          <w:tab w:val="left" w:pos="0"/>
        </w:tabs>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The job evaluation panel will not be informed of the job grade.</w:t>
      </w:r>
    </w:p>
    <w:p w:rsidR="00D35C5A" w:rsidRPr="00BB156C" w:rsidRDefault="00D35C5A" w:rsidP="00C9310F">
      <w:pPr>
        <w:autoSpaceDE w:val="0"/>
        <w:autoSpaceDN w:val="0"/>
        <w:adjustRightInd w:val="0"/>
        <w:jc w:val="both"/>
        <w:rPr>
          <w:rFonts w:ascii="Calibri" w:hAnsi="Calibri" w:cs="Arial"/>
          <w:sz w:val="22"/>
          <w:szCs w:val="22"/>
          <w:lang w:eastAsia="en-US"/>
        </w:rPr>
      </w:pPr>
    </w:p>
    <w:p w:rsidR="00C43028" w:rsidRPr="00BB156C" w:rsidRDefault="00D35C5A" w:rsidP="00C9310F">
      <w:p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lastRenderedPageBreak/>
        <w:t>An audit trail will be kept.</w:t>
      </w:r>
    </w:p>
    <w:p w:rsidR="00352FE8" w:rsidRPr="00BB156C" w:rsidRDefault="00352FE8" w:rsidP="00C9310F">
      <w:pPr>
        <w:autoSpaceDE w:val="0"/>
        <w:autoSpaceDN w:val="0"/>
        <w:adjustRightInd w:val="0"/>
        <w:ind w:left="1260" w:hanging="720"/>
        <w:jc w:val="both"/>
        <w:rPr>
          <w:rFonts w:ascii="Calibri" w:hAnsi="Calibri" w:cs="Arial"/>
          <w:sz w:val="22"/>
          <w:szCs w:val="22"/>
          <w:lang w:eastAsia="en-US"/>
        </w:rPr>
      </w:pPr>
    </w:p>
    <w:p w:rsidR="00352FE8" w:rsidRDefault="001168EC" w:rsidP="00C9310F">
      <w:p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 xml:space="preserve">Borderline scores and anomalies </w:t>
      </w:r>
      <w:r w:rsidR="00D35C5A" w:rsidRPr="00BB156C">
        <w:rPr>
          <w:rFonts w:ascii="Calibri" w:hAnsi="Calibri" w:cs="Arial"/>
          <w:sz w:val="22"/>
          <w:szCs w:val="22"/>
          <w:lang w:eastAsia="en-US"/>
        </w:rPr>
        <w:t>will be re-</w:t>
      </w:r>
      <w:r w:rsidRPr="00BB156C">
        <w:rPr>
          <w:rFonts w:ascii="Calibri" w:hAnsi="Calibri" w:cs="Arial"/>
          <w:sz w:val="22"/>
          <w:szCs w:val="22"/>
          <w:lang w:eastAsia="en-US"/>
        </w:rPr>
        <w:t xml:space="preserve">examined </w:t>
      </w:r>
      <w:r w:rsidR="00352FE8" w:rsidRPr="00BB156C">
        <w:rPr>
          <w:rFonts w:ascii="Calibri" w:hAnsi="Calibri" w:cs="Arial"/>
          <w:sz w:val="22"/>
          <w:szCs w:val="22"/>
          <w:lang w:eastAsia="en-US"/>
        </w:rPr>
        <w:t xml:space="preserve">by </w:t>
      </w:r>
      <w:r w:rsidR="00D35C5A" w:rsidRPr="00BB156C">
        <w:rPr>
          <w:rFonts w:ascii="Calibri" w:hAnsi="Calibri" w:cs="Arial"/>
          <w:sz w:val="22"/>
          <w:szCs w:val="22"/>
          <w:lang w:eastAsia="en-US"/>
        </w:rPr>
        <w:t xml:space="preserve">the </w:t>
      </w:r>
      <w:r w:rsidR="00C52C5E" w:rsidRPr="00BB156C">
        <w:rPr>
          <w:rFonts w:ascii="Calibri" w:hAnsi="Calibri" w:cs="Arial"/>
          <w:sz w:val="22"/>
          <w:szCs w:val="22"/>
          <w:lang w:eastAsia="en-US"/>
        </w:rPr>
        <w:t xml:space="preserve">Senior Manager: </w:t>
      </w:r>
      <w:r w:rsidR="00D35C5A" w:rsidRPr="00BB156C">
        <w:rPr>
          <w:rFonts w:ascii="Calibri" w:hAnsi="Calibri" w:cs="Arial"/>
          <w:sz w:val="22"/>
          <w:szCs w:val="22"/>
          <w:lang w:eastAsia="en-US"/>
        </w:rPr>
        <w:t>O</w:t>
      </w:r>
      <w:r w:rsidR="00C52C5E" w:rsidRPr="00BB156C">
        <w:rPr>
          <w:rFonts w:ascii="Calibri" w:hAnsi="Calibri" w:cs="Arial"/>
          <w:sz w:val="22"/>
          <w:szCs w:val="22"/>
          <w:lang w:eastAsia="en-US"/>
        </w:rPr>
        <w:t>rganisation Development</w:t>
      </w:r>
      <w:r w:rsidR="00D35C5A" w:rsidRPr="00BB156C">
        <w:rPr>
          <w:rFonts w:ascii="Calibri" w:hAnsi="Calibri" w:cs="Arial"/>
          <w:sz w:val="22"/>
          <w:szCs w:val="22"/>
          <w:lang w:eastAsia="en-US"/>
        </w:rPr>
        <w:t xml:space="preserve"> or </w:t>
      </w:r>
      <w:r w:rsidR="00C52C5E" w:rsidRPr="00BB156C">
        <w:rPr>
          <w:rFonts w:ascii="Calibri" w:hAnsi="Calibri" w:cs="Arial"/>
          <w:sz w:val="22"/>
          <w:szCs w:val="22"/>
          <w:lang w:eastAsia="en-US"/>
        </w:rPr>
        <w:t>the S</w:t>
      </w:r>
      <w:r w:rsidR="00D35C5A" w:rsidRPr="00BB156C">
        <w:rPr>
          <w:rFonts w:ascii="Calibri" w:hAnsi="Calibri" w:cs="Arial"/>
          <w:sz w:val="22"/>
          <w:szCs w:val="22"/>
          <w:lang w:eastAsia="en-US"/>
        </w:rPr>
        <w:t xml:space="preserve">enior </w:t>
      </w:r>
      <w:r w:rsidR="00C52C5E" w:rsidRPr="00BB156C">
        <w:rPr>
          <w:rFonts w:ascii="Calibri" w:hAnsi="Calibri" w:cs="Arial"/>
          <w:sz w:val="22"/>
          <w:szCs w:val="22"/>
          <w:lang w:eastAsia="en-US"/>
        </w:rPr>
        <w:t>R</w:t>
      </w:r>
      <w:r w:rsidR="00352FE8" w:rsidRPr="00BB156C">
        <w:rPr>
          <w:rFonts w:ascii="Calibri" w:hAnsi="Calibri" w:cs="Arial"/>
          <w:sz w:val="22"/>
          <w:szCs w:val="22"/>
          <w:lang w:eastAsia="en-US"/>
        </w:rPr>
        <w:t xml:space="preserve">emuneration </w:t>
      </w:r>
      <w:r w:rsidR="00C52C5E" w:rsidRPr="00BB156C">
        <w:rPr>
          <w:rFonts w:ascii="Calibri" w:hAnsi="Calibri" w:cs="Arial"/>
          <w:sz w:val="22"/>
          <w:szCs w:val="22"/>
          <w:lang w:eastAsia="en-US"/>
        </w:rPr>
        <w:t>and HR Policy S</w:t>
      </w:r>
      <w:r w:rsidR="00352FE8" w:rsidRPr="00BB156C">
        <w:rPr>
          <w:rFonts w:ascii="Calibri" w:hAnsi="Calibri" w:cs="Arial"/>
          <w:sz w:val="22"/>
          <w:szCs w:val="22"/>
          <w:lang w:eastAsia="en-US"/>
        </w:rPr>
        <w:t>pecialist. If the grade remains borderline</w:t>
      </w:r>
      <w:r w:rsidRPr="00BB156C">
        <w:rPr>
          <w:rFonts w:ascii="Calibri" w:hAnsi="Calibri" w:cs="Arial"/>
          <w:sz w:val="22"/>
          <w:szCs w:val="22"/>
          <w:lang w:eastAsia="en-US"/>
        </w:rPr>
        <w:t xml:space="preserve">, </w:t>
      </w:r>
      <w:r w:rsidR="00352FE8" w:rsidRPr="00BB156C">
        <w:rPr>
          <w:rFonts w:ascii="Calibri" w:hAnsi="Calibri" w:cs="Arial"/>
          <w:sz w:val="22"/>
          <w:szCs w:val="22"/>
          <w:lang w:eastAsia="en-US"/>
        </w:rPr>
        <w:t xml:space="preserve">the </w:t>
      </w:r>
      <w:r w:rsidR="003D40F7" w:rsidRPr="00BB156C">
        <w:rPr>
          <w:rFonts w:ascii="Calibri" w:hAnsi="Calibri" w:cs="Arial"/>
          <w:sz w:val="22"/>
          <w:szCs w:val="22"/>
          <w:lang w:eastAsia="en-US"/>
        </w:rPr>
        <w:t xml:space="preserve">relevant </w:t>
      </w:r>
      <w:r w:rsidR="00352FE8" w:rsidRPr="00BB156C">
        <w:rPr>
          <w:rFonts w:ascii="Calibri" w:hAnsi="Calibri" w:cs="Arial"/>
          <w:sz w:val="22"/>
          <w:szCs w:val="22"/>
          <w:lang w:eastAsia="en-US"/>
        </w:rPr>
        <w:t>Dean or ED</w:t>
      </w:r>
      <w:r w:rsidRPr="00BB156C">
        <w:rPr>
          <w:rFonts w:ascii="Calibri" w:hAnsi="Calibri" w:cs="Arial"/>
          <w:sz w:val="22"/>
          <w:szCs w:val="22"/>
          <w:lang w:eastAsia="en-US"/>
        </w:rPr>
        <w:t xml:space="preserve"> </w:t>
      </w:r>
      <w:r w:rsidR="00D35C5A" w:rsidRPr="00BB156C">
        <w:rPr>
          <w:rFonts w:ascii="Calibri" w:hAnsi="Calibri" w:cs="Arial"/>
          <w:sz w:val="22"/>
          <w:szCs w:val="22"/>
          <w:lang w:eastAsia="en-US"/>
        </w:rPr>
        <w:t>will be</w:t>
      </w:r>
      <w:r w:rsidR="00352FE8" w:rsidRPr="00BB156C">
        <w:rPr>
          <w:rFonts w:ascii="Calibri" w:hAnsi="Calibri" w:cs="Arial"/>
          <w:sz w:val="22"/>
          <w:szCs w:val="22"/>
          <w:lang w:eastAsia="en-US"/>
        </w:rPr>
        <w:t xml:space="preserve"> </w:t>
      </w:r>
      <w:r w:rsidR="00FC4FAC" w:rsidRPr="00BB156C">
        <w:rPr>
          <w:rFonts w:ascii="Calibri" w:hAnsi="Calibri" w:cs="Arial"/>
          <w:sz w:val="22"/>
          <w:szCs w:val="22"/>
          <w:lang w:eastAsia="en-US"/>
        </w:rPr>
        <w:t>consulted on which</w:t>
      </w:r>
      <w:r w:rsidR="00352FE8" w:rsidRPr="00BB156C">
        <w:rPr>
          <w:rFonts w:ascii="Calibri" w:hAnsi="Calibri" w:cs="Arial"/>
          <w:sz w:val="22"/>
          <w:szCs w:val="22"/>
          <w:lang w:eastAsia="en-US"/>
        </w:rPr>
        <w:t xml:space="preserve"> </w:t>
      </w:r>
      <w:r w:rsidR="00760DC6" w:rsidRPr="00BB156C">
        <w:rPr>
          <w:rFonts w:ascii="Calibri" w:hAnsi="Calibri" w:cs="Arial"/>
          <w:sz w:val="22"/>
          <w:szCs w:val="22"/>
          <w:lang w:eastAsia="en-US"/>
        </w:rPr>
        <w:t>grade</w:t>
      </w:r>
      <w:r w:rsidR="00352FE8" w:rsidRPr="00BB156C">
        <w:rPr>
          <w:rFonts w:ascii="Calibri" w:hAnsi="Calibri" w:cs="Arial"/>
          <w:sz w:val="22"/>
          <w:szCs w:val="22"/>
          <w:lang w:eastAsia="en-US"/>
        </w:rPr>
        <w:t xml:space="preserve"> they expect the job to operate at and the level at which they will manage the post.</w:t>
      </w:r>
    </w:p>
    <w:p w:rsidR="005277A7" w:rsidRDefault="005277A7" w:rsidP="00C9310F">
      <w:pPr>
        <w:autoSpaceDE w:val="0"/>
        <w:autoSpaceDN w:val="0"/>
        <w:adjustRightInd w:val="0"/>
        <w:jc w:val="both"/>
        <w:rPr>
          <w:rFonts w:ascii="Calibri" w:hAnsi="Calibri" w:cs="Arial"/>
          <w:sz w:val="22"/>
          <w:szCs w:val="22"/>
          <w:lang w:eastAsia="en-US"/>
        </w:rPr>
      </w:pPr>
    </w:p>
    <w:p w:rsidR="005277A7" w:rsidRPr="005277A7" w:rsidRDefault="005277A7" w:rsidP="00C9310F">
      <w:pPr>
        <w:autoSpaceDE w:val="0"/>
        <w:autoSpaceDN w:val="0"/>
        <w:adjustRightInd w:val="0"/>
        <w:jc w:val="both"/>
        <w:rPr>
          <w:rFonts w:ascii="Calibri" w:hAnsi="Calibri" w:cs="Arial"/>
          <w:sz w:val="22"/>
          <w:szCs w:val="22"/>
          <w:lang w:eastAsia="en-US"/>
        </w:rPr>
      </w:pPr>
      <w:r>
        <w:rPr>
          <w:rFonts w:ascii="Calibri" w:hAnsi="Calibri" w:cs="Arial"/>
          <w:color w:val="000000"/>
          <w:sz w:val="22"/>
          <w:szCs w:val="22"/>
          <w:lang w:eastAsia="en-US"/>
        </w:rPr>
        <w:t>T</w:t>
      </w:r>
      <w:r w:rsidRPr="005277A7">
        <w:rPr>
          <w:rFonts w:ascii="Calibri" w:hAnsi="Calibri" w:cs="Arial"/>
          <w:sz w:val="22"/>
          <w:szCs w:val="22"/>
          <w:lang w:eastAsia="en-US"/>
        </w:rPr>
        <w:t xml:space="preserve">he job grade is then considered and ratified by the Job Evaluation Committee. </w:t>
      </w:r>
    </w:p>
    <w:p w:rsidR="00BB156C" w:rsidRPr="00BB156C" w:rsidRDefault="00BB156C" w:rsidP="00C9310F">
      <w:pPr>
        <w:autoSpaceDE w:val="0"/>
        <w:autoSpaceDN w:val="0"/>
        <w:adjustRightInd w:val="0"/>
        <w:jc w:val="both"/>
        <w:rPr>
          <w:rFonts w:ascii="Calibri" w:hAnsi="Calibri" w:cs="Arial"/>
          <w:sz w:val="22"/>
          <w:szCs w:val="22"/>
          <w:lang w:eastAsia="en-US"/>
        </w:rPr>
      </w:pPr>
    </w:p>
    <w:p w:rsidR="00BB156C" w:rsidRPr="00BB156C" w:rsidRDefault="00BB156C" w:rsidP="00C9310F">
      <w:pPr>
        <w:tabs>
          <w:tab w:val="left" w:pos="0"/>
        </w:tabs>
        <w:autoSpaceDE w:val="0"/>
        <w:autoSpaceDN w:val="0"/>
        <w:adjustRightInd w:val="0"/>
        <w:jc w:val="both"/>
        <w:rPr>
          <w:rFonts w:ascii="Calibri" w:hAnsi="Calibri" w:cs="Arial"/>
          <w:i/>
          <w:sz w:val="22"/>
          <w:szCs w:val="22"/>
          <w:lang w:eastAsia="en-US"/>
        </w:rPr>
      </w:pPr>
      <w:r w:rsidRPr="00BB156C">
        <w:rPr>
          <w:rFonts w:ascii="Calibri" w:hAnsi="Calibri" w:cs="Arial"/>
          <w:i/>
          <w:sz w:val="22"/>
          <w:szCs w:val="22"/>
          <w:lang w:eastAsia="en-US"/>
        </w:rPr>
        <w:t>Benchmark review</w:t>
      </w:r>
    </w:p>
    <w:p w:rsidR="00BB156C" w:rsidRPr="00BB156C" w:rsidRDefault="00BB156C" w:rsidP="00C9310F">
      <w:pPr>
        <w:tabs>
          <w:tab w:val="left" w:pos="0"/>
        </w:tabs>
        <w:autoSpaceDE w:val="0"/>
        <w:autoSpaceDN w:val="0"/>
        <w:adjustRightInd w:val="0"/>
        <w:jc w:val="both"/>
        <w:rPr>
          <w:rFonts w:ascii="Calibri" w:hAnsi="Calibri" w:cs="Arial"/>
          <w:sz w:val="22"/>
          <w:szCs w:val="22"/>
          <w:lang w:eastAsia="en-US"/>
        </w:rPr>
      </w:pPr>
    </w:p>
    <w:p w:rsidR="00BB156C" w:rsidRDefault="00BB156C" w:rsidP="00C9310F">
      <w:pPr>
        <w:tabs>
          <w:tab w:val="left" w:pos="0"/>
        </w:tabs>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 xml:space="preserve">If a job is submitted after benchmarking, then the Job Analyst </w:t>
      </w:r>
      <w:r w:rsidR="00EB5F49" w:rsidRPr="005277A7">
        <w:rPr>
          <w:rFonts w:ascii="Calibri" w:hAnsi="Calibri" w:cs="Arial"/>
          <w:color w:val="000000"/>
          <w:sz w:val="22"/>
          <w:szCs w:val="22"/>
          <w:lang w:eastAsia="en-US"/>
        </w:rPr>
        <w:t>(Organisational Design Specialist)</w:t>
      </w:r>
      <w:r w:rsidR="00EB5F49">
        <w:rPr>
          <w:rFonts w:ascii="Calibri" w:hAnsi="Calibri" w:cs="Arial"/>
          <w:color w:val="000000"/>
          <w:sz w:val="22"/>
          <w:szCs w:val="22"/>
          <w:lang w:eastAsia="en-US"/>
        </w:rPr>
        <w:t xml:space="preserve"> </w:t>
      </w:r>
      <w:r w:rsidRPr="00BB156C">
        <w:rPr>
          <w:rFonts w:ascii="Calibri" w:hAnsi="Calibri" w:cs="Arial"/>
          <w:sz w:val="22"/>
          <w:szCs w:val="22"/>
          <w:lang w:eastAsia="en-US"/>
        </w:rPr>
        <w:t>will evaluate the job and review the benchmark.</w:t>
      </w:r>
    </w:p>
    <w:p w:rsidR="005277A7" w:rsidRDefault="005277A7" w:rsidP="00C9310F">
      <w:pPr>
        <w:tabs>
          <w:tab w:val="left" w:pos="0"/>
        </w:tabs>
        <w:autoSpaceDE w:val="0"/>
        <w:autoSpaceDN w:val="0"/>
        <w:adjustRightInd w:val="0"/>
        <w:jc w:val="both"/>
        <w:rPr>
          <w:rFonts w:ascii="Calibri" w:hAnsi="Calibri" w:cs="Arial"/>
          <w:sz w:val="22"/>
          <w:szCs w:val="22"/>
          <w:lang w:eastAsia="en-US"/>
        </w:rPr>
      </w:pPr>
    </w:p>
    <w:p w:rsidR="005277A7" w:rsidRPr="005277A7" w:rsidRDefault="005277A7" w:rsidP="00C9310F">
      <w:pPr>
        <w:autoSpaceDE w:val="0"/>
        <w:autoSpaceDN w:val="0"/>
        <w:adjustRightInd w:val="0"/>
        <w:jc w:val="both"/>
        <w:rPr>
          <w:rFonts w:ascii="Calibri" w:hAnsi="Calibri" w:cs="Arial"/>
          <w:sz w:val="22"/>
          <w:szCs w:val="22"/>
          <w:lang w:eastAsia="en-US"/>
        </w:rPr>
      </w:pPr>
      <w:r w:rsidRPr="005277A7">
        <w:rPr>
          <w:rFonts w:ascii="Calibri" w:hAnsi="Calibri" w:cs="Arial"/>
          <w:color w:val="000000"/>
          <w:sz w:val="22"/>
          <w:szCs w:val="22"/>
          <w:lang w:eastAsia="en-US"/>
        </w:rPr>
        <w:t>Once the benchmarking recommendation is verified by the Job Analyst (Organisational Design Specialist), t</w:t>
      </w:r>
      <w:r w:rsidRPr="005277A7">
        <w:rPr>
          <w:rFonts w:ascii="Calibri" w:hAnsi="Calibri" w:cs="Arial"/>
          <w:sz w:val="22"/>
          <w:szCs w:val="22"/>
          <w:lang w:eastAsia="en-US"/>
        </w:rPr>
        <w:t xml:space="preserve">he job grade is then considered and ratified by the Job Evaluation Committee. </w:t>
      </w:r>
    </w:p>
    <w:p w:rsidR="00BB156C" w:rsidRPr="00BB156C" w:rsidRDefault="00BB156C" w:rsidP="00C9310F">
      <w:pPr>
        <w:tabs>
          <w:tab w:val="left" w:pos="0"/>
        </w:tabs>
        <w:autoSpaceDE w:val="0"/>
        <w:autoSpaceDN w:val="0"/>
        <w:adjustRightInd w:val="0"/>
        <w:jc w:val="both"/>
        <w:rPr>
          <w:rFonts w:ascii="Calibri" w:hAnsi="Calibri" w:cs="Arial"/>
          <w:color w:val="FF0000"/>
          <w:sz w:val="22"/>
          <w:szCs w:val="22"/>
          <w:lang w:eastAsia="en-US"/>
        </w:rPr>
      </w:pPr>
    </w:p>
    <w:p w:rsidR="00BB156C" w:rsidRPr="00BB156C" w:rsidRDefault="00BB156C" w:rsidP="00C9310F">
      <w:pPr>
        <w:tabs>
          <w:tab w:val="left" w:pos="0"/>
        </w:tabs>
        <w:autoSpaceDE w:val="0"/>
        <w:autoSpaceDN w:val="0"/>
        <w:adjustRightInd w:val="0"/>
        <w:jc w:val="both"/>
        <w:rPr>
          <w:rFonts w:ascii="Calibri" w:hAnsi="Calibri" w:cs="Arial"/>
          <w:b/>
          <w:sz w:val="22"/>
          <w:szCs w:val="22"/>
          <w:lang w:eastAsia="en-US"/>
        </w:rPr>
      </w:pPr>
      <w:r w:rsidRPr="00BB156C">
        <w:rPr>
          <w:rFonts w:ascii="Calibri" w:hAnsi="Calibri" w:cs="Arial"/>
          <w:b/>
          <w:sz w:val="22"/>
          <w:szCs w:val="22"/>
          <w:lang w:eastAsia="en-US"/>
        </w:rPr>
        <w:t xml:space="preserve">Stage </w:t>
      </w:r>
      <w:r>
        <w:rPr>
          <w:rFonts w:ascii="Calibri" w:hAnsi="Calibri" w:cs="Arial"/>
          <w:b/>
          <w:sz w:val="22"/>
          <w:szCs w:val="22"/>
          <w:lang w:eastAsia="en-US"/>
        </w:rPr>
        <w:t>two</w:t>
      </w:r>
      <w:r w:rsidRPr="00BB156C">
        <w:rPr>
          <w:rFonts w:ascii="Calibri" w:hAnsi="Calibri" w:cs="Arial"/>
          <w:b/>
          <w:sz w:val="22"/>
          <w:szCs w:val="22"/>
          <w:lang w:eastAsia="en-US"/>
        </w:rPr>
        <w:t>: Job grade ratification</w:t>
      </w:r>
    </w:p>
    <w:p w:rsidR="00DF0326" w:rsidRPr="00274515" w:rsidRDefault="00DF0326" w:rsidP="00C9310F">
      <w:pPr>
        <w:autoSpaceDE w:val="0"/>
        <w:autoSpaceDN w:val="0"/>
        <w:adjustRightInd w:val="0"/>
        <w:jc w:val="both"/>
        <w:rPr>
          <w:rFonts w:ascii="Calibri" w:hAnsi="Calibri" w:cs="Arial"/>
          <w:sz w:val="22"/>
          <w:szCs w:val="22"/>
          <w:lang w:eastAsia="en-US"/>
        </w:rPr>
      </w:pPr>
    </w:p>
    <w:p w:rsidR="002E2C24" w:rsidRPr="00274515" w:rsidRDefault="00DF0326" w:rsidP="00C9310F">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The job grade is then considered and </w:t>
      </w:r>
      <w:r w:rsidR="00D40223">
        <w:rPr>
          <w:rFonts w:ascii="Calibri" w:hAnsi="Calibri" w:cs="Arial"/>
          <w:sz w:val="22"/>
          <w:szCs w:val="22"/>
          <w:lang w:eastAsia="en-US"/>
        </w:rPr>
        <w:t>ratified</w:t>
      </w:r>
      <w:r w:rsidRPr="00DF0326">
        <w:rPr>
          <w:rFonts w:ascii="Calibri" w:hAnsi="Calibri" w:cs="Arial"/>
          <w:sz w:val="22"/>
          <w:szCs w:val="22"/>
          <w:lang w:eastAsia="en-US"/>
        </w:rPr>
        <w:t xml:space="preserve"> by the Job Evaluation Committee</w:t>
      </w:r>
      <w:r w:rsidR="002E2C24" w:rsidRPr="00274515">
        <w:rPr>
          <w:rFonts w:ascii="Calibri" w:hAnsi="Calibri" w:cs="Arial"/>
          <w:sz w:val="22"/>
          <w:szCs w:val="22"/>
          <w:lang w:eastAsia="en-US"/>
        </w:rPr>
        <w:t xml:space="preserve"> to ensure accuracy </w:t>
      </w:r>
      <w:r w:rsidR="002E2C24">
        <w:rPr>
          <w:rFonts w:ascii="Calibri" w:hAnsi="Calibri" w:cs="Arial"/>
          <w:sz w:val="22"/>
          <w:szCs w:val="22"/>
          <w:lang w:eastAsia="en-US"/>
        </w:rPr>
        <w:t>and consistency.</w:t>
      </w:r>
    </w:p>
    <w:p w:rsidR="004A033D" w:rsidRDefault="004A033D" w:rsidP="004A033D">
      <w:pPr>
        <w:autoSpaceDE w:val="0"/>
        <w:autoSpaceDN w:val="0"/>
        <w:adjustRightInd w:val="0"/>
        <w:jc w:val="both"/>
        <w:rPr>
          <w:rFonts w:ascii="Calibri" w:hAnsi="Calibri" w:cs="Arial"/>
          <w:sz w:val="22"/>
          <w:szCs w:val="22"/>
          <w:lang w:eastAsia="en-US"/>
        </w:rPr>
      </w:pPr>
    </w:p>
    <w:p w:rsidR="00DF0326" w:rsidRPr="00DF0326" w:rsidRDefault="00DF0326" w:rsidP="00F741CA">
      <w:pPr>
        <w:numPr>
          <w:ilvl w:val="0"/>
          <w:numId w:val="49"/>
        </w:numPr>
        <w:autoSpaceDE w:val="0"/>
        <w:autoSpaceDN w:val="0"/>
        <w:adjustRightInd w:val="0"/>
        <w:jc w:val="both"/>
        <w:rPr>
          <w:rFonts w:ascii="Calibri" w:hAnsi="Calibri" w:cs="Arial"/>
          <w:b/>
          <w:color w:val="000000"/>
          <w:lang w:eastAsia="en-US"/>
        </w:rPr>
      </w:pPr>
      <w:r w:rsidRPr="00DF0326">
        <w:rPr>
          <w:rFonts w:ascii="Calibri" w:hAnsi="Calibri" w:cs="Arial"/>
          <w:b/>
          <w:color w:val="000000"/>
          <w:lang w:eastAsia="en-US"/>
        </w:rPr>
        <w:t>When do we use benchmarking?</w:t>
      </w:r>
    </w:p>
    <w:p w:rsidR="00DF0326" w:rsidRPr="005277A7" w:rsidRDefault="00DF0326" w:rsidP="004A033D">
      <w:pPr>
        <w:autoSpaceDE w:val="0"/>
        <w:autoSpaceDN w:val="0"/>
        <w:adjustRightInd w:val="0"/>
        <w:ind w:left="360"/>
        <w:jc w:val="both"/>
        <w:rPr>
          <w:rFonts w:ascii="Calibri" w:hAnsi="Calibri" w:cs="Arial"/>
          <w:b/>
          <w:color w:val="000000"/>
          <w:sz w:val="22"/>
          <w:szCs w:val="22"/>
          <w:lang w:eastAsia="en-US"/>
        </w:rPr>
      </w:pPr>
    </w:p>
    <w:p w:rsidR="00DF0326" w:rsidRPr="005277A7" w:rsidRDefault="00DF0326" w:rsidP="004A033D">
      <w:p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It is not always necessarily to evaluate every job. In the case where other similar jobs exist, that have already been evaluated, the </w:t>
      </w:r>
      <w:r w:rsidR="00ED0323" w:rsidRPr="005277A7">
        <w:rPr>
          <w:rFonts w:ascii="Calibri" w:hAnsi="Calibri" w:cs="Arial"/>
          <w:color w:val="000000"/>
          <w:sz w:val="22"/>
          <w:szCs w:val="22"/>
          <w:lang w:eastAsia="en-US"/>
        </w:rPr>
        <w:t>HR Practitioner</w:t>
      </w:r>
      <w:r w:rsidRPr="005277A7">
        <w:rPr>
          <w:rFonts w:ascii="Calibri" w:hAnsi="Calibri" w:cs="Arial"/>
          <w:color w:val="000000"/>
          <w:sz w:val="22"/>
          <w:szCs w:val="22"/>
          <w:lang w:eastAsia="en-US"/>
        </w:rPr>
        <w:t xml:space="preserve"> will benchmark the job against these jobs and forward the job descriptions, findings and grade recommendations to the </w:t>
      </w:r>
      <w:r w:rsidR="00271293" w:rsidRPr="005277A7">
        <w:rPr>
          <w:rFonts w:ascii="Calibri" w:hAnsi="Calibri" w:cs="Arial"/>
          <w:color w:val="000000"/>
          <w:sz w:val="22"/>
          <w:szCs w:val="22"/>
          <w:lang w:eastAsia="en-US"/>
        </w:rPr>
        <w:t>Job Analyst (Organisational Design Specialist)</w:t>
      </w:r>
      <w:r w:rsidRPr="005277A7">
        <w:rPr>
          <w:rFonts w:ascii="Calibri" w:hAnsi="Calibri" w:cs="Arial"/>
          <w:color w:val="000000"/>
          <w:sz w:val="22"/>
          <w:szCs w:val="22"/>
          <w:lang w:eastAsia="en-US"/>
        </w:rPr>
        <w:t xml:space="preserve"> for quality assurance and verification.</w:t>
      </w:r>
    </w:p>
    <w:p w:rsidR="004E2EB0" w:rsidRPr="005277A7" w:rsidRDefault="004E2EB0" w:rsidP="004A033D">
      <w:pPr>
        <w:autoSpaceDE w:val="0"/>
        <w:autoSpaceDN w:val="0"/>
        <w:adjustRightInd w:val="0"/>
        <w:jc w:val="both"/>
        <w:rPr>
          <w:rFonts w:ascii="Calibri" w:hAnsi="Calibri" w:cs="Arial"/>
          <w:color w:val="000000"/>
          <w:sz w:val="22"/>
          <w:szCs w:val="22"/>
          <w:lang w:eastAsia="en-US"/>
        </w:rPr>
      </w:pPr>
    </w:p>
    <w:p w:rsidR="00742190" w:rsidRDefault="004E2EB0" w:rsidP="002558E0">
      <w:p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Jobs </w:t>
      </w:r>
      <w:r w:rsidR="006F17B3" w:rsidRPr="005277A7">
        <w:rPr>
          <w:rFonts w:ascii="Calibri" w:hAnsi="Calibri" w:cs="Arial"/>
          <w:color w:val="000000"/>
          <w:sz w:val="22"/>
          <w:szCs w:val="22"/>
          <w:lang w:eastAsia="en-US"/>
        </w:rPr>
        <w:t xml:space="preserve">can </w:t>
      </w:r>
      <w:r w:rsidRPr="005277A7">
        <w:rPr>
          <w:rFonts w:ascii="Calibri" w:hAnsi="Calibri" w:cs="Arial"/>
          <w:color w:val="000000"/>
          <w:sz w:val="22"/>
          <w:szCs w:val="22"/>
          <w:lang w:eastAsia="en-US"/>
        </w:rPr>
        <w:t>be benchmarked when</w:t>
      </w:r>
      <w:r w:rsidR="002558E0" w:rsidRPr="005277A7">
        <w:rPr>
          <w:rFonts w:ascii="Calibri" w:hAnsi="Calibri" w:cs="Arial"/>
          <w:color w:val="000000"/>
          <w:sz w:val="22"/>
          <w:szCs w:val="22"/>
          <w:lang w:eastAsia="en-US"/>
        </w:rPr>
        <w:t xml:space="preserve"> they are clearly </w:t>
      </w:r>
      <w:r w:rsidR="006F17B3" w:rsidRPr="005277A7">
        <w:rPr>
          <w:rFonts w:ascii="Calibri" w:hAnsi="Calibri" w:cs="Arial"/>
          <w:color w:val="000000"/>
          <w:sz w:val="22"/>
          <w:szCs w:val="22"/>
          <w:lang w:eastAsia="en-US"/>
        </w:rPr>
        <w:t>and easily defined and</w:t>
      </w:r>
      <w:r w:rsidR="002558E0" w:rsidRPr="005277A7">
        <w:rPr>
          <w:rFonts w:ascii="Calibri" w:hAnsi="Calibri" w:cs="Arial"/>
          <w:color w:val="000000"/>
          <w:sz w:val="22"/>
          <w:szCs w:val="22"/>
          <w:lang w:eastAsia="en-US"/>
        </w:rPr>
        <w:t xml:space="preserve"> when b</w:t>
      </w:r>
      <w:r w:rsidR="00742190" w:rsidRPr="005277A7">
        <w:rPr>
          <w:rFonts w:ascii="Calibri" w:hAnsi="Calibri" w:cs="Arial"/>
          <w:color w:val="000000"/>
          <w:sz w:val="22"/>
          <w:szCs w:val="22"/>
          <w:lang w:eastAsia="en-US"/>
        </w:rPr>
        <w:t>enchmark</w:t>
      </w:r>
      <w:r w:rsidR="006F17B3" w:rsidRPr="005277A7">
        <w:rPr>
          <w:rFonts w:ascii="Calibri" w:hAnsi="Calibri" w:cs="Arial"/>
          <w:color w:val="000000"/>
          <w:sz w:val="22"/>
          <w:szCs w:val="22"/>
          <w:lang w:eastAsia="en-US"/>
        </w:rPr>
        <w:t xml:space="preserve"> jobs exist that</w:t>
      </w:r>
      <w:r w:rsidR="002558E0" w:rsidRPr="005277A7">
        <w:rPr>
          <w:rFonts w:ascii="Calibri" w:hAnsi="Calibri" w:cs="Arial"/>
          <w:color w:val="000000"/>
          <w:sz w:val="22"/>
          <w:szCs w:val="22"/>
          <w:lang w:eastAsia="en-US"/>
        </w:rPr>
        <w:t>:</w:t>
      </w:r>
    </w:p>
    <w:p w:rsidR="00237D06" w:rsidRPr="005277A7" w:rsidRDefault="00237D06" w:rsidP="002558E0">
      <w:pPr>
        <w:autoSpaceDE w:val="0"/>
        <w:autoSpaceDN w:val="0"/>
        <w:adjustRightInd w:val="0"/>
        <w:jc w:val="both"/>
        <w:rPr>
          <w:rFonts w:ascii="Calibri" w:hAnsi="Calibri" w:cs="Arial"/>
          <w:color w:val="000000"/>
          <w:sz w:val="22"/>
          <w:szCs w:val="22"/>
          <w:lang w:eastAsia="en-US"/>
        </w:rPr>
      </w:pPr>
    </w:p>
    <w:p w:rsidR="00742190" w:rsidRPr="005277A7" w:rsidRDefault="00742190" w:rsidP="002558E0">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are very similar to the job in question; and</w:t>
      </w:r>
    </w:p>
    <w:p w:rsidR="006F17B3" w:rsidRPr="005277A7" w:rsidRDefault="006F17B3" w:rsidP="002558E0">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have already been formally</w:t>
      </w:r>
      <w:r w:rsidR="002558E0" w:rsidRPr="005277A7">
        <w:rPr>
          <w:rFonts w:ascii="Calibri" w:hAnsi="Calibri" w:cs="Arial"/>
          <w:color w:val="000000"/>
          <w:sz w:val="22"/>
          <w:szCs w:val="22"/>
          <w:lang w:eastAsia="en-US"/>
        </w:rPr>
        <w:t xml:space="preserve"> and accurately</w:t>
      </w:r>
      <w:r w:rsidRPr="005277A7">
        <w:rPr>
          <w:rFonts w:ascii="Calibri" w:hAnsi="Calibri" w:cs="Arial"/>
          <w:color w:val="000000"/>
          <w:sz w:val="22"/>
          <w:szCs w:val="22"/>
          <w:lang w:eastAsia="en-US"/>
        </w:rPr>
        <w:t xml:space="preserve"> graded</w:t>
      </w:r>
      <w:r w:rsidR="006D704C" w:rsidRPr="005277A7">
        <w:rPr>
          <w:rFonts w:ascii="Calibri" w:hAnsi="Calibri" w:cs="Arial"/>
          <w:color w:val="000000"/>
          <w:sz w:val="22"/>
          <w:szCs w:val="22"/>
          <w:lang w:eastAsia="en-US"/>
        </w:rPr>
        <w:t xml:space="preserve"> within the last 2 to 3 years</w:t>
      </w:r>
      <w:r w:rsidR="00742190" w:rsidRPr="005277A7">
        <w:rPr>
          <w:rFonts w:ascii="Calibri" w:hAnsi="Calibri" w:cs="Arial"/>
          <w:color w:val="000000"/>
          <w:sz w:val="22"/>
          <w:szCs w:val="22"/>
          <w:lang w:eastAsia="en-US"/>
        </w:rPr>
        <w:t>; and</w:t>
      </w:r>
    </w:p>
    <w:p w:rsidR="00774134" w:rsidRPr="005277A7" w:rsidRDefault="00774134" w:rsidP="002558E0">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are common in the university; and </w:t>
      </w:r>
    </w:p>
    <w:p w:rsidR="00742190" w:rsidRPr="005277A7" w:rsidRDefault="00742190" w:rsidP="002558E0">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are not too specific, narrow in scope, or specialised; and</w:t>
      </w:r>
    </w:p>
    <w:p w:rsidR="00742190" w:rsidRPr="005277A7" w:rsidRDefault="00742190" w:rsidP="002558E0">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have a standard and consistent set of responsibilities; and</w:t>
      </w:r>
    </w:p>
    <w:p w:rsidR="00742190" w:rsidRPr="005277A7" w:rsidRDefault="00742190" w:rsidP="002558E0">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are similar in nature from one organisation to another; and</w:t>
      </w:r>
    </w:p>
    <w:p w:rsidR="00742190" w:rsidRPr="005277A7" w:rsidRDefault="00774134" w:rsidP="002558E0">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would be</w:t>
      </w:r>
      <w:r w:rsidR="00742190" w:rsidRPr="005277A7">
        <w:rPr>
          <w:rFonts w:ascii="Calibri" w:hAnsi="Calibri" w:cs="Arial"/>
          <w:color w:val="000000"/>
          <w:sz w:val="22"/>
          <w:szCs w:val="22"/>
          <w:lang w:eastAsia="en-US"/>
        </w:rPr>
        <w:t xml:space="preserve"> found in published salary surveys.</w:t>
      </w:r>
    </w:p>
    <w:p w:rsidR="004E2EB0" w:rsidRPr="005277A7" w:rsidRDefault="004E2EB0" w:rsidP="004A033D">
      <w:pPr>
        <w:autoSpaceDE w:val="0"/>
        <w:autoSpaceDN w:val="0"/>
        <w:adjustRightInd w:val="0"/>
        <w:jc w:val="both"/>
        <w:rPr>
          <w:rFonts w:ascii="Calibri" w:hAnsi="Calibri" w:cs="Arial"/>
          <w:color w:val="000000"/>
          <w:sz w:val="22"/>
          <w:szCs w:val="22"/>
          <w:lang w:eastAsia="en-US"/>
        </w:rPr>
      </w:pPr>
    </w:p>
    <w:p w:rsidR="00695249" w:rsidRDefault="00695249" w:rsidP="00695249">
      <w:p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Jobs used to benchmark must:</w:t>
      </w:r>
    </w:p>
    <w:p w:rsidR="00237D06" w:rsidRPr="005277A7" w:rsidRDefault="00237D06" w:rsidP="00695249">
      <w:pPr>
        <w:autoSpaceDE w:val="0"/>
        <w:autoSpaceDN w:val="0"/>
        <w:adjustRightInd w:val="0"/>
        <w:jc w:val="both"/>
        <w:rPr>
          <w:rFonts w:ascii="Calibri" w:hAnsi="Calibri" w:cs="Arial"/>
          <w:color w:val="000000"/>
          <w:sz w:val="22"/>
          <w:szCs w:val="22"/>
          <w:lang w:eastAsia="en-US"/>
        </w:rPr>
      </w:pPr>
    </w:p>
    <w:p w:rsidR="00695249" w:rsidRPr="005277A7" w:rsidRDefault="00695249" w:rsidP="00695249">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have clear and accurate job descriptions </w:t>
      </w:r>
      <w:r w:rsidR="00FF09D8" w:rsidRPr="005277A7">
        <w:rPr>
          <w:rFonts w:ascii="Calibri" w:hAnsi="Calibri" w:cs="Arial"/>
          <w:color w:val="000000"/>
          <w:sz w:val="22"/>
          <w:szCs w:val="22"/>
          <w:lang w:eastAsia="en-US"/>
        </w:rPr>
        <w:t>written in the HR191 format; and</w:t>
      </w:r>
      <w:r w:rsidRPr="005277A7">
        <w:rPr>
          <w:rFonts w:ascii="Calibri" w:hAnsi="Calibri" w:cs="Arial"/>
          <w:color w:val="000000"/>
          <w:sz w:val="22"/>
          <w:szCs w:val="22"/>
          <w:lang w:eastAsia="en-US"/>
        </w:rPr>
        <w:t xml:space="preserve"> </w:t>
      </w:r>
    </w:p>
    <w:p w:rsidR="00695249" w:rsidRPr="005277A7" w:rsidRDefault="00695249" w:rsidP="00695249">
      <w:pPr>
        <w:numPr>
          <w:ilvl w:val="0"/>
          <w:numId w:val="37"/>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have been formally graded in the last two to three years</w:t>
      </w:r>
      <w:r w:rsidR="00FF09D8" w:rsidRPr="005277A7">
        <w:rPr>
          <w:rFonts w:ascii="Calibri" w:hAnsi="Calibri" w:cs="Arial"/>
          <w:color w:val="000000"/>
          <w:sz w:val="22"/>
          <w:szCs w:val="22"/>
          <w:lang w:eastAsia="en-US"/>
        </w:rPr>
        <w:t>.</w:t>
      </w:r>
    </w:p>
    <w:p w:rsidR="00FF09D8" w:rsidRPr="005277A7" w:rsidRDefault="00FF09D8" w:rsidP="00FF09D8">
      <w:pPr>
        <w:autoSpaceDE w:val="0"/>
        <w:autoSpaceDN w:val="0"/>
        <w:adjustRightInd w:val="0"/>
        <w:jc w:val="both"/>
        <w:rPr>
          <w:rFonts w:ascii="Calibri" w:hAnsi="Calibri" w:cs="Arial"/>
          <w:color w:val="000000"/>
          <w:sz w:val="22"/>
          <w:szCs w:val="22"/>
          <w:lang w:eastAsia="en-US"/>
        </w:rPr>
      </w:pPr>
    </w:p>
    <w:p w:rsidR="00FF09D8" w:rsidRPr="005277A7" w:rsidRDefault="00FF09D8" w:rsidP="00FF09D8">
      <w:p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It is good practice to benchmark a job against more than one other job</w:t>
      </w:r>
      <w:r w:rsidR="00F65922" w:rsidRPr="005277A7">
        <w:rPr>
          <w:rFonts w:ascii="Calibri" w:hAnsi="Calibri" w:cs="Arial"/>
          <w:color w:val="000000"/>
          <w:sz w:val="22"/>
          <w:szCs w:val="22"/>
          <w:lang w:eastAsia="en-US"/>
        </w:rPr>
        <w:t>, preferably three</w:t>
      </w:r>
      <w:r w:rsidRPr="005277A7">
        <w:rPr>
          <w:rFonts w:ascii="Calibri" w:hAnsi="Calibri" w:cs="Arial"/>
          <w:color w:val="000000"/>
          <w:sz w:val="22"/>
          <w:szCs w:val="22"/>
          <w:lang w:eastAsia="en-US"/>
        </w:rPr>
        <w:t>.</w:t>
      </w:r>
    </w:p>
    <w:p w:rsidR="00695249" w:rsidRPr="005277A7" w:rsidRDefault="00695249" w:rsidP="004A033D">
      <w:pPr>
        <w:autoSpaceDE w:val="0"/>
        <w:autoSpaceDN w:val="0"/>
        <w:adjustRightInd w:val="0"/>
        <w:jc w:val="both"/>
        <w:rPr>
          <w:rFonts w:ascii="Calibri" w:hAnsi="Calibri" w:cs="Arial"/>
          <w:color w:val="000000"/>
          <w:sz w:val="22"/>
          <w:szCs w:val="22"/>
          <w:lang w:eastAsia="en-US"/>
        </w:rPr>
      </w:pPr>
    </w:p>
    <w:p w:rsidR="004E2EB0" w:rsidRPr="005277A7" w:rsidRDefault="004E2EB0" w:rsidP="004A033D">
      <w:p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The Job Analyst will build a database of </w:t>
      </w:r>
      <w:r w:rsidR="002558E0" w:rsidRPr="005277A7">
        <w:rPr>
          <w:rFonts w:ascii="Calibri" w:hAnsi="Calibri" w:cs="Arial"/>
          <w:color w:val="000000"/>
          <w:sz w:val="22"/>
          <w:szCs w:val="22"/>
          <w:lang w:eastAsia="en-US"/>
        </w:rPr>
        <w:t>benchmark jobs</w:t>
      </w:r>
      <w:r w:rsidRPr="005277A7">
        <w:rPr>
          <w:rFonts w:ascii="Calibri" w:hAnsi="Calibri" w:cs="Arial"/>
          <w:color w:val="000000"/>
          <w:sz w:val="22"/>
          <w:szCs w:val="22"/>
          <w:lang w:eastAsia="en-US"/>
        </w:rPr>
        <w:t xml:space="preserve"> against which the </w:t>
      </w:r>
      <w:r w:rsidR="00ED0323" w:rsidRPr="005277A7">
        <w:rPr>
          <w:rFonts w:ascii="Calibri" w:hAnsi="Calibri" w:cs="Arial"/>
          <w:color w:val="000000"/>
          <w:sz w:val="22"/>
          <w:szCs w:val="22"/>
          <w:lang w:eastAsia="en-US"/>
        </w:rPr>
        <w:t>HR Practitioner</w:t>
      </w:r>
      <w:r w:rsidRPr="005277A7">
        <w:rPr>
          <w:rFonts w:ascii="Calibri" w:hAnsi="Calibri" w:cs="Arial"/>
          <w:color w:val="000000"/>
          <w:sz w:val="22"/>
          <w:szCs w:val="22"/>
          <w:lang w:eastAsia="en-US"/>
        </w:rPr>
        <w:t xml:space="preserve"> can benchmark.</w:t>
      </w:r>
    </w:p>
    <w:p w:rsidR="004E2EB0" w:rsidRDefault="004E2EB0" w:rsidP="004A033D">
      <w:pPr>
        <w:autoSpaceDE w:val="0"/>
        <w:autoSpaceDN w:val="0"/>
        <w:adjustRightInd w:val="0"/>
        <w:jc w:val="both"/>
        <w:rPr>
          <w:rFonts w:ascii="Calibri" w:hAnsi="Calibri" w:cs="Arial"/>
          <w:sz w:val="22"/>
          <w:szCs w:val="22"/>
          <w:lang w:eastAsia="en-US"/>
        </w:rPr>
      </w:pPr>
    </w:p>
    <w:p w:rsidR="0002645A" w:rsidRDefault="0002645A" w:rsidP="004A033D">
      <w:pPr>
        <w:autoSpaceDE w:val="0"/>
        <w:autoSpaceDN w:val="0"/>
        <w:adjustRightInd w:val="0"/>
        <w:jc w:val="both"/>
        <w:rPr>
          <w:rFonts w:ascii="Calibri" w:hAnsi="Calibri" w:cs="Arial"/>
          <w:sz w:val="22"/>
          <w:szCs w:val="22"/>
          <w:lang w:eastAsia="en-US"/>
        </w:rPr>
      </w:pPr>
    </w:p>
    <w:p w:rsidR="0002645A" w:rsidRDefault="0002645A" w:rsidP="004A033D">
      <w:pPr>
        <w:autoSpaceDE w:val="0"/>
        <w:autoSpaceDN w:val="0"/>
        <w:adjustRightInd w:val="0"/>
        <w:jc w:val="both"/>
        <w:rPr>
          <w:rFonts w:ascii="Calibri" w:hAnsi="Calibri" w:cs="Arial"/>
          <w:sz w:val="22"/>
          <w:szCs w:val="22"/>
          <w:lang w:eastAsia="en-US"/>
        </w:rPr>
      </w:pPr>
    </w:p>
    <w:p w:rsidR="0002645A" w:rsidRDefault="0002645A" w:rsidP="004A033D">
      <w:pPr>
        <w:autoSpaceDE w:val="0"/>
        <w:autoSpaceDN w:val="0"/>
        <w:adjustRightInd w:val="0"/>
        <w:jc w:val="both"/>
        <w:rPr>
          <w:rFonts w:ascii="Calibri" w:hAnsi="Calibri" w:cs="Arial"/>
          <w:sz w:val="22"/>
          <w:szCs w:val="22"/>
          <w:lang w:eastAsia="en-US"/>
        </w:rPr>
      </w:pPr>
    </w:p>
    <w:p w:rsidR="00D26D7A" w:rsidRPr="00274515" w:rsidRDefault="00E14FE6" w:rsidP="00F741CA">
      <w:pPr>
        <w:numPr>
          <w:ilvl w:val="0"/>
          <w:numId w:val="49"/>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lastRenderedPageBreak/>
        <w:t>What</w:t>
      </w:r>
      <w:r w:rsidR="00D26D7A" w:rsidRPr="00274515">
        <w:rPr>
          <w:rFonts w:ascii="Calibri" w:hAnsi="Calibri" w:cs="Arial"/>
          <w:b/>
          <w:color w:val="000000"/>
          <w:lang w:eastAsia="en-US"/>
        </w:rPr>
        <w:t xml:space="preserve"> is the job evaluation committee?</w:t>
      </w:r>
    </w:p>
    <w:p w:rsidR="00D26D7A" w:rsidRPr="00274515" w:rsidRDefault="00D26D7A" w:rsidP="004A033D">
      <w:pPr>
        <w:autoSpaceDE w:val="0"/>
        <w:autoSpaceDN w:val="0"/>
        <w:adjustRightInd w:val="0"/>
        <w:ind w:left="1260" w:hanging="720"/>
        <w:jc w:val="both"/>
        <w:rPr>
          <w:rFonts w:ascii="Calibri" w:hAnsi="Calibri" w:cs="Arial"/>
          <w:sz w:val="22"/>
          <w:szCs w:val="22"/>
          <w:lang w:eastAsia="en-US"/>
        </w:rPr>
      </w:pPr>
    </w:p>
    <w:p w:rsidR="0074141A" w:rsidRPr="00274515" w:rsidRDefault="0074141A"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A Job Evaluation Committee considers </w:t>
      </w:r>
      <w:r w:rsidR="00B86418" w:rsidRPr="00274515">
        <w:rPr>
          <w:rFonts w:ascii="Calibri" w:hAnsi="Calibri" w:cs="Arial"/>
          <w:sz w:val="22"/>
          <w:szCs w:val="22"/>
          <w:lang w:eastAsia="en-US"/>
        </w:rPr>
        <w:t xml:space="preserve">and </w:t>
      </w:r>
      <w:r w:rsidR="001E37EF" w:rsidRPr="00274515">
        <w:rPr>
          <w:rFonts w:ascii="Calibri" w:hAnsi="Calibri" w:cs="Arial"/>
          <w:sz w:val="22"/>
          <w:szCs w:val="22"/>
          <w:lang w:eastAsia="en-US"/>
        </w:rPr>
        <w:t>ratifies</w:t>
      </w:r>
      <w:r w:rsidR="00B86418" w:rsidRPr="00274515">
        <w:rPr>
          <w:rFonts w:ascii="Calibri" w:hAnsi="Calibri" w:cs="Arial"/>
          <w:sz w:val="22"/>
          <w:szCs w:val="22"/>
          <w:lang w:eastAsia="en-US"/>
        </w:rPr>
        <w:t xml:space="preserve"> </w:t>
      </w:r>
      <w:r w:rsidRPr="00274515">
        <w:rPr>
          <w:rFonts w:ascii="Calibri" w:hAnsi="Calibri" w:cs="Arial"/>
          <w:sz w:val="22"/>
          <w:szCs w:val="22"/>
          <w:lang w:eastAsia="en-US"/>
        </w:rPr>
        <w:t>the grading outcomes of all evaluations and benchmarking to ensure consistency and accuracy.</w:t>
      </w:r>
    </w:p>
    <w:p w:rsidR="0074141A" w:rsidRPr="00274515" w:rsidRDefault="0074141A" w:rsidP="004A033D">
      <w:pPr>
        <w:autoSpaceDE w:val="0"/>
        <w:autoSpaceDN w:val="0"/>
        <w:adjustRightInd w:val="0"/>
        <w:jc w:val="both"/>
        <w:rPr>
          <w:rFonts w:ascii="Calibri" w:hAnsi="Calibri" w:cs="Arial"/>
          <w:sz w:val="22"/>
          <w:szCs w:val="22"/>
          <w:lang w:eastAsia="en-US"/>
        </w:rPr>
      </w:pPr>
    </w:p>
    <w:p w:rsidR="0074141A" w:rsidRDefault="0074141A"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The Job Evaluation Committee consists of: </w:t>
      </w:r>
    </w:p>
    <w:p w:rsidR="00237D06" w:rsidRPr="00274515" w:rsidRDefault="00237D06" w:rsidP="004A033D">
      <w:pPr>
        <w:autoSpaceDE w:val="0"/>
        <w:autoSpaceDN w:val="0"/>
        <w:adjustRightInd w:val="0"/>
        <w:jc w:val="both"/>
        <w:rPr>
          <w:rFonts w:ascii="Calibri" w:hAnsi="Calibri" w:cs="Arial"/>
          <w:sz w:val="22"/>
          <w:szCs w:val="22"/>
          <w:lang w:eastAsia="en-US"/>
        </w:rPr>
      </w:pPr>
    </w:p>
    <w:p w:rsidR="006D5617" w:rsidRPr="006D5617" w:rsidRDefault="006D5617" w:rsidP="006D5617">
      <w:pPr>
        <w:numPr>
          <w:ilvl w:val="0"/>
          <w:numId w:val="50"/>
        </w:numPr>
        <w:autoSpaceDE w:val="0"/>
        <w:autoSpaceDN w:val="0"/>
        <w:adjustRightInd w:val="0"/>
        <w:jc w:val="both"/>
        <w:rPr>
          <w:rFonts w:ascii="Calibri" w:hAnsi="Calibri" w:cs="Arial"/>
          <w:sz w:val="22"/>
          <w:szCs w:val="22"/>
          <w:lang w:eastAsia="en-US"/>
        </w:rPr>
      </w:pPr>
      <w:r w:rsidRPr="006D5617">
        <w:rPr>
          <w:rFonts w:ascii="Calibri" w:hAnsi="Calibri" w:cs="Arial"/>
          <w:sz w:val="22"/>
          <w:szCs w:val="22"/>
          <w:lang w:eastAsia="en-US"/>
        </w:rPr>
        <w:t>OPSMAG nominee: DVC for Human Resources (Chair)</w:t>
      </w:r>
    </w:p>
    <w:p w:rsidR="006D5617" w:rsidRPr="006D5617" w:rsidRDefault="006D5617" w:rsidP="006D5617">
      <w:pPr>
        <w:numPr>
          <w:ilvl w:val="0"/>
          <w:numId w:val="50"/>
        </w:numPr>
        <w:autoSpaceDE w:val="0"/>
        <w:autoSpaceDN w:val="0"/>
        <w:adjustRightInd w:val="0"/>
        <w:jc w:val="both"/>
        <w:rPr>
          <w:rFonts w:ascii="Calibri" w:hAnsi="Calibri" w:cs="Arial"/>
          <w:sz w:val="22"/>
          <w:szCs w:val="22"/>
          <w:lang w:eastAsia="en-US"/>
        </w:rPr>
      </w:pPr>
      <w:r w:rsidRPr="006D5617">
        <w:rPr>
          <w:rFonts w:ascii="Calibri" w:hAnsi="Calibri" w:cs="Arial"/>
          <w:sz w:val="22"/>
          <w:szCs w:val="22"/>
          <w:lang w:eastAsia="en-US"/>
        </w:rPr>
        <w:t>The Executive Director: Human Resources</w:t>
      </w:r>
    </w:p>
    <w:p w:rsidR="006D5617" w:rsidRPr="006D5617" w:rsidRDefault="006D5617" w:rsidP="006D5617">
      <w:pPr>
        <w:numPr>
          <w:ilvl w:val="0"/>
          <w:numId w:val="50"/>
        </w:numPr>
        <w:autoSpaceDE w:val="0"/>
        <w:autoSpaceDN w:val="0"/>
        <w:adjustRightInd w:val="0"/>
        <w:jc w:val="both"/>
        <w:rPr>
          <w:rFonts w:ascii="Calibri" w:hAnsi="Calibri" w:cs="Arial"/>
          <w:sz w:val="22"/>
          <w:szCs w:val="22"/>
          <w:lang w:eastAsia="en-US"/>
        </w:rPr>
      </w:pPr>
      <w:r w:rsidRPr="006D5617">
        <w:rPr>
          <w:rFonts w:ascii="Calibri" w:hAnsi="Calibri" w:cs="Arial"/>
          <w:sz w:val="22"/>
          <w:szCs w:val="22"/>
          <w:lang w:eastAsia="en-US"/>
        </w:rPr>
        <w:t xml:space="preserve">Senior Manager: Organisational Development </w:t>
      </w:r>
    </w:p>
    <w:p w:rsidR="006D5617" w:rsidRPr="006D5617" w:rsidRDefault="006D5617" w:rsidP="006D5617">
      <w:pPr>
        <w:numPr>
          <w:ilvl w:val="0"/>
          <w:numId w:val="50"/>
        </w:numPr>
        <w:autoSpaceDE w:val="0"/>
        <w:autoSpaceDN w:val="0"/>
        <w:adjustRightInd w:val="0"/>
        <w:jc w:val="both"/>
        <w:rPr>
          <w:rFonts w:ascii="Calibri" w:hAnsi="Calibri" w:cs="Arial"/>
          <w:sz w:val="22"/>
          <w:szCs w:val="22"/>
          <w:lang w:eastAsia="en-US"/>
        </w:rPr>
      </w:pPr>
      <w:r w:rsidRPr="006D5617">
        <w:rPr>
          <w:rFonts w:ascii="Calibri" w:hAnsi="Calibri" w:cs="Arial"/>
          <w:sz w:val="22"/>
          <w:szCs w:val="22"/>
          <w:lang w:eastAsia="en-US"/>
        </w:rPr>
        <w:t>The Job Analyst (Organisational Design Specialist)</w:t>
      </w:r>
    </w:p>
    <w:p w:rsidR="006D5617" w:rsidRPr="006D5617" w:rsidRDefault="006D5617" w:rsidP="006D5617">
      <w:pPr>
        <w:numPr>
          <w:ilvl w:val="0"/>
          <w:numId w:val="50"/>
        </w:numPr>
        <w:autoSpaceDE w:val="0"/>
        <w:autoSpaceDN w:val="0"/>
        <w:adjustRightInd w:val="0"/>
        <w:jc w:val="both"/>
        <w:rPr>
          <w:rFonts w:ascii="Calibri" w:hAnsi="Calibri" w:cs="Arial"/>
          <w:sz w:val="22"/>
          <w:szCs w:val="22"/>
          <w:lang w:eastAsia="en-US"/>
        </w:rPr>
      </w:pPr>
      <w:r w:rsidRPr="006D5617">
        <w:rPr>
          <w:rFonts w:ascii="Calibri" w:hAnsi="Calibri" w:cs="Arial"/>
          <w:sz w:val="22"/>
          <w:szCs w:val="22"/>
          <w:lang w:eastAsia="en-US"/>
        </w:rPr>
        <w:t>Senior Manager: HR Client Services and Employee Relations</w:t>
      </w:r>
    </w:p>
    <w:p w:rsidR="006D5617" w:rsidRPr="006D5617" w:rsidRDefault="006D5617" w:rsidP="006D5617">
      <w:pPr>
        <w:numPr>
          <w:ilvl w:val="0"/>
          <w:numId w:val="50"/>
        </w:numPr>
        <w:autoSpaceDE w:val="0"/>
        <w:autoSpaceDN w:val="0"/>
        <w:adjustRightInd w:val="0"/>
        <w:jc w:val="both"/>
        <w:rPr>
          <w:rFonts w:ascii="Calibri" w:hAnsi="Calibri" w:cs="Arial"/>
          <w:sz w:val="22"/>
          <w:szCs w:val="22"/>
          <w:lang w:eastAsia="en-US"/>
        </w:rPr>
      </w:pPr>
      <w:r w:rsidRPr="006D5617">
        <w:rPr>
          <w:rFonts w:ascii="Calibri" w:hAnsi="Calibri" w:cs="Arial"/>
          <w:sz w:val="22"/>
          <w:szCs w:val="22"/>
          <w:lang w:eastAsia="en-US"/>
        </w:rPr>
        <w:t>Senior Manager: Remuneration and Payroll or Senior Remuneration and HR Policy Specialist</w:t>
      </w:r>
    </w:p>
    <w:p w:rsidR="006D5617" w:rsidRPr="006D5617" w:rsidRDefault="006D5617" w:rsidP="006D5617">
      <w:pPr>
        <w:numPr>
          <w:ilvl w:val="0"/>
          <w:numId w:val="50"/>
        </w:numPr>
        <w:autoSpaceDE w:val="0"/>
        <w:autoSpaceDN w:val="0"/>
        <w:adjustRightInd w:val="0"/>
        <w:jc w:val="both"/>
        <w:rPr>
          <w:rFonts w:ascii="Calibri" w:hAnsi="Calibri" w:cs="Arial"/>
          <w:sz w:val="22"/>
          <w:szCs w:val="22"/>
          <w:lang w:eastAsia="en-US"/>
        </w:rPr>
      </w:pPr>
      <w:r w:rsidRPr="006D5617">
        <w:rPr>
          <w:rFonts w:ascii="Calibri" w:hAnsi="Calibri" w:cs="Arial"/>
          <w:sz w:val="22"/>
          <w:szCs w:val="22"/>
          <w:lang w:eastAsia="en-US"/>
        </w:rPr>
        <w:t>Dean’s nominee (Dr Reno Morar, by prior nomination)</w:t>
      </w:r>
    </w:p>
    <w:p w:rsidR="006D5617" w:rsidRPr="006D5617" w:rsidRDefault="006D5617" w:rsidP="006D5617">
      <w:pPr>
        <w:numPr>
          <w:ilvl w:val="0"/>
          <w:numId w:val="50"/>
        </w:numPr>
        <w:autoSpaceDE w:val="0"/>
        <w:autoSpaceDN w:val="0"/>
        <w:adjustRightInd w:val="0"/>
        <w:jc w:val="both"/>
        <w:rPr>
          <w:rFonts w:ascii="Calibri" w:hAnsi="Calibri" w:cs="Arial"/>
          <w:sz w:val="22"/>
          <w:szCs w:val="22"/>
          <w:lang w:eastAsia="en-US"/>
        </w:rPr>
      </w:pPr>
      <w:r w:rsidRPr="006D5617">
        <w:rPr>
          <w:rFonts w:ascii="Calibri" w:hAnsi="Calibri" w:cs="Arial"/>
          <w:sz w:val="22"/>
          <w:szCs w:val="22"/>
          <w:lang w:eastAsia="en-US"/>
        </w:rPr>
        <w:t>ED’s nominee (Mr Hugh Amoore, by prior nomination)</w:t>
      </w:r>
    </w:p>
    <w:p w:rsidR="0074141A" w:rsidRDefault="0074141A" w:rsidP="004A033D">
      <w:pPr>
        <w:autoSpaceDE w:val="0"/>
        <w:autoSpaceDN w:val="0"/>
        <w:adjustRightInd w:val="0"/>
        <w:jc w:val="both"/>
        <w:rPr>
          <w:rFonts w:ascii="Calibri" w:hAnsi="Calibri" w:cs="Arial"/>
          <w:sz w:val="22"/>
          <w:szCs w:val="22"/>
          <w:lang w:eastAsia="en-US"/>
        </w:rPr>
      </w:pPr>
    </w:p>
    <w:p w:rsidR="00E14FE6" w:rsidRPr="004C644E" w:rsidRDefault="00A5559E" w:rsidP="00E14FE6">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committee will consider r</w:t>
      </w:r>
      <w:r w:rsidR="00E14FE6" w:rsidRPr="004C644E">
        <w:rPr>
          <w:rFonts w:ascii="Calibri" w:hAnsi="Calibri" w:cs="Arial"/>
          <w:sz w:val="22"/>
          <w:szCs w:val="22"/>
          <w:lang w:eastAsia="en-US"/>
        </w:rPr>
        <w:t xml:space="preserve">e-evaluations quarterly, in March, June, September and December, the deadlines for submission being the middle of February, May, August and November respectively. Grading results will be communicated at the end of March, June, September and December respectively. </w:t>
      </w:r>
    </w:p>
    <w:p w:rsidR="00E14FE6" w:rsidRPr="004C644E" w:rsidRDefault="00E14FE6" w:rsidP="00E14FE6">
      <w:pPr>
        <w:autoSpaceDE w:val="0"/>
        <w:autoSpaceDN w:val="0"/>
        <w:adjustRightInd w:val="0"/>
        <w:jc w:val="both"/>
        <w:rPr>
          <w:rFonts w:ascii="Calibri" w:hAnsi="Calibri" w:cs="Arial"/>
          <w:sz w:val="22"/>
          <w:szCs w:val="22"/>
          <w:lang w:eastAsia="en-US"/>
        </w:rPr>
      </w:pPr>
    </w:p>
    <w:p w:rsidR="00E14FE6" w:rsidRDefault="00E14FE6" w:rsidP="00E14FE6">
      <w:pPr>
        <w:autoSpaceDE w:val="0"/>
        <w:autoSpaceDN w:val="0"/>
        <w:adjustRightInd w:val="0"/>
        <w:jc w:val="both"/>
        <w:rPr>
          <w:rFonts w:ascii="Calibri" w:hAnsi="Calibri" w:cs="Arial"/>
          <w:sz w:val="22"/>
          <w:szCs w:val="22"/>
          <w:lang w:eastAsia="en-US"/>
        </w:rPr>
      </w:pPr>
      <w:r w:rsidRPr="004C644E">
        <w:rPr>
          <w:rFonts w:ascii="Calibri" w:hAnsi="Calibri" w:cs="Arial"/>
          <w:sz w:val="22"/>
          <w:szCs w:val="22"/>
          <w:lang w:eastAsia="en-US"/>
        </w:rPr>
        <w:t xml:space="preserve">Evaluations of new jobs and jobs affected by </w:t>
      </w:r>
      <w:r w:rsidR="0073086C">
        <w:rPr>
          <w:rFonts w:ascii="Calibri" w:hAnsi="Calibri" w:cs="Arial"/>
          <w:sz w:val="22"/>
          <w:szCs w:val="22"/>
          <w:lang w:eastAsia="en-US"/>
        </w:rPr>
        <w:t xml:space="preserve">ERMC </w:t>
      </w:r>
      <w:r w:rsidRPr="004C644E">
        <w:rPr>
          <w:rFonts w:ascii="Calibri" w:hAnsi="Calibri" w:cs="Arial"/>
          <w:sz w:val="22"/>
          <w:szCs w:val="22"/>
          <w:lang w:eastAsia="en-US"/>
        </w:rPr>
        <w:t>restructures will be done on a monthly basis so as not to delay the recruitment and restructure processes. The timing of these evaluations will coincide with the OPSMAG meeting calendar.</w:t>
      </w:r>
    </w:p>
    <w:p w:rsidR="00E14FE6" w:rsidRPr="00274515" w:rsidRDefault="00E14FE6" w:rsidP="004A033D">
      <w:pPr>
        <w:autoSpaceDE w:val="0"/>
        <w:autoSpaceDN w:val="0"/>
        <w:adjustRightInd w:val="0"/>
        <w:jc w:val="both"/>
        <w:rPr>
          <w:rFonts w:ascii="Calibri" w:hAnsi="Calibri" w:cs="Arial"/>
          <w:sz w:val="22"/>
          <w:szCs w:val="22"/>
          <w:lang w:eastAsia="en-US"/>
        </w:rPr>
      </w:pPr>
    </w:p>
    <w:p w:rsidR="00A21C1A" w:rsidRDefault="00A21C1A"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committee will undergo Peromnes Evaluation training.</w:t>
      </w:r>
      <w:r w:rsidR="006D5617">
        <w:rPr>
          <w:rFonts w:ascii="Calibri" w:hAnsi="Calibri" w:cs="Arial"/>
          <w:sz w:val="22"/>
          <w:szCs w:val="22"/>
          <w:lang w:eastAsia="en-US"/>
        </w:rPr>
        <w:t xml:space="preserve"> </w:t>
      </w:r>
      <w:r w:rsidR="006D5617" w:rsidRPr="006D5617">
        <w:rPr>
          <w:rFonts w:ascii="Calibri" w:hAnsi="Calibri" w:cs="Arial"/>
          <w:sz w:val="22"/>
          <w:szCs w:val="22"/>
          <w:lang w:eastAsia="en-US"/>
        </w:rPr>
        <w:t>The Job Evaluation Committee will set its terms of reference.</w:t>
      </w:r>
    </w:p>
    <w:p w:rsidR="00BB156C" w:rsidRDefault="00BB156C" w:rsidP="00BB156C">
      <w:pPr>
        <w:autoSpaceDE w:val="0"/>
        <w:autoSpaceDN w:val="0"/>
        <w:adjustRightInd w:val="0"/>
        <w:ind w:left="360"/>
        <w:jc w:val="both"/>
        <w:rPr>
          <w:rFonts w:ascii="Calibri" w:hAnsi="Calibri" w:cs="Arial"/>
          <w:b/>
          <w:color w:val="000000"/>
          <w:lang w:eastAsia="en-US"/>
        </w:rPr>
      </w:pPr>
    </w:p>
    <w:p w:rsidR="00904F3C" w:rsidRPr="00DF0326" w:rsidRDefault="00904F3C" w:rsidP="00F741CA">
      <w:pPr>
        <w:numPr>
          <w:ilvl w:val="0"/>
          <w:numId w:val="49"/>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How is the grading outcome communicated</w:t>
      </w:r>
      <w:r w:rsidRPr="00DF0326">
        <w:rPr>
          <w:rFonts w:ascii="Calibri" w:hAnsi="Calibri" w:cs="Arial"/>
          <w:b/>
          <w:color w:val="000000"/>
          <w:lang w:eastAsia="en-US"/>
        </w:rPr>
        <w:t>?</w:t>
      </w:r>
    </w:p>
    <w:p w:rsidR="00904F3C" w:rsidRDefault="00904F3C" w:rsidP="00904F3C">
      <w:pPr>
        <w:autoSpaceDE w:val="0"/>
        <w:autoSpaceDN w:val="0"/>
        <w:adjustRightInd w:val="0"/>
        <w:jc w:val="both"/>
        <w:rPr>
          <w:rFonts w:ascii="Calibri" w:hAnsi="Calibri" w:cs="Arial"/>
          <w:sz w:val="22"/>
          <w:szCs w:val="22"/>
          <w:lang w:eastAsia="en-US"/>
        </w:rPr>
      </w:pPr>
    </w:p>
    <w:p w:rsidR="00904F3C" w:rsidRPr="00DF0326" w:rsidRDefault="00904F3C" w:rsidP="00904F3C">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Once </w:t>
      </w:r>
      <w:r>
        <w:rPr>
          <w:rFonts w:ascii="Calibri" w:hAnsi="Calibri" w:cs="Arial"/>
          <w:sz w:val="22"/>
          <w:szCs w:val="22"/>
          <w:lang w:eastAsia="en-US"/>
        </w:rPr>
        <w:t>ratified</w:t>
      </w:r>
      <w:r w:rsidRPr="00DF0326">
        <w:rPr>
          <w:rFonts w:ascii="Calibri" w:hAnsi="Calibri" w:cs="Arial"/>
          <w:sz w:val="22"/>
          <w:szCs w:val="22"/>
          <w:lang w:eastAsia="en-US"/>
        </w:rPr>
        <w:t xml:space="preserve"> the grade is then communicated to the relevant Dean</w:t>
      </w:r>
      <w:r>
        <w:rPr>
          <w:rFonts w:ascii="Calibri" w:hAnsi="Calibri" w:cs="Arial"/>
          <w:sz w:val="22"/>
          <w:szCs w:val="22"/>
          <w:lang w:eastAsia="en-US"/>
        </w:rPr>
        <w:t xml:space="preserve"> or</w:t>
      </w:r>
      <w:r w:rsidRPr="00DF0326">
        <w:rPr>
          <w:rFonts w:ascii="Calibri" w:hAnsi="Calibri" w:cs="Arial"/>
          <w:sz w:val="22"/>
          <w:szCs w:val="22"/>
          <w:lang w:eastAsia="en-US"/>
        </w:rPr>
        <w:t xml:space="preserve"> ED </w:t>
      </w:r>
      <w:r>
        <w:rPr>
          <w:rFonts w:ascii="Calibri" w:hAnsi="Calibri" w:cs="Arial"/>
          <w:sz w:val="22"/>
          <w:szCs w:val="22"/>
          <w:lang w:eastAsia="en-US"/>
        </w:rPr>
        <w:t xml:space="preserve">and line manager (or DVC and VC for jobs in Peromnes 4-5, or Council Remuneration Committee for jobs in Peromnes 1-3) </w:t>
      </w:r>
      <w:r w:rsidRPr="00DF0326">
        <w:rPr>
          <w:rFonts w:ascii="Calibri" w:hAnsi="Calibri" w:cs="Arial"/>
          <w:sz w:val="22"/>
          <w:szCs w:val="22"/>
          <w:lang w:eastAsia="en-US"/>
        </w:rPr>
        <w:t xml:space="preserve">through the </w:t>
      </w:r>
      <w:r>
        <w:rPr>
          <w:rFonts w:ascii="Calibri" w:hAnsi="Calibri" w:cs="Arial"/>
          <w:sz w:val="22"/>
          <w:szCs w:val="22"/>
          <w:lang w:eastAsia="en-US"/>
        </w:rPr>
        <w:t>HR Practitioner</w:t>
      </w:r>
      <w:r w:rsidRPr="00DF0326">
        <w:rPr>
          <w:rFonts w:ascii="Calibri" w:hAnsi="Calibri" w:cs="Arial"/>
          <w:sz w:val="22"/>
          <w:szCs w:val="22"/>
          <w:lang w:eastAsia="en-US"/>
        </w:rPr>
        <w:t xml:space="preserve">. </w:t>
      </w:r>
    </w:p>
    <w:p w:rsidR="00904F3C" w:rsidRPr="00DF0326" w:rsidRDefault="00904F3C" w:rsidP="00904F3C">
      <w:pPr>
        <w:autoSpaceDE w:val="0"/>
        <w:autoSpaceDN w:val="0"/>
        <w:adjustRightInd w:val="0"/>
        <w:jc w:val="both"/>
        <w:rPr>
          <w:rFonts w:ascii="Calibri" w:hAnsi="Calibri" w:cs="Arial"/>
          <w:sz w:val="22"/>
          <w:szCs w:val="22"/>
          <w:lang w:eastAsia="en-US"/>
        </w:rPr>
      </w:pPr>
    </w:p>
    <w:p w:rsidR="00904F3C" w:rsidRPr="00DF0326" w:rsidRDefault="00904F3C" w:rsidP="00904F3C">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At this point, the job evaluation process ends. The </w:t>
      </w:r>
      <w:r>
        <w:rPr>
          <w:rFonts w:ascii="Calibri" w:hAnsi="Calibri" w:cs="Arial"/>
          <w:sz w:val="22"/>
          <w:szCs w:val="22"/>
          <w:lang w:eastAsia="en-US"/>
        </w:rPr>
        <w:t>HR Practitioner</w:t>
      </w:r>
      <w:r w:rsidRPr="00DF0326">
        <w:rPr>
          <w:rFonts w:ascii="Calibri" w:hAnsi="Calibri" w:cs="Arial"/>
          <w:sz w:val="22"/>
          <w:szCs w:val="22"/>
          <w:lang w:eastAsia="en-US"/>
        </w:rPr>
        <w:t xml:space="preserve"> will advise line management on the </w:t>
      </w:r>
      <w:r>
        <w:rPr>
          <w:rFonts w:ascii="Calibri" w:hAnsi="Calibri" w:cs="Arial"/>
          <w:sz w:val="22"/>
          <w:szCs w:val="22"/>
          <w:lang w:eastAsia="en-US"/>
        </w:rPr>
        <w:t xml:space="preserve">options regarding the </w:t>
      </w:r>
      <w:r w:rsidRPr="00DF0326">
        <w:rPr>
          <w:rFonts w:ascii="Calibri" w:hAnsi="Calibri" w:cs="Arial"/>
          <w:sz w:val="22"/>
          <w:szCs w:val="22"/>
          <w:lang w:eastAsia="en-US"/>
        </w:rPr>
        <w:t xml:space="preserve">implementation of the </w:t>
      </w:r>
      <w:r>
        <w:rPr>
          <w:rFonts w:ascii="Calibri" w:hAnsi="Calibri" w:cs="Arial"/>
          <w:sz w:val="22"/>
          <w:szCs w:val="22"/>
          <w:lang w:eastAsia="en-US"/>
        </w:rPr>
        <w:t>outcome</w:t>
      </w:r>
      <w:r w:rsidR="00363833">
        <w:rPr>
          <w:rFonts w:ascii="Calibri" w:hAnsi="Calibri" w:cs="Arial"/>
          <w:sz w:val="22"/>
          <w:szCs w:val="22"/>
          <w:lang w:eastAsia="en-US"/>
        </w:rPr>
        <w:t>.</w:t>
      </w:r>
    </w:p>
    <w:p w:rsidR="00904F3C" w:rsidRDefault="00904F3C" w:rsidP="00BB156C">
      <w:pPr>
        <w:autoSpaceDE w:val="0"/>
        <w:autoSpaceDN w:val="0"/>
        <w:adjustRightInd w:val="0"/>
        <w:ind w:left="360"/>
        <w:jc w:val="both"/>
        <w:rPr>
          <w:rFonts w:ascii="Calibri" w:hAnsi="Calibri" w:cs="Arial"/>
          <w:b/>
          <w:color w:val="000000"/>
          <w:lang w:eastAsia="en-US"/>
        </w:rPr>
      </w:pPr>
    </w:p>
    <w:p w:rsidR="001168EC" w:rsidRPr="004A0EE8" w:rsidRDefault="00EF413A" w:rsidP="00F741CA">
      <w:pPr>
        <w:numPr>
          <w:ilvl w:val="0"/>
          <w:numId w:val="49"/>
        </w:numPr>
        <w:autoSpaceDE w:val="0"/>
        <w:autoSpaceDN w:val="0"/>
        <w:adjustRightInd w:val="0"/>
        <w:jc w:val="both"/>
        <w:rPr>
          <w:rFonts w:ascii="Calibri" w:hAnsi="Calibri" w:cs="Arial"/>
          <w:b/>
          <w:color w:val="000000"/>
          <w:lang w:eastAsia="en-US"/>
        </w:rPr>
      </w:pPr>
      <w:r w:rsidRPr="004A0EE8">
        <w:rPr>
          <w:rFonts w:ascii="Calibri" w:hAnsi="Calibri" w:cs="Arial"/>
          <w:b/>
          <w:color w:val="000000"/>
          <w:lang w:eastAsia="en-US"/>
        </w:rPr>
        <w:t>What if I am unhappy about the outcome of the job evaluation?</w:t>
      </w:r>
    </w:p>
    <w:p w:rsidR="007745E2" w:rsidRPr="00274515" w:rsidRDefault="007745E2" w:rsidP="004A033D">
      <w:pPr>
        <w:autoSpaceDE w:val="0"/>
        <w:autoSpaceDN w:val="0"/>
        <w:adjustRightInd w:val="0"/>
        <w:ind w:firstLine="540"/>
        <w:jc w:val="both"/>
        <w:rPr>
          <w:rFonts w:ascii="Calibri" w:hAnsi="Calibri" w:cs="Arial"/>
          <w:sz w:val="22"/>
          <w:szCs w:val="22"/>
          <w:lang w:eastAsia="en-US"/>
        </w:rPr>
      </w:pPr>
    </w:p>
    <w:p w:rsidR="001168EC" w:rsidRPr="00274515" w:rsidRDefault="001168EC"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A </w:t>
      </w:r>
      <w:r w:rsidR="00DF0326" w:rsidRPr="00274515">
        <w:rPr>
          <w:rFonts w:ascii="Calibri" w:hAnsi="Calibri" w:cs="Arial"/>
          <w:sz w:val="22"/>
          <w:szCs w:val="22"/>
          <w:lang w:eastAsia="en-US"/>
        </w:rPr>
        <w:t>review</w:t>
      </w:r>
      <w:r w:rsidRPr="00274515">
        <w:rPr>
          <w:rFonts w:ascii="Calibri" w:hAnsi="Calibri" w:cs="Arial"/>
          <w:sz w:val="22"/>
          <w:szCs w:val="22"/>
          <w:lang w:eastAsia="en-US"/>
        </w:rPr>
        <w:t xml:space="preserve"> process encourages transparency and provides a mechanism for </w:t>
      </w:r>
      <w:r w:rsidR="00FC3C72" w:rsidRPr="00274515">
        <w:rPr>
          <w:rFonts w:ascii="Calibri" w:hAnsi="Calibri" w:cs="Arial"/>
          <w:sz w:val="22"/>
          <w:szCs w:val="22"/>
          <w:lang w:eastAsia="en-US"/>
        </w:rPr>
        <w:t>stakeholders</w:t>
      </w:r>
      <w:r w:rsidRPr="00274515">
        <w:rPr>
          <w:rFonts w:ascii="Calibri" w:hAnsi="Calibri" w:cs="Arial"/>
          <w:sz w:val="22"/>
          <w:szCs w:val="22"/>
          <w:lang w:eastAsia="en-US"/>
        </w:rPr>
        <w:t xml:space="preserve"> t</w:t>
      </w:r>
      <w:r w:rsidR="002675A0" w:rsidRPr="00274515">
        <w:rPr>
          <w:rFonts w:ascii="Calibri" w:hAnsi="Calibri" w:cs="Arial"/>
          <w:sz w:val="22"/>
          <w:szCs w:val="22"/>
          <w:lang w:eastAsia="en-US"/>
        </w:rPr>
        <w:t xml:space="preserve">o formally object to a </w:t>
      </w:r>
      <w:r w:rsidR="00C43028" w:rsidRPr="00274515">
        <w:rPr>
          <w:rFonts w:ascii="Calibri" w:hAnsi="Calibri" w:cs="Arial"/>
          <w:sz w:val="22"/>
          <w:szCs w:val="22"/>
          <w:lang w:eastAsia="en-US"/>
        </w:rPr>
        <w:t>job evaluation</w:t>
      </w:r>
      <w:r w:rsidR="002675A0" w:rsidRPr="00274515">
        <w:rPr>
          <w:rFonts w:ascii="Calibri" w:hAnsi="Calibri" w:cs="Arial"/>
          <w:sz w:val="22"/>
          <w:szCs w:val="22"/>
          <w:lang w:eastAsia="en-US"/>
        </w:rPr>
        <w:t>.</w:t>
      </w:r>
    </w:p>
    <w:p w:rsidR="00FC3C72" w:rsidRPr="00274515" w:rsidRDefault="00FC3C72" w:rsidP="004A033D">
      <w:pPr>
        <w:autoSpaceDE w:val="0"/>
        <w:autoSpaceDN w:val="0"/>
        <w:adjustRightInd w:val="0"/>
        <w:jc w:val="both"/>
        <w:rPr>
          <w:rFonts w:ascii="Calibri" w:hAnsi="Calibri" w:cs="Arial"/>
          <w:sz w:val="22"/>
          <w:szCs w:val="22"/>
          <w:lang w:eastAsia="en-US"/>
        </w:rPr>
      </w:pPr>
    </w:p>
    <w:p w:rsidR="00FC3C72" w:rsidRPr="00274515" w:rsidRDefault="00FC3C72"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The following may be grounds for </w:t>
      </w:r>
      <w:r w:rsidR="00DF0326" w:rsidRPr="00274515">
        <w:rPr>
          <w:rFonts w:ascii="Calibri" w:hAnsi="Calibri" w:cs="Arial"/>
          <w:sz w:val="22"/>
          <w:szCs w:val="22"/>
          <w:lang w:eastAsia="en-US"/>
        </w:rPr>
        <w:t>review</w:t>
      </w:r>
      <w:r w:rsidRPr="00274515">
        <w:rPr>
          <w:rFonts w:ascii="Calibri" w:hAnsi="Calibri" w:cs="Arial"/>
          <w:sz w:val="22"/>
          <w:szCs w:val="22"/>
          <w:lang w:eastAsia="en-US"/>
        </w:rPr>
        <w:t>:</w:t>
      </w:r>
    </w:p>
    <w:p w:rsidR="00FC3C72" w:rsidRPr="00274515" w:rsidRDefault="00FC3C72" w:rsidP="004A033D">
      <w:pPr>
        <w:autoSpaceDE w:val="0"/>
        <w:autoSpaceDN w:val="0"/>
        <w:adjustRightInd w:val="0"/>
        <w:jc w:val="both"/>
        <w:rPr>
          <w:rFonts w:ascii="Calibri" w:hAnsi="Calibri" w:cs="Arial"/>
          <w:sz w:val="22"/>
          <w:szCs w:val="22"/>
          <w:lang w:eastAsia="en-US"/>
        </w:rPr>
      </w:pPr>
    </w:p>
    <w:p w:rsidR="00FC3C72" w:rsidRDefault="00FC3C72" w:rsidP="004A033D">
      <w:pPr>
        <w:numPr>
          <w:ilvl w:val="0"/>
          <w:numId w:val="33"/>
        </w:numPr>
        <w:autoSpaceDE w:val="0"/>
        <w:autoSpaceDN w:val="0"/>
        <w:adjustRightInd w:val="0"/>
        <w:jc w:val="both"/>
        <w:rPr>
          <w:rFonts w:ascii="Calibri" w:hAnsi="Calibri" w:cs="Arial"/>
          <w:sz w:val="22"/>
          <w:szCs w:val="22"/>
          <w:lang w:eastAsia="en-US"/>
        </w:rPr>
      </w:pPr>
      <w:r w:rsidRPr="00FC3C72">
        <w:rPr>
          <w:rFonts w:ascii="Calibri" w:hAnsi="Calibri" w:cs="Arial"/>
          <w:sz w:val="22"/>
          <w:szCs w:val="22"/>
          <w:lang w:eastAsia="en-US"/>
        </w:rPr>
        <w:t>An inaccurate job description</w:t>
      </w:r>
    </w:p>
    <w:p w:rsidR="00FC3C72" w:rsidRPr="00FC3C72" w:rsidRDefault="00FC3C72" w:rsidP="004A033D">
      <w:pPr>
        <w:numPr>
          <w:ilvl w:val="0"/>
          <w:numId w:val="33"/>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 disputed </w:t>
      </w:r>
      <w:r w:rsidRPr="00FC3C72">
        <w:rPr>
          <w:rFonts w:ascii="Calibri" w:hAnsi="Calibri" w:cs="Arial"/>
          <w:sz w:val="22"/>
          <w:szCs w:val="22"/>
          <w:lang w:eastAsia="en-US"/>
        </w:rPr>
        <w:t xml:space="preserve">job </w:t>
      </w:r>
      <w:r>
        <w:rPr>
          <w:rFonts w:ascii="Calibri" w:hAnsi="Calibri" w:cs="Arial"/>
          <w:sz w:val="22"/>
          <w:szCs w:val="22"/>
          <w:lang w:eastAsia="en-US"/>
        </w:rPr>
        <w:t>description (the j</w:t>
      </w:r>
      <w:r w:rsidRPr="00FC3C72">
        <w:rPr>
          <w:rFonts w:ascii="Calibri" w:hAnsi="Calibri" w:cs="Arial"/>
          <w:sz w:val="22"/>
          <w:szCs w:val="22"/>
          <w:lang w:eastAsia="en-US"/>
        </w:rPr>
        <w:t>ob-holder has not agreed to the job description presented</w:t>
      </w:r>
      <w:r>
        <w:rPr>
          <w:rFonts w:ascii="Calibri" w:hAnsi="Calibri" w:cs="Arial"/>
          <w:sz w:val="22"/>
          <w:szCs w:val="22"/>
          <w:lang w:eastAsia="en-US"/>
        </w:rPr>
        <w:t>)</w:t>
      </w:r>
      <w:r w:rsidRPr="00FC3C72">
        <w:rPr>
          <w:rFonts w:ascii="Calibri" w:hAnsi="Calibri" w:cs="Arial"/>
          <w:sz w:val="22"/>
          <w:szCs w:val="22"/>
          <w:lang w:eastAsia="en-US"/>
        </w:rPr>
        <w:t xml:space="preserve"> </w:t>
      </w:r>
    </w:p>
    <w:p w:rsidR="00FC3C72" w:rsidRPr="00FC3C72" w:rsidRDefault="00FC3C72" w:rsidP="004A033D">
      <w:pPr>
        <w:numPr>
          <w:ilvl w:val="0"/>
          <w:numId w:val="33"/>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Procedural irregularity</w:t>
      </w:r>
    </w:p>
    <w:p w:rsidR="00FC3C72" w:rsidRPr="00FC3C72" w:rsidRDefault="00FC3C72" w:rsidP="004A033D">
      <w:pPr>
        <w:numPr>
          <w:ilvl w:val="0"/>
          <w:numId w:val="33"/>
        </w:numPr>
        <w:autoSpaceDE w:val="0"/>
        <w:autoSpaceDN w:val="0"/>
        <w:adjustRightInd w:val="0"/>
        <w:jc w:val="both"/>
        <w:rPr>
          <w:rFonts w:ascii="Calibri" w:hAnsi="Calibri" w:cs="Arial"/>
          <w:sz w:val="22"/>
          <w:szCs w:val="22"/>
          <w:lang w:eastAsia="en-US"/>
        </w:rPr>
      </w:pPr>
      <w:r w:rsidRPr="00FC3C72">
        <w:rPr>
          <w:rFonts w:ascii="Calibri" w:hAnsi="Calibri" w:cs="Arial"/>
          <w:sz w:val="22"/>
          <w:szCs w:val="22"/>
          <w:lang w:eastAsia="en-US"/>
        </w:rPr>
        <w:t>Evidence</w:t>
      </w:r>
      <w:r>
        <w:rPr>
          <w:rFonts w:ascii="Calibri" w:hAnsi="Calibri" w:cs="Arial"/>
          <w:sz w:val="22"/>
          <w:szCs w:val="22"/>
          <w:lang w:eastAsia="en-US"/>
        </w:rPr>
        <w:t xml:space="preserve"> of discrimination and/or bias</w:t>
      </w:r>
    </w:p>
    <w:p w:rsidR="00FC3C72" w:rsidRPr="00FC3C72" w:rsidRDefault="00FC3C72" w:rsidP="004A033D">
      <w:pPr>
        <w:numPr>
          <w:ilvl w:val="0"/>
          <w:numId w:val="33"/>
        </w:numPr>
        <w:autoSpaceDE w:val="0"/>
        <w:autoSpaceDN w:val="0"/>
        <w:adjustRightInd w:val="0"/>
        <w:jc w:val="both"/>
        <w:rPr>
          <w:rFonts w:ascii="Calibri" w:hAnsi="Calibri" w:cs="Arial"/>
          <w:sz w:val="22"/>
          <w:szCs w:val="22"/>
          <w:lang w:eastAsia="en-US"/>
        </w:rPr>
      </w:pPr>
      <w:r w:rsidRPr="00FC3C72">
        <w:rPr>
          <w:rFonts w:ascii="Calibri" w:hAnsi="Calibri" w:cs="Arial"/>
          <w:sz w:val="22"/>
          <w:szCs w:val="22"/>
          <w:lang w:eastAsia="en-US"/>
        </w:rPr>
        <w:t>Inconsistent results in comparison with similar positions in the organisat</w:t>
      </w:r>
      <w:r>
        <w:rPr>
          <w:rFonts w:ascii="Calibri" w:hAnsi="Calibri" w:cs="Arial"/>
          <w:sz w:val="22"/>
          <w:szCs w:val="22"/>
          <w:lang w:eastAsia="en-US"/>
        </w:rPr>
        <w:t>ion</w:t>
      </w:r>
    </w:p>
    <w:p w:rsidR="00FC3C72" w:rsidRPr="00274515" w:rsidRDefault="00FC3C72" w:rsidP="004A033D">
      <w:pPr>
        <w:autoSpaceDE w:val="0"/>
        <w:autoSpaceDN w:val="0"/>
        <w:adjustRightInd w:val="0"/>
        <w:jc w:val="both"/>
        <w:rPr>
          <w:rFonts w:ascii="Calibri" w:hAnsi="Calibri" w:cs="Arial"/>
          <w:sz w:val="22"/>
          <w:szCs w:val="22"/>
          <w:lang w:eastAsia="en-US"/>
        </w:rPr>
      </w:pPr>
    </w:p>
    <w:p w:rsidR="00FC3C72" w:rsidRPr="00274515" w:rsidRDefault="00FC3C72"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The following are not grounds for </w:t>
      </w:r>
      <w:r w:rsidR="00DF0326" w:rsidRPr="00274515">
        <w:rPr>
          <w:rFonts w:ascii="Calibri" w:hAnsi="Calibri" w:cs="Arial"/>
          <w:sz w:val="22"/>
          <w:szCs w:val="22"/>
          <w:lang w:eastAsia="en-US"/>
        </w:rPr>
        <w:t>review</w:t>
      </w:r>
      <w:r w:rsidRPr="00274515">
        <w:rPr>
          <w:rFonts w:ascii="Calibri" w:hAnsi="Calibri" w:cs="Arial"/>
          <w:sz w:val="22"/>
          <w:szCs w:val="22"/>
          <w:lang w:eastAsia="en-US"/>
        </w:rPr>
        <w:t>:</w:t>
      </w:r>
    </w:p>
    <w:p w:rsidR="00FC3C72" w:rsidRPr="00274515" w:rsidRDefault="00FC3C72" w:rsidP="004A033D">
      <w:pPr>
        <w:autoSpaceDE w:val="0"/>
        <w:autoSpaceDN w:val="0"/>
        <w:adjustRightInd w:val="0"/>
        <w:jc w:val="both"/>
        <w:rPr>
          <w:rFonts w:ascii="Calibri" w:hAnsi="Calibri" w:cs="Arial"/>
          <w:sz w:val="22"/>
          <w:szCs w:val="22"/>
          <w:lang w:eastAsia="en-US"/>
        </w:rPr>
      </w:pPr>
    </w:p>
    <w:p w:rsidR="003F552A" w:rsidRPr="00274515" w:rsidRDefault="00FC3C72" w:rsidP="004A033D">
      <w:pPr>
        <w:numPr>
          <w:ilvl w:val="0"/>
          <w:numId w:val="3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The job-holder’s performance, skills, knowledge or any other personal attribute</w:t>
      </w:r>
    </w:p>
    <w:p w:rsidR="00942D1A" w:rsidRPr="00274515" w:rsidRDefault="00942D1A" w:rsidP="004A033D">
      <w:pPr>
        <w:numPr>
          <w:ilvl w:val="0"/>
          <w:numId w:val="3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Budget or affordability</w:t>
      </w:r>
    </w:p>
    <w:p w:rsidR="00647233" w:rsidRPr="00647233" w:rsidRDefault="00647233" w:rsidP="004A033D">
      <w:pPr>
        <w:autoSpaceDE w:val="0"/>
        <w:autoSpaceDN w:val="0"/>
        <w:adjustRightInd w:val="0"/>
        <w:ind w:left="900" w:hanging="900"/>
        <w:jc w:val="both"/>
        <w:rPr>
          <w:rFonts w:ascii="Calibri" w:hAnsi="Calibri" w:cs="Arial"/>
          <w:sz w:val="22"/>
          <w:szCs w:val="22"/>
          <w:lang w:eastAsia="en-US"/>
        </w:rPr>
      </w:pPr>
    </w:p>
    <w:p w:rsidR="004209E4" w:rsidRPr="00274515" w:rsidRDefault="00647233" w:rsidP="004A033D">
      <w:pPr>
        <w:autoSpaceDE w:val="0"/>
        <w:autoSpaceDN w:val="0"/>
        <w:adjustRightInd w:val="0"/>
        <w:jc w:val="both"/>
        <w:rPr>
          <w:rFonts w:ascii="Calibri" w:hAnsi="Calibri" w:cs="Arial"/>
          <w:sz w:val="22"/>
          <w:szCs w:val="22"/>
          <w:lang w:eastAsia="en-US"/>
        </w:rPr>
      </w:pPr>
      <w:r w:rsidRPr="00647233">
        <w:rPr>
          <w:rFonts w:ascii="Calibri" w:hAnsi="Calibri" w:cs="Arial"/>
          <w:sz w:val="22"/>
          <w:szCs w:val="22"/>
          <w:lang w:eastAsia="en-US"/>
        </w:rPr>
        <w:t xml:space="preserve">An </w:t>
      </w:r>
      <w:r w:rsidR="00DF0326">
        <w:rPr>
          <w:rFonts w:ascii="Calibri" w:hAnsi="Calibri" w:cs="Arial"/>
          <w:sz w:val="22"/>
          <w:szCs w:val="22"/>
          <w:lang w:eastAsia="en-US"/>
        </w:rPr>
        <w:t>review</w:t>
      </w:r>
      <w:r w:rsidRPr="00647233">
        <w:rPr>
          <w:rFonts w:ascii="Calibri" w:hAnsi="Calibri" w:cs="Arial"/>
          <w:sz w:val="22"/>
          <w:szCs w:val="22"/>
          <w:lang w:eastAsia="en-US"/>
        </w:rPr>
        <w:t xml:space="preserve"> may be </w:t>
      </w:r>
      <w:r w:rsidR="00DF0326">
        <w:rPr>
          <w:rFonts w:ascii="Calibri" w:hAnsi="Calibri" w:cs="Arial"/>
          <w:sz w:val="22"/>
          <w:szCs w:val="22"/>
          <w:lang w:eastAsia="en-US"/>
        </w:rPr>
        <w:t>requested</w:t>
      </w:r>
      <w:r w:rsidRPr="00647233">
        <w:rPr>
          <w:rFonts w:ascii="Calibri" w:hAnsi="Calibri" w:cs="Arial"/>
          <w:sz w:val="22"/>
          <w:szCs w:val="22"/>
          <w:lang w:eastAsia="en-US"/>
        </w:rPr>
        <w:t xml:space="preserve"> by either the </w:t>
      </w:r>
      <w:r w:rsidR="00D375E9">
        <w:rPr>
          <w:rFonts w:ascii="Calibri" w:hAnsi="Calibri" w:cs="Arial"/>
          <w:sz w:val="22"/>
          <w:szCs w:val="22"/>
          <w:lang w:eastAsia="en-US"/>
        </w:rPr>
        <w:t xml:space="preserve">Dean/ED, </w:t>
      </w:r>
      <w:r w:rsidRPr="00647233">
        <w:rPr>
          <w:rFonts w:ascii="Calibri" w:hAnsi="Calibri" w:cs="Arial"/>
          <w:sz w:val="22"/>
          <w:szCs w:val="22"/>
          <w:lang w:eastAsia="en-US"/>
        </w:rPr>
        <w:t xml:space="preserve">Line Manager or the </w:t>
      </w:r>
      <w:r w:rsidR="00DF0326">
        <w:rPr>
          <w:rFonts w:ascii="Calibri" w:hAnsi="Calibri" w:cs="Arial"/>
          <w:sz w:val="22"/>
          <w:szCs w:val="22"/>
          <w:lang w:eastAsia="en-US"/>
        </w:rPr>
        <w:t>j</w:t>
      </w:r>
      <w:r w:rsidRPr="00647233">
        <w:rPr>
          <w:rFonts w:ascii="Calibri" w:hAnsi="Calibri" w:cs="Arial"/>
          <w:sz w:val="22"/>
          <w:szCs w:val="22"/>
          <w:lang w:eastAsia="en-US"/>
        </w:rPr>
        <w:t>ob</w:t>
      </w:r>
      <w:r w:rsidR="00DF0326">
        <w:rPr>
          <w:rFonts w:ascii="Calibri" w:hAnsi="Calibri" w:cs="Arial"/>
          <w:sz w:val="22"/>
          <w:szCs w:val="22"/>
          <w:lang w:eastAsia="en-US"/>
        </w:rPr>
        <w:t xml:space="preserve"> </w:t>
      </w:r>
      <w:r w:rsidRPr="00647233">
        <w:rPr>
          <w:rFonts w:ascii="Calibri" w:hAnsi="Calibri" w:cs="Arial"/>
          <w:sz w:val="22"/>
          <w:szCs w:val="22"/>
          <w:lang w:eastAsia="en-US"/>
        </w:rPr>
        <w:t>holder based on the criteria listed in above</w:t>
      </w:r>
      <w:r w:rsidR="00D375E9" w:rsidRPr="00647233">
        <w:rPr>
          <w:rFonts w:ascii="Calibri" w:hAnsi="Calibri" w:cs="Arial"/>
          <w:sz w:val="22"/>
          <w:szCs w:val="22"/>
          <w:lang w:eastAsia="en-US"/>
        </w:rPr>
        <w:t xml:space="preserve">. </w:t>
      </w:r>
      <w:r>
        <w:rPr>
          <w:rFonts w:ascii="Calibri" w:hAnsi="Calibri" w:cs="Arial"/>
          <w:sz w:val="22"/>
          <w:szCs w:val="22"/>
          <w:lang w:eastAsia="en-US"/>
        </w:rPr>
        <w:t>The</w:t>
      </w:r>
      <w:r w:rsidR="004209E4" w:rsidRPr="00274515">
        <w:rPr>
          <w:rFonts w:ascii="Calibri" w:hAnsi="Calibri" w:cs="Arial"/>
          <w:sz w:val="22"/>
          <w:szCs w:val="22"/>
          <w:lang w:eastAsia="en-US"/>
        </w:rPr>
        <w:t xml:space="preserve"> </w:t>
      </w:r>
      <w:r w:rsidR="00DF0326" w:rsidRPr="00274515">
        <w:rPr>
          <w:rFonts w:ascii="Calibri" w:hAnsi="Calibri" w:cs="Arial"/>
          <w:sz w:val="22"/>
          <w:szCs w:val="22"/>
          <w:lang w:eastAsia="en-US"/>
        </w:rPr>
        <w:t>request for a review</w:t>
      </w:r>
      <w:r w:rsidR="004209E4" w:rsidRPr="00274515">
        <w:rPr>
          <w:rFonts w:ascii="Calibri" w:hAnsi="Calibri" w:cs="Arial"/>
          <w:sz w:val="22"/>
          <w:szCs w:val="22"/>
          <w:lang w:eastAsia="en-US"/>
        </w:rPr>
        <w:t xml:space="preserve"> must be submitted in writing to the</w:t>
      </w:r>
      <w:r w:rsidR="00D375E9" w:rsidRPr="00274515">
        <w:rPr>
          <w:rFonts w:ascii="Calibri" w:hAnsi="Calibri" w:cs="Arial"/>
          <w:sz w:val="22"/>
          <w:szCs w:val="22"/>
          <w:lang w:eastAsia="en-US"/>
        </w:rPr>
        <w:t xml:space="preserve"> </w:t>
      </w:r>
      <w:r w:rsidR="00271293" w:rsidRPr="00274515">
        <w:rPr>
          <w:rFonts w:ascii="Calibri" w:hAnsi="Calibri" w:cs="Arial"/>
          <w:sz w:val="22"/>
          <w:szCs w:val="22"/>
          <w:lang w:eastAsia="en-US"/>
        </w:rPr>
        <w:t>Job Analyst (Organisational Design Specialist)</w:t>
      </w:r>
      <w:r w:rsidR="00D375E9" w:rsidRPr="00274515">
        <w:rPr>
          <w:rFonts w:ascii="Calibri" w:hAnsi="Calibri" w:cs="Arial"/>
          <w:sz w:val="22"/>
          <w:szCs w:val="22"/>
          <w:lang w:eastAsia="en-US"/>
        </w:rPr>
        <w:t xml:space="preserve"> </w:t>
      </w:r>
      <w:r w:rsidR="004209E4" w:rsidRPr="00274515">
        <w:rPr>
          <w:rFonts w:ascii="Calibri" w:hAnsi="Calibri" w:cs="Arial"/>
          <w:sz w:val="22"/>
          <w:szCs w:val="22"/>
          <w:lang w:eastAsia="en-US"/>
        </w:rPr>
        <w:t xml:space="preserve">within one month of the communication of the outcome of the grade, clearly outlining the reasons for </w:t>
      </w:r>
      <w:r w:rsidR="00DF0326" w:rsidRPr="00274515">
        <w:rPr>
          <w:rFonts w:ascii="Calibri" w:hAnsi="Calibri" w:cs="Arial"/>
          <w:sz w:val="22"/>
          <w:szCs w:val="22"/>
          <w:lang w:eastAsia="en-US"/>
        </w:rPr>
        <w:t xml:space="preserve">the request. </w:t>
      </w:r>
      <w:r w:rsidR="00D375E9" w:rsidRPr="00274515">
        <w:rPr>
          <w:rFonts w:ascii="Calibri" w:hAnsi="Calibri" w:cs="Arial"/>
          <w:sz w:val="22"/>
          <w:szCs w:val="22"/>
          <w:lang w:eastAsia="en-US"/>
        </w:rPr>
        <w:t xml:space="preserve">The </w:t>
      </w:r>
      <w:r w:rsidR="00DF0326" w:rsidRPr="00274515">
        <w:rPr>
          <w:rFonts w:ascii="Calibri" w:hAnsi="Calibri" w:cs="Arial"/>
          <w:sz w:val="22"/>
          <w:szCs w:val="22"/>
          <w:lang w:eastAsia="en-US"/>
        </w:rPr>
        <w:t>request</w:t>
      </w:r>
      <w:r w:rsidR="00D375E9" w:rsidRPr="00274515">
        <w:rPr>
          <w:rFonts w:ascii="Calibri" w:hAnsi="Calibri" w:cs="Arial"/>
          <w:sz w:val="22"/>
          <w:szCs w:val="22"/>
          <w:lang w:eastAsia="en-US"/>
        </w:rPr>
        <w:t xml:space="preserve"> must have the support of the line manager and relevant Dean/ED.</w:t>
      </w:r>
    </w:p>
    <w:p w:rsidR="00D375E9" w:rsidRPr="00274515" w:rsidRDefault="00D375E9" w:rsidP="004A033D">
      <w:pPr>
        <w:autoSpaceDE w:val="0"/>
        <w:autoSpaceDN w:val="0"/>
        <w:adjustRightInd w:val="0"/>
        <w:jc w:val="both"/>
        <w:rPr>
          <w:rFonts w:ascii="Calibri" w:hAnsi="Calibri" w:cs="Arial"/>
          <w:sz w:val="22"/>
          <w:szCs w:val="22"/>
          <w:lang w:eastAsia="en-US"/>
        </w:rPr>
      </w:pPr>
    </w:p>
    <w:p w:rsidR="004209E4" w:rsidRPr="00274515" w:rsidRDefault="00D375E9" w:rsidP="004A033D">
      <w:pPr>
        <w:autoSpaceDE w:val="0"/>
        <w:autoSpaceDN w:val="0"/>
        <w:adjustRightInd w:val="0"/>
        <w:jc w:val="both"/>
        <w:rPr>
          <w:rFonts w:ascii="Calibri" w:hAnsi="Calibri" w:cs="Arial"/>
          <w:sz w:val="22"/>
          <w:szCs w:val="22"/>
          <w:lang w:eastAsia="en-US"/>
        </w:rPr>
      </w:pPr>
      <w:r w:rsidRPr="00D375E9">
        <w:rPr>
          <w:rFonts w:ascii="Calibri" w:hAnsi="Calibri" w:cs="Arial"/>
          <w:sz w:val="22"/>
          <w:szCs w:val="22"/>
          <w:lang w:eastAsia="en-US"/>
        </w:rPr>
        <w:t xml:space="preserve">If satisfied with the </w:t>
      </w:r>
      <w:r>
        <w:rPr>
          <w:rFonts w:ascii="Calibri" w:hAnsi="Calibri" w:cs="Arial"/>
          <w:sz w:val="22"/>
          <w:szCs w:val="22"/>
          <w:lang w:eastAsia="en-US"/>
        </w:rPr>
        <w:t xml:space="preserve">reasons for </w:t>
      </w:r>
      <w:r w:rsidR="00DF0326">
        <w:rPr>
          <w:rFonts w:ascii="Calibri" w:hAnsi="Calibri" w:cs="Arial"/>
          <w:sz w:val="22"/>
          <w:szCs w:val="22"/>
          <w:lang w:eastAsia="en-US"/>
        </w:rPr>
        <w:t>the request</w:t>
      </w:r>
      <w:r w:rsidRPr="00D375E9">
        <w:rPr>
          <w:rFonts w:ascii="Calibri" w:hAnsi="Calibri" w:cs="Arial"/>
          <w:sz w:val="22"/>
          <w:szCs w:val="22"/>
          <w:lang w:eastAsia="en-US"/>
        </w:rPr>
        <w:t xml:space="preserve">, the </w:t>
      </w:r>
      <w:r w:rsidR="00271293" w:rsidRPr="00274515">
        <w:rPr>
          <w:rFonts w:ascii="Calibri" w:hAnsi="Calibri" w:cs="Arial"/>
          <w:sz w:val="22"/>
          <w:szCs w:val="22"/>
          <w:lang w:eastAsia="en-US"/>
        </w:rPr>
        <w:t>Job Analyst (Organisational Design Specialist)</w:t>
      </w:r>
      <w:r w:rsidR="004209E4" w:rsidRPr="00274515">
        <w:rPr>
          <w:rFonts w:ascii="Calibri" w:hAnsi="Calibri" w:cs="Arial"/>
          <w:sz w:val="22"/>
          <w:szCs w:val="22"/>
          <w:lang w:eastAsia="en-US"/>
        </w:rPr>
        <w:t xml:space="preserve"> will review the job evaluation audit trail</w:t>
      </w:r>
      <w:r w:rsidR="00DF0326" w:rsidRPr="00274515">
        <w:rPr>
          <w:rFonts w:ascii="Calibri" w:hAnsi="Calibri" w:cs="Arial"/>
          <w:sz w:val="22"/>
          <w:szCs w:val="22"/>
          <w:lang w:eastAsia="en-US"/>
        </w:rPr>
        <w:t xml:space="preserve">. S/he will communicate the request with supporting documentation and the audit trail to the Chair of the Job Evaluation Committee.  The Chair will review the request and supporting documentation and decide whether the full Job Evaluation Committee needs to review the outcome. </w:t>
      </w:r>
    </w:p>
    <w:p w:rsidR="00DF0326" w:rsidRPr="00274515" w:rsidRDefault="00DF0326" w:rsidP="004A033D">
      <w:pPr>
        <w:autoSpaceDE w:val="0"/>
        <w:autoSpaceDN w:val="0"/>
        <w:adjustRightInd w:val="0"/>
        <w:jc w:val="both"/>
        <w:rPr>
          <w:rFonts w:ascii="Calibri" w:hAnsi="Calibri" w:cs="Arial"/>
          <w:sz w:val="22"/>
          <w:szCs w:val="22"/>
          <w:lang w:eastAsia="en-US"/>
        </w:rPr>
      </w:pPr>
    </w:p>
    <w:p w:rsidR="00DF0326" w:rsidRPr="00274515" w:rsidRDefault="00DF0326"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Once the review has concluded, the outcome of the review will be communicated to the Dean/ED, line manager and </w:t>
      </w:r>
      <w:r w:rsidR="00361294" w:rsidRPr="00274515">
        <w:rPr>
          <w:rFonts w:ascii="Calibri" w:hAnsi="Calibri" w:cs="Arial"/>
          <w:sz w:val="22"/>
          <w:szCs w:val="22"/>
          <w:lang w:eastAsia="en-US"/>
        </w:rPr>
        <w:t>complainant</w:t>
      </w:r>
      <w:r w:rsidRPr="00274515">
        <w:rPr>
          <w:rFonts w:ascii="Calibri" w:hAnsi="Calibri" w:cs="Arial"/>
          <w:sz w:val="22"/>
          <w:szCs w:val="22"/>
          <w:lang w:eastAsia="en-US"/>
        </w:rPr>
        <w:t xml:space="preserve">, through the </w:t>
      </w:r>
      <w:r w:rsidR="00ED0323" w:rsidRPr="00274515">
        <w:rPr>
          <w:rFonts w:ascii="Calibri" w:hAnsi="Calibri" w:cs="Arial"/>
          <w:sz w:val="22"/>
          <w:szCs w:val="22"/>
          <w:lang w:eastAsia="en-US"/>
        </w:rPr>
        <w:t>HR Practitioner</w:t>
      </w:r>
      <w:r w:rsidRPr="00274515">
        <w:rPr>
          <w:rFonts w:ascii="Calibri" w:hAnsi="Calibri" w:cs="Arial"/>
          <w:sz w:val="22"/>
          <w:szCs w:val="22"/>
          <w:lang w:eastAsia="en-US"/>
        </w:rPr>
        <w:t>.</w:t>
      </w:r>
    </w:p>
    <w:p w:rsidR="003F552A" w:rsidRPr="00274515" w:rsidRDefault="003F552A" w:rsidP="004A033D">
      <w:pPr>
        <w:autoSpaceDE w:val="0"/>
        <w:autoSpaceDN w:val="0"/>
        <w:adjustRightInd w:val="0"/>
        <w:ind w:left="720" w:hanging="360"/>
        <w:jc w:val="both"/>
        <w:rPr>
          <w:rFonts w:ascii="Calibri" w:hAnsi="Calibri" w:cs="Arial"/>
          <w:sz w:val="22"/>
          <w:szCs w:val="22"/>
          <w:lang w:eastAsia="en-US"/>
        </w:rPr>
      </w:pPr>
    </w:p>
    <w:p w:rsidR="001168EC" w:rsidRPr="00274515" w:rsidRDefault="00DF0326"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O</w:t>
      </w:r>
      <w:r w:rsidR="001D2319" w:rsidRPr="00274515">
        <w:rPr>
          <w:rFonts w:ascii="Calibri" w:hAnsi="Calibri" w:cs="Arial"/>
          <w:sz w:val="22"/>
          <w:szCs w:val="22"/>
          <w:lang w:eastAsia="en-US"/>
        </w:rPr>
        <w:t>nce the review has concluded, n</w:t>
      </w:r>
      <w:r w:rsidR="00361294" w:rsidRPr="00274515">
        <w:rPr>
          <w:rFonts w:ascii="Calibri" w:hAnsi="Calibri" w:cs="Arial"/>
          <w:sz w:val="22"/>
          <w:szCs w:val="22"/>
          <w:lang w:eastAsia="en-US"/>
        </w:rPr>
        <w:t>o further appeal is available through the job evaluation process.</w:t>
      </w:r>
      <w:r w:rsidR="001168EC" w:rsidRPr="00274515">
        <w:rPr>
          <w:rFonts w:ascii="Calibri" w:hAnsi="Calibri" w:cs="Arial"/>
          <w:sz w:val="22"/>
          <w:szCs w:val="22"/>
          <w:lang w:eastAsia="en-US"/>
        </w:rPr>
        <w:t xml:space="preserve"> </w:t>
      </w:r>
    </w:p>
    <w:p w:rsidR="00DF0326" w:rsidRPr="00274515" w:rsidRDefault="00DF0326" w:rsidP="004A033D">
      <w:pPr>
        <w:autoSpaceDE w:val="0"/>
        <w:autoSpaceDN w:val="0"/>
        <w:adjustRightInd w:val="0"/>
        <w:jc w:val="both"/>
        <w:rPr>
          <w:rFonts w:ascii="Calibri" w:hAnsi="Calibri" w:cs="Arial"/>
          <w:sz w:val="22"/>
          <w:szCs w:val="22"/>
          <w:lang w:eastAsia="en-US"/>
        </w:rPr>
      </w:pPr>
    </w:p>
    <w:p w:rsidR="001D2319" w:rsidRPr="00274515" w:rsidRDefault="001168EC"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Should the </w:t>
      </w:r>
      <w:r w:rsidR="00361294" w:rsidRPr="00274515">
        <w:rPr>
          <w:rFonts w:ascii="Calibri" w:hAnsi="Calibri" w:cs="Arial"/>
          <w:sz w:val="22"/>
          <w:szCs w:val="22"/>
          <w:lang w:eastAsia="en-US"/>
        </w:rPr>
        <w:t xml:space="preserve">complainant </w:t>
      </w:r>
      <w:r w:rsidR="001D2319" w:rsidRPr="00274515">
        <w:rPr>
          <w:rFonts w:ascii="Calibri" w:hAnsi="Calibri" w:cs="Arial"/>
          <w:sz w:val="22"/>
          <w:szCs w:val="22"/>
          <w:lang w:eastAsia="en-US"/>
        </w:rPr>
        <w:t xml:space="preserve">be dissatisfied with the </w:t>
      </w:r>
      <w:r w:rsidR="00361294" w:rsidRPr="00274515">
        <w:rPr>
          <w:rFonts w:ascii="Calibri" w:hAnsi="Calibri" w:cs="Arial"/>
          <w:sz w:val="22"/>
          <w:szCs w:val="22"/>
          <w:lang w:eastAsia="en-US"/>
        </w:rPr>
        <w:t>outcome</w:t>
      </w:r>
      <w:r w:rsidR="001D2319" w:rsidRPr="00274515">
        <w:rPr>
          <w:rFonts w:ascii="Calibri" w:hAnsi="Calibri" w:cs="Arial"/>
          <w:sz w:val="22"/>
          <w:szCs w:val="22"/>
          <w:lang w:eastAsia="en-US"/>
        </w:rPr>
        <w:t xml:space="preserve"> of the </w:t>
      </w:r>
      <w:r w:rsidR="00361294" w:rsidRPr="00274515">
        <w:rPr>
          <w:rFonts w:ascii="Calibri" w:hAnsi="Calibri" w:cs="Arial"/>
          <w:sz w:val="22"/>
          <w:szCs w:val="22"/>
          <w:lang w:eastAsia="en-US"/>
        </w:rPr>
        <w:t>review</w:t>
      </w:r>
      <w:r w:rsidR="001D2319" w:rsidRPr="00274515">
        <w:rPr>
          <w:rFonts w:ascii="Calibri" w:hAnsi="Calibri" w:cs="Arial"/>
          <w:sz w:val="22"/>
          <w:szCs w:val="22"/>
          <w:lang w:eastAsia="en-US"/>
        </w:rPr>
        <w:t xml:space="preserve">, then this should be addresses via the grievance </w:t>
      </w:r>
      <w:r w:rsidR="00613E3A" w:rsidRPr="00274515">
        <w:rPr>
          <w:rFonts w:ascii="Calibri" w:hAnsi="Calibri" w:cs="Arial"/>
          <w:sz w:val="22"/>
          <w:szCs w:val="22"/>
          <w:lang w:eastAsia="en-US"/>
        </w:rPr>
        <w:t xml:space="preserve">or alternate dispute resolution </w:t>
      </w:r>
      <w:r w:rsidR="001D2319" w:rsidRPr="00274515">
        <w:rPr>
          <w:rFonts w:ascii="Calibri" w:hAnsi="Calibri" w:cs="Arial"/>
          <w:sz w:val="22"/>
          <w:szCs w:val="22"/>
          <w:lang w:eastAsia="en-US"/>
        </w:rPr>
        <w:t xml:space="preserve">procedures </w:t>
      </w:r>
      <w:r w:rsidR="00613E3A" w:rsidRPr="00274515">
        <w:rPr>
          <w:rFonts w:ascii="Calibri" w:hAnsi="Calibri" w:cs="Arial"/>
          <w:sz w:val="22"/>
          <w:szCs w:val="22"/>
          <w:lang w:eastAsia="en-US"/>
        </w:rPr>
        <w:t>for PASS Staff</w:t>
      </w:r>
      <w:r w:rsidR="001D2319" w:rsidRPr="00274515">
        <w:rPr>
          <w:rFonts w:ascii="Calibri" w:hAnsi="Calibri" w:cs="Arial"/>
          <w:sz w:val="22"/>
          <w:szCs w:val="22"/>
          <w:lang w:eastAsia="en-US"/>
        </w:rPr>
        <w:t>.</w:t>
      </w:r>
    </w:p>
    <w:p w:rsidR="001168EC" w:rsidRPr="00274515" w:rsidRDefault="001168EC" w:rsidP="004A033D">
      <w:pPr>
        <w:autoSpaceDE w:val="0"/>
        <w:autoSpaceDN w:val="0"/>
        <w:adjustRightInd w:val="0"/>
        <w:ind w:left="-315"/>
        <w:jc w:val="both"/>
        <w:rPr>
          <w:rFonts w:ascii="Calibri" w:hAnsi="Calibri" w:cs="Arial"/>
          <w:sz w:val="22"/>
          <w:szCs w:val="22"/>
          <w:lang w:eastAsia="en-US"/>
        </w:rPr>
      </w:pPr>
    </w:p>
    <w:p w:rsidR="00EB635E" w:rsidRPr="004A0EE8" w:rsidRDefault="00EB635E" w:rsidP="00F741CA">
      <w:pPr>
        <w:numPr>
          <w:ilvl w:val="0"/>
          <w:numId w:val="49"/>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How is the job grade implemented</w:t>
      </w:r>
      <w:r w:rsidRPr="004A0EE8">
        <w:rPr>
          <w:rFonts w:ascii="Calibri" w:hAnsi="Calibri" w:cs="Arial"/>
          <w:b/>
          <w:color w:val="000000"/>
          <w:lang w:eastAsia="en-US"/>
        </w:rPr>
        <w:t>?</w:t>
      </w:r>
    </w:p>
    <w:p w:rsidR="00EB635E" w:rsidRPr="00DF0326" w:rsidRDefault="00EB635E" w:rsidP="00EB635E">
      <w:pPr>
        <w:autoSpaceDE w:val="0"/>
        <w:autoSpaceDN w:val="0"/>
        <w:adjustRightInd w:val="0"/>
        <w:jc w:val="both"/>
        <w:rPr>
          <w:rFonts w:ascii="Calibri" w:hAnsi="Calibri" w:cs="Arial"/>
          <w:b/>
          <w:color w:val="000000"/>
          <w:lang w:eastAsia="en-US"/>
        </w:rPr>
      </w:pPr>
    </w:p>
    <w:p w:rsidR="00EB635E" w:rsidRPr="00DF0326" w:rsidRDefault="00EB635E" w:rsidP="00EB635E">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Once the grade</w:t>
      </w:r>
      <w:r>
        <w:rPr>
          <w:rFonts w:ascii="Calibri" w:hAnsi="Calibri" w:cs="Arial"/>
          <w:sz w:val="22"/>
          <w:szCs w:val="22"/>
          <w:lang w:eastAsia="en-US"/>
        </w:rPr>
        <w:t xml:space="preserve"> has been ratified by the Job Evaluation Committee, the grade</w:t>
      </w:r>
      <w:r w:rsidRPr="00DF0326">
        <w:rPr>
          <w:rFonts w:ascii="Calibri" w:hAnsi="Calibri" w:cs="Arial"/>
          <w:sz w:val="22"/>
          <w:szCs w:val="22"/>
          <w:lang w:eastAsia="en-US"/>
        </w:rPr>
        <w:t xml:space="preserve"> is then communicated to the relevant Dean</w:t>
      </w:r>
      <w:r>
        <w:rPr>
          <w:rFonts w:ascii="Calibri" w:hAnsi="Calibri" w:cs="Arial"/>
          <w:sz w:val="22"/>
          <w:szCs w:val="22"/>
          <w:lang w:eastAsia="en-US"/>
        </w:rPr>
        <w:t xml:space="preserve"> or</w:t>
      </w:r>
      <w:r w:rsidRPr="00DF0326">
        <w:rPr>
          <w:rFonts w:ascii="Calibri" w:hAnsi="Calibri" w:cs="Arial"/>
          <w:sz w:val="22"/>
          <w:szCs w:val="22"/>
          <w:lang w:eastAsia="en-US"/>
        </w:rPr>
        <w:t xml:space="preserve"> ED </w:t>
      </w:r>
      <w:r>
        <w:rPr>
          <w:rFonts w:ascii="Calibri" w:hAnsi="Calibri" w:cs="Arial"/>
          <w:sz w:val="22"/>
          <w:szCs w:val="22"/>
          <w:lang w:eastAsia="en-US"/>
        </w:rPr>
        <w:t xml:space="preserve">and line manager (or DVC and VC for jobs in Peromnes 4-5, or Council Remuneration Committee for jobs in Peromnes 1-3) </w:t>
      </w:r>
      <w:r w:rsidRPr="00DF0326">
        <w:rPr>
          <w:rFonts w:ascii="Calibri" w:hAnsi="Calibri" w:cs="Arial"/>
          <w:sz w:val="22"/>
          <w:szCs w:val="22"/>
          <w:lang w:eastAsia="en-US"/>
        </w:rPr>
        <w:t xml:space="preserve">through the </w:t>
      </w:r>
      <w:r w:rsidR="00ED0323">
        <w:rPr>
          <w:rFonts w:ascii="Calibri" w:hAnsi="Calibri" w:cs="Arial"/>
          <w:sz w:val="22"/>
          <w:szCs w:val="22"/>
          <w:lang w:eastAsia="en-US"/>
        </w:rPr>
        <w:t>HR Practitioner</w:t>
      </w:r>
      <w:r w:rsidRPr="00DF0326">
        <w:rPr>
          <w:rFonts w:ascii="Calibri" w:hAnsi="Calibri" w:cs="Arial"/>
          <w:sz w:val="22"/>
          <w:szCs w:val="22"/>
          <w:lang w:eastAsia="en-US"/>
        </w:rPr>
        <w:t xml:space="preserve">. </w:t>
      </w:r>
    </w:p>
    <w:p w:rsidR="00EB635E" w:rsidRPr="00DF0326" w:rsidRDefault="00EB635E" w:rsidP="00EB635E">
      <w:pPr>
        <w:autoSpaceDE w:val="0"/>
        <w:autoSpaceDN w:val="0"/>
        <w:adjustRightInd w:val="0"/>
        <w:jc w:val="both"/>
        <w:rPr>
          <w:rFonts w:ascii="Calibri" w:hAnsi="Calibri" w:cs="Arial"/>
          <w:sz w:val="22"/>
          <w:szCs w:val="22"/>
          <w:lang w:eastAsia="en-US"/>
        </w:rPr>
      </w:pPr>
    </w:p>
    <w:p w:rsidR="00EB635E" w:rsidRDefault="00EB635E" w:rsidP="00EB635E">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At this point, the job evaluation process ends. </w:t>
      </w:r>
    </w:p>
    <w:p w:rsidR="00EB635E" w:rsidRDefault="00EB635E" w:rsidP="00EB635E">
      <w:pPr>
        <w:autoSpaceDE w:val="0"/>
        <w:autoSpaceDN w:val="0"/>
        <w:adjustRightInd w:val="0"/>
        <w:jc w:val="both"/>
        <w:rPr>
          <w:rFonts w:ascii="Calibri" w:hAnsi="Calibri" w:cs="Arial"/>
          <w:sz w:val="22"/>
          <w:szCs w:val="22"/>
          <w:lang w:eastAsia="en-US"/>
        </w:rPr>
      </w:pPr>
    </w:p>
    <w:p w:rsidR="00EB635E" w:rsidRDefault="00EB635E" w:rsidP="00EB635E">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The </w:t>
      </w:r>
      <w:r w:rsidR="00ED0323">
        <w:rPr>
          <w:rFonts w:ascii="Calibri" w:hAnsi="Calibri" w:cs="Arial"/>
          <w:sz w:val="22"/>
          <w:szCs w:val="22"/>
          <w:lang w:eastAsia="en-US"/>
        </w:rPr>
        <w:t>HR Practitioner</w:t>
      </w:r>
      <w:r w:rsidRPr="00DF0326">
        <w:rPr>
          <w:rFonts w:ascii="Calibri" w:hAnsi="Calibri" w:cs="Arial"/>
          <w:sz w:val="22"/>
          <w:szCs w:val="22"/>
          <w:lang w:eastAsia="en-US"/>
        </w:rPr>
        <w:t xml:space="preserve"> will advise line management on the </w:t>
      </w:r>
      <w:r>
        <w:rPr>
          <w:rFonts w:ascii="Calibri" w:hAnsi="Calibri" w:cs="Arial"/>
          <w:sz w:val="22"/>
          <w:szCs w:val="22"/>
          <w:lang w:eastAsia="en-US"/>
        </w:rPr>
        <w:t xml:space="preserve">options regarding the </w:t>
      </w:r>
      <w:r w:rsidRPr="00DF0326">
        <w:rPr>
          <w:rFonts w:ascii="Calibri" w:hAnsi="Calibri" w:cs="Arial"/>
          <w:sz w:val="22"/>
          <w:szCs w:val="22"/>
          <w:lang w:eastAsia="en-US"/>
        </w:rPr>
        <w:t xml:space="preserve">implementation of the </w:t>
      </w:r>
      <w:r>
        <w:rPr>
          <w:rFonts w:ascii="Calibri" w:hAnsi="Calibri" w:cs="Arial"/>
          <w:sz w:val="22"/>
          <w:szCs w:val="22"/>
          <w:lang w:eastAsia="en-US"/>
        </w:rPr>
        <w:t>outcome. The outcome could include:</w:t>
      </w:r>
    </w:p>
    <w:p w:rsidR="00EB635E" w:rsidRDefault="00EB635E" w:rsidP="00EB635E">
      <w:pPr>
        <w:autoSpaceDE w:val="0"/>
        <w:autoSpaceDN w:val="0"/>
        <w:adjustRightInd w:val="0"/>
        <w:jc w:val="both"/>
        <w:rPr>
          <w:rFonts w:ascii="Calibri" w:hAnsi="Calibri" w:cs="Arial"/>
          <w:sz w:val="22"/>
          <w:szCs w:val="22"/>
          <w:lang w:eastAsia="en-US"/>
        </w:rPr>
      </w:pPr>
    </w:p>
    <w:p w:rsidR="00EB635E" w:rsidRDefault="00EB635E" w:rsidP="00EB635E">
      <w:pPr>
        <w:numPr>
          <w:ilvl w:val="0"/>
          <w:numId w:val="36"/>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 commensurate salary adjustment for the job-holder in line with the </w:t>
      </w:r>
      <w:r w:rsidR="00246470">
        <w:rPr>
          <w:rFonts w:ascii="Calibri" w:hAnsi="Calibri" w:cs="Arial"/>
          <w:sz w:val="22"/>
          <w:szCs w:val="22"/>
          <w:lang w:eastAsia="en-US"/>
        </w:rPr>
        <w:t xml:space="preserve">new job responsibilities and </w:t>
      </w:r>
      <w:r>
        <w:rPr>
          <w:rFonts w:ascii="Calibri" w:hAnsi="Calibri" w:cs="Arial"/>
          <w:sz w:val="22"/>
          <w:szCs w:val="22"/>
          <w:lang w:eastAsia="en-US"/>
        </w:rPr>
        <w:t>new grade</w:t>
      </w:r>
    </w:p>
    <w:p w:rsidR="00EB635E" w:rsidRDefault="00EB635E" w:rsidP="00EB635E">
      <w:pPr>
        <w:numPr>
          <w:ilvl w:val="0"/>
          <w:numId w:val="36"/>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reinstatement of the previous job description at the old grade, with a commensurate adjustment in job responsibilities and performance management indicators for the job-holder</w:t>
      </w:r>
    </w:p>
    <w:p w:rsidR="00EB635E" w:rsidRPr="00DF0326" w:rsidRDefault="00EB635E" w:rsidP="00EB635E">
      <w:pPr>
        <w:numPr>
          <w:ilvl w:val="0"/>
          <w:numId w:val="36"/>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An adjustment of working hours in order to afford the commensurate salary range for the new job at the new grade</w:t>
      </w:r>
    </w:p>
    <w:p w:rsidR="00EB635E" w:rsidRDefault="00EB635E" w:rsidP="00EB635E">
      <w:pPr>
        <w:autoSpaceDE w:val="0"/>
        <w:autoSpaceDN w:val="0"/>
        <w:adjustRightInd w:val="0"/>
        <w:jc w:val="both"/>
        <w:rPr>
          <w:rFonts w:ascii="Calibri" w:hAnsi="Calibri" w:cs="Arial"/>
          <w:b/>
          <w:color w:val="000000"/>
          <w:lang w:eastAsia="en-US"/>
        </w:rPr>
      </w:pPr>
    </w:p>
    <w:p w:rsidR="001C56A4" w:rsidRDefault="001C56A4" w:rsidP="00EB635E">
      <w:pPr>
        <w:autoSpaceDE w:val="0"/>
        <w:autoSpaceDN w:val="0"/>
        <w:adjustRightInd w:val="0"/>
        <w:jc w:val="both"/>
        <w:rPr>
          <w:rFonts w:ascii="Calibri" w:hAnsi="Calibri" w:cs="Arial"/>
          <w:color w:val="000000"/>
          <w:sz w:val="22"/>
          <w:szCs w:val="22"/>
          <w:lang w:eastAsia="en-US"/>
        </w:rPr>
      </w:pPr>
      <w:r w:rsidRPr="000120FC">
        <w:rPr>
          <w:rFonts w:ascii="Calibri" w:hAnsi="Calibri" w:cs="Arial"/>
          <w:color w:val="000000"/>
          <w:sz w:val="22"/>
          <w:szCs w:val="22"/>
          <w:lang w:eastAsia="en-US"/>
        </w:rPr>
        <w:t>These outcomes are implemented according to UCT policy and the HR Delegated Authorities.</w:t>
      </w: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Default="0002645A" w:rsidP="00EB635E">
      <w:pPr>
        <w:autoSpaceDE w:val="0"/>
        <w:autoSpaceDN w:val="0"/>
        <w:adjustRightInd w:val="0"/>
        <w:jc w:val="both"/>
        <w:rPr>
          <w:rFonts w:ascii="Calibri" w:hAnsi="Calibri" w:cs="Arial"/>
          <w:color w:val="000000"/>
          <w:sz w:val="22"/>
          <w:szCs w:val="22"/>
          <w:lang w:eastAsia="en-US"/>
        </w:rPr>
      </w:pPr>
    </w:p>
    <w:p w:rsidR="0002645A" w:rsidRPr="004A0EE8" w:rsidRDefault="0002645A" w:rsidP="0002645A">
      <w:pPr>
        <w:numPr>
          <w:ilvl w:val="0"/>
          <w:numId w:val="49"/>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lastRenderedPageBreak/>
        <w:t>What are the 2014 timelines?</w:t>
      </w:r>
    </w:p>
    <w:p w:rsidR="0002645A" w:rsidRPr="000120FC" w:rsidRDefault="0002645A" w:rsidP="00EB635E">
      <w:pPr>
        <w:autoSpaceDE w:val="0"/>
        <w:autoSpaceDN w:val="0"/>
        <w:adjustRightInd w:val="0"/>
        <w:jc w:val="both"/>
        <w:rPr>
          <w:rFonts w:ascii="Calibri" w:hAnsi="Calibri" w:cs="Arial"/>
          <w:color w:val="000000"/>
          <w:sz w:val="22"/>
          <w:szCs w:val="22"/>
          <w:lang w:eastAsia="en-US"/>
        </w:rPr>
      </w:pPr>
    </w:p>
    <w:tbl>
      <w:tblPr>
        <w:tblW w:w="1148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ayout w:type="fixed"/>
        <w:tblLook w:val="04A0" w:firstRow="1" w:lastRow="0" w:firstColumn="1" w:lastColumn="0" w:noHBand="0" w:noVBand="1"/>
      </w:tblPr>
      <w:tblGrid>
        <w:gridCol w:w="2197"/>
        <w:gridCol w:w="2427"/>
        <w:gridCol w:w="2427"/>
        <w:gridCol w:w="2427"/>
        <w:gridCol w:w="2005"/>
      </w:tblGrid>
      <w:tr w:rsidR="00D963A8" w:rsidRPr="0002645A" w:rsidTr="00D963A8">
        <w:trPr>
          <w:trHeight w:val="1404"/>
          <w:jc w:val="center"/>
        </w:trPr>
        <w:tc>
          <w:tcPr>
            <w:tcW w:w="2197" w:type="dxa"/>
            <w:shd w:val="clear" w:color="auto" w:fill="95B3D7"/>
            <w:vAlign w:val="center"/>
            <w:hideMark/>
          </w:tcPr>
          <w:p w:rsidR="0026149A" w:rsidRPr="00D963A8" w:rsidRDefault="0026149A" w:rsidP="00750E1B">
            <w:pPr>
              <w:jc w:val="center"/>
              <w:rPr>
                <w:rFonts w:ascii="Calibri" w:hAnsi="Calibri"/>
                <w:b/>
                <w:bCs/>
                <w:color w:val="FFFFFF"/>
                <w:sz w:val="22"/>
                <w:szCs w:val="22"/>
              </w:rPr>
            </w:pPr>
            <w:r w:rsidRPr="00D963A8">
              <w:rPr>
                <w:rFonts w:ascii="Calibri" w:hAnsi="Calibri"/>
                <w:b/>
                <w:bCs/>
                <w:color w:val="FFFFFF"/>
                <w:sz w:val="22"/>
                <w:szCs w:val="22"/>
              </w:rPr>
              <w:t>Round</w:t>
            </w:r>
          </w:p>
        </w:tc>
        <w:tc>
          <w:tcPr>
            <w:tcW w:w="2427" w:type="dxa"/>
            <w:shd w:val="clear" w:color="auto" w:fill="95B3D7"/>
            <w:noWrap/>
            <w:vAlign w:val="center"/>
            <w:hideMark/>
          </w:tcPr>
          <w:p w:rsidR="0026149A" w:rsidRPr="00D963A8" w:rsidRDefault="0026149A" w:rsidP="00C56D78">
            <w:pPr>
              <w:jc w:val="center"/>
              <w:rPr>
                <w:rFonts w:ascii="Calibri" w:hAnsi="Calibri"/>
                <w:b/>
                <w:bCs/>
                <w:color w:val="FFFFFF"/>
                <w:sz w:val="22"/>
                <w:szCs w:val="22"/>
              </w:rPr>
            </w:pPr>
            <w:r w:rsidRPr="00D963A8">
              <w:rPr>
                <w:rFonts w:ascii="Calibri" w:hAnsi="Calibri"/>
                <w:b/>
                <w:bCs/>
                <w:color w:val="FFFFFF"/>
                <w:sz w:val="22"/>
                <w:szCs w:val="22"/>
              </w:rPr>
              <w:t>Date for approval by Job Evaluation Committee</w:t>
            </w:r>
          </w:p>
        </w:tc>
        <w:tc>
          <w:tcPr>
            <w:tcW w:w="2427" w:type="dxa"/>
            <w:shd w:val="clear" w:color="auto" w:fill="95B3D7"/>
            <w:vAlign w:val="center"/>
          </w:tcPr>
          <w:p w:rsidR="0026149A" w:rsidRPr="00D963A8" w:rsidRDefault="0026149A" w:rsidP="00C56D78">
            <w:pPr>
              <w:jc w:val="center"/>
              <w:rPr>
                <w:rFonts w:ascii="Calibri" w:hAnsi="Calibri"/>
                <w:b/>
                <w:bCs/>
                <w:color w:val="FFFFFF"/>
                <w:sz w:val="22"/>
                <w:szCs w:val="22"/>
              </w:rPr>
            </w:pPr>
            <w:r w:rsidRPr="00D963A8">
              <w:rPr>
                <w:rFonts w:ascii="Calibri" w:hAnsi="Calibri"/>
                <w:b/>
                <w:bCs/>
                <w:color w:val="FFFFFF"/>
                <w:sz w:val="22"/>
                <w:szCs w:val="22"/>
              </w:rPr>
              <w:t>Deadline for submissions to the Faculty HR Office</w:t>
            </w:r>
          </w:p>
        </w:tc>
        <w:tc>
          <w:tcPr>
            <w:tcW w:w="2427" w:type="dxa"/>
            <w:shd w:val="clear" w:color="auto" w:fill="95B3D7"/>
            <w:noWrap/>
            <w:vAlign w:val="center"/>
            <w:hideMark/>
          </w:tcPr>
          <w:p w:rsidR="0026149A" w:rsidRPr="00D963A8" w:rsidRDefault="0026149A" w:rsidP="00C56D78">
            <w:pPr>
              <w:jc w:val="center"/>
              <w:rPr>
                <w:rFonts w:ascii="Calibri" w:hAnsi="Calibri"/>
                <w:b/>
                <w:bCs/>
                <w:color w:val="FFFFFF"/>
                <w:sz w:val="22"/>
                <w:szCs w:val="22"/>
              </w:rPr>
            </w:pPr>
            <w:r w:rsidRPr="00D963A8">
              <w:rPr>
                <w:rFonts w:ascii="Calibri" w:hAnsi="Calibri"/>
                <w:b/>
                <w:bCs/>
                <w:color w:val="FFFFFF"/>
                <w:sz w:val="22"/>
                <w:szCs w:val="22"/>
              </w:rPr>
              <w:t>Deadline for submissions to the Organisational Design Specialist</w:t>
            </w:r>
          </w:p>
        </w:tc>
        <w:tc>
          <w:tcPr>
            <w:tcW w:w="2005" w:type="dxa"/>
            <w:shd w:val="clear" w:color="auto" w:fill="95B3D7"/>
            <w:noWrap/>
            <w:vAlign w:val="center"/>
            <w:hideMark/>
          </w:tcPr>
          <w:p w:rsidR="0026149A" w:rsidRPr="00D963A8" w:rsidRDefault="0026149A" w:rsidP="00750E1B">
            <w:pPr>
              <w:jc w:val="center"/>
              <w:rPr>
                <w:rFonts w:ascii="Calibri" w:hAnsi="Calibri"/>
                <w:b/>
                <w:bCs/>
                <w:color w:val="FFFFFF"/>
                <w:sz w:val="22"/>
                <w:szCs w:val="22"/>
              </w:rPr>
            </w:pPr>
            <w:r w:rsidRPr="00D963A8">
              <w:rPr>
                <w:rFonts w:ascii="Calibri" w:hAnsi="Calibri"/>
                <w:b/>
                <w:bCs/>
                <w:color w:val="FFFFFF"/>
                <w:sz w:val="22"/>
                <w:szCs w:val="22"/>
              </w:rPr>
              <w:t>Re-evaluations?</w:t>
            </w:r>
          </w:p>
        </w:tc>
      </w:tr>
      <w:tr w:rsidR="00D963A8" w:rsidRPr="008A78A1" w:rsidTr="00D963A8">
        <w:trPr>
          <w:trHeight w:val="300"/>
          <w:jc w:val="center"/>
        </w:trPr>
        <w:tc>
          <w:tcPr>
            <w:tcW w:w="2197" w:type="dxa"/>
            <w:shd w:val="clear" w:color="auto" w:fill="DBE5F1"/>
            <w:noWrap/>
            <w:vAlign w:val="bottom"/>
            <w:hideMark/>
          </w:tcPr>
          <w:p w:rsidR="00C56D78" w:rsidRPr="008A78A1" w:rsidRDefault="00C56D78" w:rsidP="00750E1B">
            <w:pPr>
              <w:jc w:val="center"/>
              <w:rPr>
                <w:rFonts w:ascii="Calibri" w:hAnsi="Calibri"/>
                <w:color w:val="000000"/>
                <w:sz w:val="22"/>
                <w:szCs w:val="22"/>
              </w:rPr>
            </w:pPr>
            <w:r w:rsidRPr="008A78A1">
              <w:rPr>
                <w:rFonts w:ascii="Calibri" w:hAnsi="Calibri"/>
                <w:color w:val="000000"/>
                <w:sz w:val="22"/>
                <w:szCs w:val="22"/>
              </w:rPr>
              <w:t>May</w:t>
            </w:r>
          </w:p>
        </w:tc>
        <w:tc>
          <w:tcPr>
            <w:tcW w:w="2427" w:type="dxa"/>
            <w:shd w:val="clear" w:color="auto" w:fill="DBE5F1"/>
            <w:noWrap/>
            <w:vAlign w:val="center"/>
            <w:hideMark/>
          </w:tcPr>
          <w:p w:rsidR="00C56D78" w:rsidRPr="0002645A" w:rsidRDefault="00C56D78" w:rsidP="00C56D78">
            <w:pPr>
              <w:jc w:val="center"/>
              <w:rPr>
                <w:rFonts w:ascii="Calibri" w:hAnsi="Calibri"/>
                <w:sz w:val="22"/>
                <w:szCs w:val="22"/>
              </w:rPr>
            </w:pPr>
            <w:r w:rsidRPr="0002645A">
              <w:rPr>
                <w:rFonts w:ascii="Calibri" w:hAnsi="Calibri"/>
                <w:sz w:val="22"/>
                <w:szCs w:val="22"/>
              </w:rPr>
              <w:t>23 May 2014</w:t>
            </w:r>
          </w:p>
        </w:tc>
        <w:tc>
          <w:tcPr>
            <w:tcW w:w="2427" w:type="dxa"/>
            <w:shd w:val="clear" w:color="auto" w:fill="DBE5F1"/>
            <w:vAlign w:val="center"/>
          </w:tcPr>
          <w:p w:rsidR="00C56D78" w:rsidRDefault="00C56D78">
            <w:pPr>
              <w:jc w:val="center"/>
              <w:rPr>
                <w:rFonts w:ascii="Calibri" w:hAnsi="Calibri"/>
                <w:sz w:val="22"/>
                <w:szCs w:val="22"/>
              </w:rPr>
            </w:pPr>
            <w:r>
              <w:rPr>
                <w:rFonts w:ascii="Calibri" w:hAnsi="Calibri"/>
                <w:sz w:val="22"/>
                <w:szCs w:val="22"/>
              </w:rPr>
              <w:t>21 April 2014</w:t>
            </w:r>
          </w:p>
        </w:tc>
        <w:tc>
          <w:tcPr>
            <w:tcW w:w="2427" w:type="dxa"/>
            <w:shd w:val="clear" w:color="auto" w:fill="DBE5F1"/>
            <w:noWrap/>
            <w:vAlign w:val="center"/>
            <w:hideMark/>
          </w:tcPr>
          <w:p w:rsidR="00C56D78" w:rsidRDefault="00C56D78" w:rsidP="00C56D78">
            <w:pPr>
              <w:jc w:val="center"/>
              <w:rPr>
                <w:rFonts w:ascii="Calibri" w:hAnsi="Calibri"/>
                <w:color w:val="000000"/>
                <w:sz w:val="22"/>
                <w:szCs w:val="22"/>
              </w:rPr>
            </w:pPr>
            <w:r>
              <w:rPr>
                <w:rFonts w:ascii="Calibri" w:hAnsi="Calibri"/>
                <w:color w:val="000000"/>
                <w:sz w:val="22"/>
                <w:szCs w:val="22"/>
              </w:rPr>
              <w:t>02 May 2014</w:t>
            </w:r>
          </w:p>
        </w:tc>
        <w:tc>
          <w:tcPr>
            <w:tcW w:w="2005" w:type="dxa"/>
            <w:shd w:val="clear" w:color="auto" w:fill="DBE5F1"/>
            <w:noWrap/>
            <w:vAlign w:val="bottom"/>
            <w:hideMark/>
          </w:tcPr>
          <w:p w:rsidR="00C56D78" w:rsidRPr="0002645A" w:rsidRDefault="00C56D78" w:rsidP="00750E1B">
            <w:pPr>
              <w:jc w:val="center"/>
              <w:rPr>
                <w:rFonts w:ascii="Calibri" w:hAnsi="Calibri"/>
                <w:sz w:val="22"/>
                <w:szCs w:val="22"/>
              </w:rPr>
            </w:pPr>
            <w:r w:rsidRPr="0002645A">
              <w:rPr>
                <w:rFonts w:ascii="Calibri" w:hAnsi="Calibri"/>
                <w:sz w:val="22"/>
                <w:szCs w:val="22"/>
              </w:rPr>
              <w:t>No</w:t>
            </w:r>
          </w:p>
        </w:tc>
      </w:tr>
      <w:tr w:rsidR="00D963A8" w:rsidRPr="008A78A1" w:rsidTr="00D963A8">
        <w:trPr>
          <w:trHeight w:val="300"/>
          <w:jc w:val="center"/>
        </w:trPr>
        <w:tc>
          <w:tcPr>
            <w:tcW w:w="2197" w:type="dxa"/>
            <w:shd w:val="clear" w:color="auto" w:fill="DBE5F1"/>
            <w:noWrap/>
            <w:vAlign w:val="bottom"/>
            <w:hideMark/>
          </w:tcPr>
          <w:p w:rsidR="00C56D78" w:rsidRPr="008A78A1" w:rsidRDefault="00C56D78" w:rsidP="00750E1B">
            <w:pPr>
              <w:jc w:val="center"/>
              <w:rPr>
                <w:rFonts w:ascii="Calibri" w:hAnsi="Calibri"/>
                <w:color w:val="000000"/>
                <w:sz w:val="22"/>
                <w:szCs w:val="22"/>
              </w:rPr>
            </w:pPr>
            <w:r w:rsidRPr="008A78A1">
              <w:rPr>
                <w:rFonts w:ascii="Calibri" w:hAnsi="Calibri"/>
                <w:color w:val="000000"/>
                <w:sz w:val="22"/>
                <w:szCs w:val="22"/>
              </w:rPr>
              <w:t>June</w:t>
            </w:r>
          </w:p>
        </w:tc>
        <w:tc>
          <w:tcPr>
            <w:tcW w:w="2427" w:type="dxa"/>
            <w:shd w:val="clear" w:color="auto" w:fill="DBE5F1"/>
            <w:noWrap/>
            <w:vAlign w:val="center"/>
            <w:hideMark/>
          </w:tcPr>
          <w:p w:rsidR="00C56D78" w:rsidRPr="0002645A" w:rsidRDefault="00C56D78" w:rsidP="00C56D78">
            <w:pPr>
              <w:jc w:val="center"/>
              <w:rPr>
                <w:rFonts w:ascii="Calibri" w:hAnsi="Calibri"/>
                <w:sz w:val="22"/>
                <w:szCs w:val="22"/>
              </w:rPr>
            </w:pPr>
            <w:r w:rsidRPr="0002645A">
              <w:rPr>
                <w:rFonts w:ascii="Calibri" w:hAnsi="Calibri"/>
                <w:sz w:val="22"/>
                <w:szCs w:val="22"/>
              </w:rPr>
              <w:t>13 June 2014</w:t>
            </w:r>
          </w:p>
        </w:tc>
        <w:tc>
          <w:tcPr>
            <w:tcW w:w="2427" w:type="dxa"/>
            <w:shd w:val="clear" w:color="auto" w:fill="DBE5F1"/>
            <w:vAlign w:val="center"/>
          </w:tcPr>
          <w:p w:rsidR="00C56D78" w:rsidRDefault="00C56D78">
            <w:pPr>
              <w:jc w:val="center"/>
              <w:rPr>
                <w:rFonts w:ascii="Calibri" w:hAnsi="Calibri"/>
                <w:sz w:val="22"/>
                <w:szCs w:val="22"/>
              </w:rPr>
            </w:pPr>
            <w:r>
              <w:rPr>
                <w:rFonts w:ascii="Calibri" w:hAnsi="Calibri"/>
                <w:sz w:val="22"/>
                <w:szCs w:val="22"/>
              </w:rPr>
              <w:t>05 May 2014</w:t>
            </w:r>
          </w:p>
        </w:tc>
        <w:tc>
          <w:tcPr>
            <w:tcW w:w="2427" w:type="dxa"/>
            <w:shd w:val="clear" w:color="auto" w:fill="DBE5F1"/>
            <w:noWrap/>
            <w:vAlign w:val="center"/>
            <w:hideMark/>
          </w:tcPr>
          <w:p w:rsidR="00C56D78" w:rsidRDefault="00C56D78" w:rsidP="00C56D78">
            <w:pPr>
              <w:jc w:val="center"/>
              <w:rPr>
                <w:rFonts w:ascii="Calibri" w:hAnsi="Calibri"/>
                <w:color w:val="000000"/>
                <w:sz w:val="22"/>
                <w:szCs w:val="22"/>
              </w:rPr>
            </w:pPr>
            <w:r>
              <w:rPr>
                <w:rFonts w:ascii="Calibri" w:hAnsi="Calibri"/>
                <w:color w:val="000000"/>
                <w:sz w:val="22"/>
                <w:szCs w:val="22"/>
              </w:rPr>
              <w:t>16 May 2014</w:t>
            </w:r>
          </w:p>
        </w:tc>
        <w:tc>
          <w:tcPr>
            <w:tcW w:w="2005" w:type="dxa"/>
            <w:shd w:val="clear" w:color="auto" w:fill="DBE5F1"/>
            <w:noWrap/>
            <w:vAlign w:val="bottom"/>
            <w:hideMark/>
          </w:tcPr>
          <w:p w:rsidR="00C56D78" w:rsidRPr="0002645A" w:rsidRDefault="00C56D78" w:rsidP="00750E1B">
            <w:pPr>
              <w:jc w:val="center"/>
              <w:rPr>
                <w:rFonts w:ascii="Calibri" w:hAnsi="Calibri"/>
                <w:sz w:val="22"/>
                <w:szCs w:val="22"/>
              </w:rPr>
            </w:pPr>
            <w:r w:rsidRPr="0002645A">
              <w:rPr>
                <w:rFonts w:ascii="Calibri" w:hAnsi="Calibri"/>
                <w:sz w:val="22"/>
                <w:szCs w:val="22"/>
              </w:rPr>
              <w:t>Yes</w:t>
            </w:r>
          </w:p>
        </w:tc>
      </w:tr>
      <w:tr w:rsidR="00D963A8" w:rsidRPr="008A78A1" w:rsidTr="00D963A8">
        <w:trPr>
          <w:trHeight w:val="300"/>
          <w:jc w:val="center"/>
        </w:trPr>
        <w:tc>
          <w:tcPr>
            <w:tcW w:w="2197" w:type="dxa"/>
            <w:shd w:val="clear" w:color="auto" w:fill="DBE5F1"/>
            <w:noWrap/>
            <w:vAlign w:val="bottom"/>
            <w:hideMark/>
          </w:tcPr>
          <w:p w:rsidR="00C56D78" w:rsidRPr="008A78A1" w:rsidRDefault="00C56D78" w:rsidP="00750E1B">
            <w:pPr>
              <w:jc w:val="center"/>
              <w:rPr>
                <w:rFonts w:ascii="Calibri" w:hAnsi="Calibri"/>
                <w:color w:val="000000"/>
                <w:sz w:val="22"/>
                <w:szCs w:val="22"/>
              </w:rPr>
            </w:pPr>
            <w:r w:rsidRPr="008A78A1">
              <w:rPr>
                <w:rFonts w:ascii="Calibri" w:hAnsi="Calibri"/>
                <w:color w:val="000000"/>
                <w:sz w:val="22"/>
                <w:szCs w:val="22"/>
              </w:rPr>
              <w:t>July</w:t>
            </w:r>
          </w:p>
        </w:tc>
        <w:tc>
          <w:tcPr>
            <w:tcW w:w="2427" w:type="dxa"/>
            <w:shd w:val="clear" w:color="auto" w:fill="DBE5F1"/>
            <w:noWrap/>
            <w:vAlign w:val="center"/>
            <w:hideMark/>
          </w:tcPr>
          <w:p w:rsidR="00C56D78" w:rsidRPr="0002645A" w:rsidRDefault="00C56D78" w:rsidP="00C56D78">
            <w:pPr>
              <w:jc w:val="center"/>
              <w:rPr>
                <w:rFonts w:ascii="Calibri" w:hAnsi="Calibri"/>
                <w:sz w:val="22"/>
                <w:szCs w:val="22"/>
              </w:rPr>
            </w:pPr>
            <w:r w:rsidRPr="0002645A">
              <w:rPr>
                <w:rFonts w:ascii="Calibri" w:hAnsi="Calibri"/>
                <w:sz w:val="22"/>
                <w:szCs w:val="22"/>
              </w:rPr>
              <w:t>18 July 2014</w:t>
            </w:r>
          </w:p>
        </w:tc>
        <w:tc>
          <w:tcPr>
            <w:tcW w:w="2427" w:type="dxa"/>
            <w:shd w:val="clear" w:color="auto" w:fill="DBE5F1"/>
            <w:vAlign w:val="center"/>
          </w:tcPr>
          <w:p w:rsidR="00C56D78" w:rsidRDefault="00C56D78">
            <w:pPr>
              <w:jc w:val="center"/>
              <w:rPr>
                <w:rFonts w:ascii="Calibri" w:hAnsi="Calibri"/>
                <w:sz w:val="22"/>
                <w:szCs w:val="22"/>
              </w:rPr>
            </w:pPr>
            <w:r>
              <w:rPr>
                <w:rFonts w:ascii="Calibri" w:hAnsi="Calibri"/>
                <w:sz w:val="22"/>
                <w:szCs w:val="22"/>
              </w:rPr>
              <w:t>16 June 2014</w:t>
            </w:r>
          </w:p>
        </w:tc>
        <w:tc>
          <w:tcPr>
            <w:tcW w:w="2427" w:type="dxa"/>
            <w:shd w:val="clear" w:color="auto" w:fill="DBE5F1"/>
            <w:noWrap/>
            <w:vAlign w:val="center"/>
            <w:hideMark/>
          </w:tcPr>
          <w:p w:rsidR="00C56D78" w:rsidRDefault="00C56D78" w:rsidP="00C56D78">
            <w:pPr>
              <w:jc w:val="center"/>
              <w:rPr>
                <w:rFonts w:ascii="Calibri" w:hAnsi="Calibri"/>
                <w:color w:val="000000"/>
                <w:sz w:val="22"/>
                <w:szCs w:val="22"/>
              </w:rPr>
            </w:pPr>
            <w:r>
              <w:rPr>
                <w:rFonts w:ascii="Calibri" w:hAnsi="Calibri"/>
                <w:color w:val="000000"/>
                <w:sz w:val="22"/>
                <w:szCs w:val="22"/>
              </w:rPr>
              <w:t>27 June 2014</w:t>
            </w:r>
          </w:p>
        </w:tc>
        <w:tc>
          <w:tcPr>
            <w:tcW w:w="2005" w:type="dxa"/>
            <w:shd w:val="clear" w:color="auto" w:fill="DBE5F1"/>
            <w:noWrap/>
            <w:vAlign w:val="bottom"/>
            <w:hideMark/>
          </w:tcPr>
          <w:p w:rsidR="00C56D78" w:rsidRPr="0002645A" w:rsidRDefault="00C56D78" w:rsidP="00750E1B">
            <w:pPr>
              <w:jc w:val="center"/>
              <w:rPr>
                <w:rFonts w:ascii="Calibri" w:hAnsi="Calibri"/>
                <w:sz w:val="22"/>
                <w:szCs w:val="22"/>
              </w:rPr>
            </w:pPr>
            <w:r w:rsidRPr="0002645A">
              <w:rPr>
                <w:rFonts w:ascii="Calibri" w:hAnsi="Calibri"/>
                <w:sz w:val="22"/>
                <w:szCs w:val="22"/>
              </w:rPr>
              <w:t>No</w:t>
            </w:r>
          </w:p>
        </w:tc>
      </w:tr>
      <w:tr w:rsidR="00D963A8" w:rsidRPr="008A78A1" w:rsidTr="00D963A8">
        <w:trPr>
          <w:trHeight w:val="300"/>
          <w:jc w:val="center"/>
        </w:trPr>
        <w:tc>
          <w:tcPr>
            <w:tcW w:w="2197" w:type="dxa"/>
            <w:shd w:val="clear" w:color="auto" w:fill="DBE5F1"/>
            <w:noWrap/>
            <w:vAlign w:val="bottom"/>
            <w:hideMark/>
          </w:tcPr>
          <w:p w:rsidR="00C56D78" w:rsidRPr="008A78A1" w:rsidRDefault="00C56D78" w:rsidP="00750E1B">
            <w:pPr>
              <w:jc w:val="center"/>
              <w:rPr>
                <w:rFonts w:ascii="Calibri" w:hAnsi="Calibri"/>
                <w:color w:val="000000"/>
                <w:sz w:val="22"/>
                <w:szCs w:val="22"/>
              </w:rPr>
            </w:pPr>
            <w:r w:rsidRPr="008A78A1">
              <w:rPr>
                <w:rFonts w:ascii="Calibri" w:hAnsi="Calibri"/>
                <w:color w:val="000000"/>
                <w:sz w:val="22"/>
                <w:szCs w:val="22"/>
              </w:rPr>
              <w:t>August</w:t>
            </w:r>
          </w:p>
        </w:tc>
        <w:tc>
          <w:tcPr>
            <w:tcW w:w="2427" w:type="dxa"/>
            <w:shd w:val="clear" w:color="auto" w:fill="DBE5F1"/>
            <w:noWrap/>
            <w:vAlign w:val="center"/>
            <w:hideMark/>
          </w:tcPr>
          <w:p w:rsidR="00C56D78" w:rsidRPr="0002645A" w:rsidRDefault="00C56D78" w:rsidP="00C56D78">
            <w:pPr>
              <w:jc w:val="center"/>
              <w:rPr>
                <w:rFonts w:ascii="Calibri" w:hAnsi="Calibri"/>
                <w:sz w:val="22"/>
                <w:szCs w:val="22"/>
              </w:rPr>
            </w:pPr>
            <w:r w:rsidRPr="0002645A">
              <w:rPr>
                <w:rFonts w:ascii="Calibri" w:hAnsi="Calibri"/>
                <w:sz w:val="22"/>
                <w:szCs w:val="22"/>
              </w:rPr>
              <w:t>15 August 2014</w:t>
            </w:r>
          </w:p>
        </w:tc>
        <w:tc>
          <w:tcPr>
            <w:tcW w:w="2427" w:type="dxa"/>
            <w:shd w:val="clear" w:color="auto" w:fill="DBE5F1"/>
            <w:vAlign w:val="center"/>
          </w:tcPr>
          <w:p w:rsidR="00C56D78" w:rsidRDefault="00C56D78">
            <w:pPr>
              <w:jc w:val="center"/>
              <w:rPr>
                <w:rFonts w:ascii="Calibri" w:hAnsi="Calibri"/>
                <w:sz w:val="22"/>
                <w:szCs w:val="22"/>
              </w:rPr>
            </w:pPr>
            <w:r>
              <w:rPr>
                <w:rFonts w:ascii="Calibri" w:hAnsi="Calibri"/>
                <w:sz w:val="22"/>
                <w:szCs w:val="22"/>
              </w:rPr>
              <w:t>14 July 2014</w:t>
            </w:r>
          </w:p>
        </w:tc>
        <w:tc>
          <w:tcPr>
            <w:tcW w:w="2427" w:type="dxa"/>
            <w:shd w:val="clear" w:color="auto" w:fill="DBE5F1"/>
            <w:noWrap/>
            <w:vAlign w:val="center"/>
            <w:hideMark/>
          </w:tcPr>
          <w:p w:rsidR="00C56D78" w:rsidRDefault="00C56D78" w:rsidP="00C56D78">
            <w:pPr>
              <w:jc w:val="center"/>
              <w:rPr>
                <w:rFonts w:ascii="Calibri" w:hAnsi="Calibri"/>
                <w:color w:val="000000"/>
                <w:sz w:val="22"/>
                <w:szCs w:val="22"/>
              </w:rPr>
            </w:pPr>
            <w:r>
              <w:rPr>
                <w:rFonts w:ascii="Calibri" w:hAnsi="Calibri"/>
                <w:color w:val="000000"/>
                <w:sz w:val="22"/>
                <w:szCs w:val="22"/>
              </w:rPr>
              <w:t>25 July 2014</w:t>
            </w:r>
          </w:p>
        </w:tc>
        <w:tc>
          <w:tcPr>
            <w:tcW w:w="2005" w:type="dxa"/>
            <w:shd w:val="clear" w:color="auto" w:fill="DBE5F1"/>
            <w:noWrap/>
            <w:vAlign w:val="bottom"/>
            <w:hideMark/>
          </w:tcPr>
          <w:p w:rsidR="00C56D78" w:rsidRPr="0002645A" w:rsidRDefault="00C56D78" w:rsidP="00750E1B">
            <w:pPr>
              <w:jc w:val="center"/>
              <w:rPr>
                <w:rFonts w:ascii="Calibri" w:hAnsi="Calibri"/>
                <w:sz w:val="22"/>
                <w:szCs w:val="22"/>
              </w:rPr>
            </w:pPr>
            <w:r w:rsidRPr="0002645A">
              <w:rPr>
                <w:rFonts w:ascii="Calibri" w:hAnsi="Calibri"/>
                <w:sz w:val="22"/>
                <w:szCs w:val="22"/>
              </w:rPr>
              <w:t>No</w:t>
            </w:r>
          </w:p>
        </w:tc>
      </w:tr>
      <w:tr w:rsidR="00D963A8" w:rsidRPr="008A78A1" w:rsidTr="00D963A8">
        <w:trPr>
          <w:trHeight w:val="300"/>
          <w:jc w:val="center"/>
        </w:trPr>
        <w:tc>
          <w:tcPr>
            <w:tcW w:w="2197" w:type="dxa"/>
            <w:shd w:val="clear" w:color="auto" w:fill="DBE5F1"/>
            <w:noWrap/>
            <w:vAlign w:val="bottom"/>
            <w:hideMark/>
          </w:tcPr>
          <w:p w:rsidR="00C56D78" w:rsidRPr="008A78A1" w:rsidRDefault="00C56D78" w:rsidP="00750E1B">
            <w:pPr>
              <w:jc w:val="center"/>
              <w:rPr>
                <w:rFonts w:ascii="Calibri" w:hAnsi="Calibri"/>
                <w:color w:val="000000"/>
                <w:sz w:val="22"/>
                <w:szCs w:val="22"/>
              </w:rPr>
            </w:pPr>
            <w:r w:rsidRPr="008A78A1">
              <w:rPr>
                <w:rFonts w:ascii="Calibri" w:hAnsi="Calibri"/>
                <w:color w:val="000000"/>
                <w:sz w:val="22"/>
                <w:szCs w:val="22"/>
              </w:rPr>
              <w:t>September</w:t>
            </w:r>
          </w:p>
        </w:tc>
        <w:tc>
          <w:tcPr>
            <w:tcW w:w="2427" w:type="dxa"/>
            <w:shd w:val="clear" w:color="auto" w:fill="DBE5F1"/>
            <w:noWrap/>
            <w:vAlign w:val="center"/>
            <w:hideMark/>
          </w:tcPr>
          <w:p w:rsidR="00C56D78" w:rsidRPr="0002645A" w:rsidRDefault="00C56D78" w:rsidP="00C56D78">
            <w:pPr>
              <w:jc w:val="center"/>
              <w:rPr>
                <w:rFonts w:ascii="Calibri" w:hAnsi="Calibri"/>
                <w:sz w:val="22"/>
                <w:szCs w:val="22"/>
              </w:rPr>
            </w:pPr>
            <w:r w:rsidRPr="0002645A">
              <w:rPr>
                <w:rFonts w:ascii="Calibri" w:hAnsi="Calibri"/>
                <w:sz w:val="22"/>
                <w:szCs w:val="22"/>
              </w:rPr>
              <w:t>19 September 2014</w:t>
            </w:r>
          </w:p>
        </w:tc>
        <w:tc>
          <w:tcPr>
            <w:tcW w:w="2427" w:type="dxa"/>
            <w:shd w:val="clear" w:color="auto" w:fill="DBE5F1"/>
            <w:vAlign w:val="center"/>
          </w:tcPr>
          <w:p w:rsidR="00C56D78" w:rsidRDefault="00C56D78">
            <w:pPr>
              <w:jc w:val="center"/>
              <w:rPr>
                <w:rFonts w:ascii="Calibri" w:hAnsi="Calibri"/>
                <w:sz w:val="22"/>
                <w:szCs w:val="22"/>
              </w:rPr>
            </w:pPr>
            <w:r>
              <w:rPr>
                <w:rFonts w:ascii="Calibri" w:hAnsi="Calibri"/>
                <w:sz w:val="22"/>
                <w:szCs w:val="22"/>
              </w:rPr>
              <w:t>11 August 2014</w:t>
            </w:r>
          </w:p>
        </w:tc>
        <w:tc>
          <w:tcPr>
            <w:tcW w:w="2427" w:type="dxa"/>
            <w:shd w:val="clear" w:color="auto" w:fill="DBE5F1"/>
            <w:noWrap/>
            <w:vAlign w:val="center"/>
            <w:hideMark/>
          </w:tcPr>
          <w:p w:rsidR="00C56D78" w:rsidRDefault="00C56D78" w:rsidP="00C56D78">
            <w:pPr>
              <w:jc w:val="center"/>
              <w:rPr>
                <w:rFonts w:ascii="Calibri" w:hAnsi="Calibri"/>
                <w:color w:val="000000"/>
                <w:sz w:val="22"/>
                <w:szCs w:val="22"/>
              </w:rPr>
            </w:pPr>
            <w:r>
              <w:rPr>
                <w:rFonts w:ascii="Calibri" w:hAnsi="Calibri"/>
                <w:color w:val="000000"/>
                <w:sz w:val="22"/>
                <w:szCs w:val="22"/>
              </w:rPr>
              <w:t>22 August 2014</w:t>
            </w:r>
          </w:p>
        </w:tc>
        <w:tc>
          <w:tcPr>
            <w:tcW w:w="2005" w:type="dxa"/>
            <w:shd w:val="clear" w:color="auto" w:fill="DBE5F1"/>
            <w:noWrap/>
            <w:vAlign w:val="bottom"/>
            <w:hideMark/>
          </w:tcPr>
          <w:p w:rsidR="00C56D78" w:rsidRPr="0002645A" w:rsidRDefault="00C56D78" w:rsidP="00750E1B">
            <w:pPr>
              <w:jc w:val="center"/>
              <w:rPr>
                <w:rFonts w:ascii="Calibri" w:hAnsi="Calibri"/>
                <w:sz w:val="22"/>
                <w:szCs w:val="22"/>
              </w:rPr>
            </w:pPr>
            <w:r w:rsidRPr="0002645A">
              <w:rPr>
                <w:rFonts w:ascii="Calibri" w:hAnsi="Calibri"/>
                <w:sz w:val="22"/>
                <w:szCs w:val="22"/>
              </w:rPr>
              <w:t>Yes</w:t>
            </w:r>
          </w:p>
        </w:tc>
      </w:tr>
      <w:tr w:rsidR="00D963A8" w:rsidRPr="008A78A1" w:rsidTr="00D963A8">
        <w:trPr>
          <w:trHeight w:val="300"/>
          <w:jc w:val="center"/>
        </w:trPr>
        <w:tc>
          <w:tcPr>
            <w:tcW w:w="2197" w:type="dxa"/>
            <w:shd w:val="clear" w:color="auto" w:fill="DBE5F1"/>
            <w:noWrap/>
            <w:vAlign w:val="bottom"/>
            <w:hideMark/>
          </w:tcPr>
          <w:p w:rsidR="00C56D78" w:rsidRPr="008A78A1" w:rsidRDefault="00C56D78" w:rsidP="00750E1B">
            <w:pPr>
              <w:jc w:val="center"/>
              <w:rPr>
                <w:rFonts w:ascii="Calibri" w:hAnsi="Calibri"/>
                <w:color w:val="000000"/>
                <w:sz w:val="22"/>
                <w:szCs w:val="22"/>
              </w:rPr>
            </w:pPr>
            <w:r w:rsidRPr="008A78A1">
              <w:rPr>
                <w:rFonts w:ascii="Calibri" w:hAnsi="Calibri"/>
                <w:color w:val="000000"/>
                <w:sz w:val="22"/>
                <w:szCs w:val="22"/>
              </w:rPr>
              <w:t>October</w:t>
            </w:r>
          </w:p>
        </w:tc>
        <w:tc>
          <w:tcPr>
            <w:tcW w:w="2427" w:type="dxa"/>
            <w:shd w:val="clear" w:color="auto" w:fill="DBE5F1"/>
            <w:noWrap/>
            <w:vAlign w:val="center"/>
            <w:hideMark/>
          </w:tcPr>
          <w:p w:rsidR="00C56D78" w:rsidRPr="0002645A" w:rsidRDefault="00C56D78" w:rsidP="00C56D78">
            <w:pPr>
              <w:jc w:val="center"/>
              <w:rPr>
                <w:rFonts w:ascii="Calibri" w:hAnsi="Calibri"/>
                <w:sz w:val="22"/>
                <w:szCs w:val="22"/>
              </w:rPr>
            </w:pPr>
            <w:r w:rsidRPr="0002645A">
              <w:rPr>
                <w:rFonts w:ascii="Calibri" w:hAnsi="Calibri"/>
                <w:sz w:val="22"/>
                <w:szCs w:val="22"/>
              </w:rPr>
              <w:t>24 October 2014</w:t>
            </w:r>
          </w:p>
        </w:tc>
        <w:tc>
          <w:tcPr>
            <w:tcW w:w="2427" w:type="dxa"/>
            <w:shd w:val="clear" w:color="auto" w:fill="DBE5F1"/>
            <w:vAlign w:val="center"/>
          </w:tcPr>
          <w:p w:rsidR="00C56D78" w:rsidRDefault="00C56D78">
            <w:pPr>
              <w:jc w:val="center"/>
              <w:rPr>
                <w:rFonts w:ascii="Calibri" w:hAnsi="Calibri"/>
                <w:sz w:val="22"/>
                <w:szCs w:val="22"/>
              </w:rPr>
            </w:pPr>
            <w:r>
              <w:rPr>
                <w:rFonts w:ascii="Calibri" w:hAnsi="Calibri"/>
                <w:sz w:val="22"/>
                <w:szCs w:val="22"/>
              </w:rPr>
              <w:t>22 September 2014</w:t>
            </w:r>
          </w:p>
        </w:tc>
        <w:tc>
          <w:tcPr>
            <w:tcW w:w="2427" w:type="dxa"/>
            <w:shd w:val="clear" w:color="auto" w:fill="DBE5F1"/>
            <w:noWrap/>
            <w:vAlign w:val="center"/>
            <w:hideMark/>
          </w:tcPr>
          <w:p w:rsidR="00C56D78" w:rsidRDefault="00C56D78" w:rsidP="00C56D78">
            <w:pPr>
              <w:jc w:val="center"/>
              <w:rPr>
                <w:rFonts w:ascii="Calibri" w:hAnsi="Calibri"/>
                <w:color w:val="000000"/>
                <w:sz w:val="22"/>
                <w:szCs w:val="22"/>
              </w:rPr>
            </w:pPr>
            <w:r>
              <w:rPr>
                <w:rFonts w:ascii="Calibri" w:hAnsi="Calibri"/>
                <w:color w:val="000000"/>
                <w:sz w:val="22"/>
                <w:szCs w:val="22"/>
              </w:rPr>
              <w:t>03 October 2014</w:t>
            </w:r>
          </w:p>
        </w:tc>
        <w:tc>
          <w:tcPr>
            <w:tcW w:w="2005" w:type="dxa"/>
            <w:shd w:val="clear" w:color="auto" w:fill="DBE5F1"/>
            <w:noWrap/>
            <w:vAlign w:val="bottom"/>
            <w:hideMark/>
          </w:tcPr>
          <w:p w:rsidR="00C56D78" w:rsidRPr="0002645A" w:rsidRDefault="00C56D78" w:rsidP="00750E1B">
            <w:pPr>
              <w:jc w:val="center"/>
              <w:rPr>
                <w:rFonts w:ascii="Calibri" w:hAnsi="Calibri"/>
                <w:sz w:val="22"/>
                <w:szCs w:val="22"/>
              </w:rPr>
            </w:pPr>
            <w:r w:rsidRPr="0002645A">
              <w:rPr>
                <w:rFonts w:ascii="Calibri" w:hAnsi="Calibri"/>
                <w:sz w:val="22"/>
                <w:szCs w:val="22"/>
              </w:rPr>
              <w:t>No</w:t>
            </w:r>
          </w:p>
        </w:tc>
      </w:tr>
      <w:tr w:rsidR="00D963A8" w:rsidRPr="008A78A1" w:rsidTr="00D963A8">
        <w:trPr>
          <w:trHeight w:val="300"/>
          <w:jc w:val="center"/>
        </w:trPr>
        <w:tc>
          <w:tcPr>
            <w:tcW w:w="2197" w:type="dxa"/>
            <w:shd w:val="clear" w:color="auto" w:fill="DBE5F1"/>
            <w:noWrap/>
            <w:vAlign w:val="bottom"/>
            <w:hideMark/>
          </w:tcPr>
          <w:p w:rsidR="00C56D78" w:rsidRPr="008A78A1" w:rsidRDefault="00C56D78" w:rsidP="00750E1B">
            <w:pPr>
              <w:jc w:val="center"/>
              <w:rPr>
                <w:rFonts w:ascii="Calibri" w:hAnsi="Calibri"/>
                <w:color w:val="000000"/>
                <w:sz w:val="22"/>
                <w:szCs w:val="22"/>
              </w:rPr>
            </w:pPr>
            <w:r w:rsidRPr="008A78A1">
              <w:rPr>
                <w:rFonts w:ascii="Calibri" w:hAnsi="Calibri"/>
                <w:color w:val="000000"/>
                <w:sz w:val="22"/>
                <w:szCs w:val="22"/>
              </w:rPr>
              <w:t>November</w:t>
            </w:r>
          </w:p>
        </w:tc>
        <w:tc>
          <w:tcPr>
            <w:tcW w:w="2427" w:type="dxa"/>
            <w:shd w:val="clear" w:color="auto" w:fill="DBE5F1"/>
            <w:noWrap/>
            <w:vAlign w:val="center"/>
            <w:hideMark/>
          </w:tcPr>
          <w:p w:rsidR="00C56D78" w:rsidRPr="0002645A" w:rsidRDefault="00C56D78" w:rsidP="00C56D78">
            <w:pPr>
              <w:jc w:val="center"/>
              <w:rPr>
                <w:rFonts w:ascii="Calibri" w:hAnsi="Calibri"/>
                <w:sz w:val="22"/>
                <w:szCs w:val="22"/>
              </w:rPr>
            </w:pPr>
            <w:r w:rsidRPr="0002645A">
              <w:rPr>
                <w:rFonts w:ascii="Calibri" w:hAnsi="Calibri"/>
                <w:sz w:val="22"/>
                <w:szCs w:val="22"/>
              </w:rPr>
              <w:t>14 November 2014</w:t>
            </w:r>
          </w:p>
        </w:tc>
        <w:tc>
          <w:tcPr>
            <w:tcW w:w="2427" w:type="dxa"/>
            <w:shd w:val="clear" w:color="auto" w:fill="DBE5F1"/>
            <w:vAlign w:val="center"/>
          </w:tcPr>
          <w:p w:rsidR="00C56D78" w:rsidRDefault="00C56D78">
            <w:pPr>
              <w:jc w:val="center"/>
              <w:rPr>
                <w:rFonts w:ascii="Calibri" w:hAnsi="Calibri"/>
                <w:sz w:val="22"/>
                <w:szCs w:val="22"/>
              </w:rPr>
            </w:pPr>
            <w:r>
              <w:rPr>
                <w:rFonts w:ascii="Calibri" w:hAnsi="Calibri"/>
                <w:sz w:val="22"/>
                <w:szCs w:val="22"/>
              </w:rPr>
              <w:t>13 October 2014</w:t>
            </w:r>
          </w:p>
        </w:tc>
        <w:tc>
          <w:tcPr>
            <w:tcW w:w="2427" w:type="dxa"/>
            <w:shd w:val="clear" w:color="auto" w:fill="DBE5F1"/>
            <w:noWrap/>
            <w:vAlign w:val="center"/>
            <w:hideMark/>
          </w:tcPr>
          <w:p w:rsidR="00C56D78" w:rsidRDefault="00C56D78" w:rsidP="00C56D78">
            <w:pPr>
              <w:jc w:val="center"/>
              <w:rPr>
                <w:rFonts w:ascii="Calibri" w:hAnsi="Calibri"/>
                <w:color w:val="000000"/>
                <w:sz w:val="22"/>
                <w:szCs w:val="22"/>
              </w:rPr>
            </w:pPr>
            <w:r>
              <w:rPr>
                <w:rFonts w:ascii="Calibri" w:hAnsi="Calibri"/>
                <w:color w:val="000000"/>
                <w:sz w:val="22"/>
                <w:szCs w:val="22"/>
              </w:rPr>
              <w:t>24 October 2014</w:t>
            </w:r>
          </w:p>
        </w:tc>
        <w:tc>
          <w:tcPr>
            <w:tcW w:w="2005" w:type="dxa"/>
            <w:shd w:val="clear" w:color="auto" w:fill="DBE5F1"/>
            <w:noWrap/>
            <w:vAlign w:val="bottom"/>
            <w:hideMark/>
          </w:tcPr>
          <w:p w:rsidR="00C56D78" w:rsidRPr="0002645A" w:rsidRDefault="00C56D78" w:rsidP="00750E1B">
            <w:pPr>
              <w:jc w:val="center"/>
              <w:rPr>
                <w:rFonts w:ascii="Calibri" w:hAnsi="Calibri"/>
                <w:sz w:val="22"/>
                <w:szCs w:val="22"/>
              </w:rPr>
            </w:pPr>
            <w:r w:rsidRPr="0002645A">
              <w:rPr>
                <w:rFonts w:ascii="Calibri" w:hAnsi="Calibri"/>
                <w:sz w:val="22"/>
                <w:szCs w:val="22"/>
              </w:rPr>
              <w:t>No</w:t>
            </w:r>
          </w:p>
        </w:tc>
      </w:tr>
      <w:tr w:rsidR="00D963A8" w:rsidRPr="008A78A1" w:rsidTr="00D963A8">
        <w:trPr>
          <w:trHeight w:val="300"/>
          <w:jc w:val="center"/>
        </w:trPr>
        <w:tc>
          <w:tcPr>
            <w:tcW w:w="2197" w:type="dxa"/>
            <w:shd w:val="clear" w:color="auto" w:fill="DBE5F1"/>
            <w:noWrap/>
            <w:vAlign w:val="bottom"/>
            <w:hideMark/>
          </w:tcPr>
          <w:p w:rsidR="00C56D78" w:rsidRPr="008A78A1" w:rsidRDefault="00C56D78" w:rsidP="00750E1B">
            <w:pPr>
              <w:jc w:val="center"/>
              <w:rPr>
                <w:rFonts w:ascii="Calibri" w:hAnsi="Calibri"/>
                <w:color w:val="000000"/>
                <w:sz w:val="22"/>
                <w:szCs w:val="22"/>
              </w:rPr>
            </w:pPr>
            <w:r w:rsidRPr="008A78A1">
              <w:rPr>
                <w:rFonts w:ascii="Calibri" w:hAnsi="Calibri"/>
                <w:color w:val="000000"/>
                <w:sz w:val="22"/>
                <w:szCs w:val="22"/>
              </w:rPr>
              <w:t>December</w:t>
            </w:r>
          </w:p>
        </w:tc>
        <w:tc>
          <w:tcPr>
            <w:tcW w:w="2427" w:type="dxa"/>
            <w:shd w:val="clear" w:color="auto" w:fill="DBE5F1"/>
            <w:noWrap/>
            <w:vAlign w:val="center"/>
            <w:hideMark/>
          </w:tcPr>
          <w:p w:rsidR="00C56D78" w:rsidRPr="0002645A" w:rsidRDefault="00C56D78" w:rsidP="00C56D78">
            <w:pPr>
              <w:jc w:val="center"/>
              <w:rPr>
                <w:rFonts w:ascii="Calibri" w:hAnsi="Calibri"/>
                <w:sz w:val="22"/>
                <w:szCs w:val="22"/>
              </w:rPr>
            </w:pPr>
            <w:r w:rsidRPr="0002645A">
              <w:rPr>
                <w:rFonts w:ascii="Calibri" w:hAnsi="Calibri"/>
                <w:sz w:val="22"/>
                <w:szCs w:val="22"/>
              </w:rPr>
              <w:t>12 December 2014</w:t>
            </w:r>
          </w:p>
        </w:tc>
        <w:tc>
          <w:tcPr>
            <w:tcW w:w="2427" w:type="dxa"/>
            <w:shd w:val="clear" w:color="auto" w:fill="DBE5F1"/>
            <w:vAlign w:val="center"/>
          </w:tcPr>
          <w:p w:rsidR="00C56D78" w:rsidRDefault="00C56D78">
            <w:pPr>
              <w:jc w:val="center"/>
              <w:rPr>
                <w:rFonts w:ascii="Calibri" w:hAnsi="Calibri"/>
                <w:sz w:val="22"/>
                <w:szCs w:val="22"/>
              </w:rPr>
            </w:pPr>
            <w:r>
              <w:rPr>
                <w:rFonts w:ascii="Calibri" w:hAnsi="Calibri"/>
                <w:sz w:val="22"/>
                <w:szCs w:val="22"/>
              </w:rPr>
              <w:t>3 November 2014</w:t>
            </w:r>
          </w:p>
        </w:tc>
        <w:tc>
          <w:tcPr>
            <w:tcW w:w="2427" w:type="dxa"/>
            <w:shd w:val="clear" w:color="auto" w:fill="DBE5F1"/>
            <w:noWrap/>
            <w:vAlign w:val="center"/>
            <w:hideMark/>
          </w:tcPr>
          <w:p w:rsidR="00C56D78" w:rsidRDefault="00C56D78" w:rsidP="00C56D78">
            <w:pPr>
              <w:jc w:val="center"/>
              <w:rPr>
                <w:rFonts w:ascii="Calibri" w:hAnsi="Calibri"/>
                <w:color w:val="000000"/>
                <w:sz w:val="22"/>
                <w:szCs w:val="22"/>
              </w:rPr>
            </w:pPr>
            <w:r>
              <w:rPr>
                <w:rFonts w:ascii="Calibri" w:hAnsi="Calibri"/>
                <w:color w:val="000000"/>
                <w:sz w:val="22"/>
                <w:szCs w:val="22"/>
              </w:rPr>
              <w:t>14 November 2014</w:t>
            </w:r>
          </w:p>
        </w:tc>
        <w:tc>
          <w:tcPr>
            <w:tcW w:w="2005" w:type="dxa"/>
            <w:shd w:val="clear" w:color="auto" w:fill="DBE5F1"/>
            <w:noWrap/>
            <w:vAlign w:val="bottom"/>
            <w:hideMark/>
          </w:tcPr>
          <w:p w:rsidR="00C56D78" w:rsidRPr="0002645A" w:rsidRDefault="00C56D78" w:rsidP="00750E1B">
            <w:pPr>
              <w:jc w:val="center"/>
              <w:rPr>
                <w:rFonts w:ascii="Calibri" w:hAnsi="Calibri"/>
                <w:sz w:val="22"/>
                <w:szCs w:val="22"/>
              </w:rPr>
            </w:pPr>
            <w:r w:rsidRPr="0002645A">
              <w:rPr>
                <w:rFonts w:ascii="Calibri" w:hAnsi="Calibri"/>
                <w:sz w:val="22"/>
                <w:szCs w:val="22"/>
              </w:rPr>
              <w:t>Yes</w:t>
            </w:r>
          </w:p>
        </w:tc>
      </w:tr>
    </w:tbl>
    <w:p w:rsidR="00EB635E" w:rsidRPr="00274515" w:rsidRDefault="00EB635E" w:rsidP="004A033D">
      <w:pPr>
        <w:autoSpaceDE w:val="0"/>
        <w:autoSpaceDN w:val="0"/>
        <w:adjustRightInd w:val="0"/>
        <w:ind w:left="-315"/>
        <w:jc w:val="both"/>
        <w:rPr>
          <w:rFonts w:ascii="Calibri" w:hAnsi="Calibri" w:cs="Arial"/>
          <w:sz w:val="22"/>
          <w:szCs w:val="22"/>
          <w:lang w:eastAsia="en-US"/>
        </w:rPr>
      </w:pPr>
      <w:bookmarkStart w:id="0" w:name="_GoBack"/>
      <w:bookmarkEnd w:id="0"/>
    </w:p>
    <w:sectPr w:rsidR="00EB635E" w:rsidRPr="00274515" w:rsidSect="00C56D78">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A8" w:rsidRDefault="00D963A8" w:rsidP="00274515">
      <w:r>
        <w:separator/>
      </w:r>
    </w:p>
  </w:endnote>
  <w:endnote w:type="continuationSeparator" w:id="0">
    <w:p w:rsidR="00D963A8" w:rsidRDefault="00D963A8" w:rsidP="0027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15" w:rsidRPr="00274515" w:rsidRDefault="00274515" w:rsidP="00274515">
    <w:pPr>
      <w:pStyle w:val="Footer"/>
      <w:rPr>
        <w:rFonts w:ascii="Calibri" w:hAnsi="Calibri"/>
        <w:sz w:val="20"/>
        <w:szCs w:val="20"/>
      </w:rPr>
    </w:pPr>
    <w:r w:rsidRPr="00274515">
      <w:rPr>
        <w:rFonts w:ascii="Calibri" w:hAnsi="Calibri"/>
        <w:sz w:val="20"/>
        <w:szCs w:val="20"/>
      </w:rPr>
      <w:t>Job Evaluation: A guide to the UCT system and process</w:t>
    </w:r>
    <w:r>
      <w:rPr>
        <w:rFonts w:ascii="Calibri" w:hAnsi="Calibri"/>
        <w:sz w:val="20"/>
        <w:szCs w:val="20"/>
      </w:rPr>
      <w:tab/>
    </w:r>
    <w:r>
      <w:rPr>
        <w:rFonts w:ascii="Calibri" w:hAnsi="Calibri"/>
        <w:sz w:val="20"/>
        <w:szCs w:val="20"/>
      </w:rPr>
      <w:tab/>
    </w:r>
    <w:r>
      <w:rPr>
        <w:rFonts w:ascii="Calibri" w:hAnsi="Calibri"/>
        <w:sz w:val="20"/>
        <w:szCs w:val="20"/>
      </w:rPr>
      <w:tab/>
    </w:r>
    <w:r w:rsidRPr="00274515">
      <w:rPr>
        <w:rFonts w:ascii="Calibri" w:hAnsi="Calibri"/>
        <w:sz w:val="20"/>
        <w:szCs w:val="20"/>
      </w:rPr>
      <w:fldChar w:fldCharType="begin"/>
    </w:r>
    <w:r w:rsidRPr="00274515">
      <w:rPr>
        <w:rFonts w:ascii="Calibri" w:hAnsi="Calibri"/>
        <w:sz w:val="20"/>
        <w:szCs w:val="20"/>
      </w:rPr>
      <w:instrText xml:space="preserve"> PAGE   \* MERGEFORMAT </w:instrText>
    </w:r>
    <w:r w:rsidRPr="00274515">
      <w:rPr>
        <w:rFonts w:ascii="Calibri" w:hAnsi="Calibri"/>
        <w:sz w:val="20"/>
        <w:szCs w:val="20"/>
      </w:rPr>
      <w:fldChar w:fldCharType="separate"/>
    </w:r>
    <w:r w:rsidR="00EB1CDD">
      <w:rPr>
        <w:rFonts w:ascii="Calibri" w:hAnsi="Calibri"/>
        <w:noProof/>
        <w:sz w:val="20"/>
        <w:szCs w:val="20"/>
      </w:rPr>
      <w:t>9</w:t>
    </w:r>
    <w:r w:rsidRPr="00274515">
      <w:rPr>
        <w:rFonts w:ascii="Calibri" w:hAnsi="Calibri"/>
        <w:noProof/>
        <w:sz w:val="20"/>
        <w:szCs w:val="20"/>
      </w:rPr>
      <w:fldChar w:fldCharType="end"/>
    </w:r>
  </w:p>
  <w:p w:rsidR="00274515" w:rsidRDefault="00274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A8" w:rsidRDefault="00D963A8" w:rsidP="00274515">
      <w:r>
        <w:separator/>
      </w:r>
    </w:p>
  </w:footnote>
  <w:footnote w:type="continuationSeparator" w:id="0">
    <w:p w:rsidR="00D963A8" w:rsidRDefault="00D963A8" w:rsidP="00274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C9"/>
    <w:multiLevelType w:val="multilevel"/>
    <w:tmpl w:val="CDC0CA94"/>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0B96BE4"/>
    <w:multiLevelType w:val="multilevel"/>
    <w:tmpl w:val="BA6E926A"/>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06ED6148"/>
    <w:multiLevelType w:val="hybridMultilevel"/>
    <w:tmpl w:val="AE7650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7684685"/>
    <w:multiLevelType w:val="hybridMultilevel"/>
    <w:tmpl w:val="7E4EF3CC"/>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077D773A"/>
    <w:multiLevelType w:val="hybridMultilevel"/>
    <w:tmpl w:val="82C67B94"/>
    <w:lvl w:ilvl="0" w:tplc="BBE25558">
      <w:numFmt w:val="bullet"/>
      <w:lvlText w:val="•"/>
      <w:lvlJc w:val="left"/>
      <w:pPr>
        <w:ind w:left="2392" w:hanging="360"/>
      </w:pPr>
      <w:rPr>
        <w:rFonts w:ascii="Arial" w:eastAsia="Times New Roman" w:hAnsi="Arial" w:cs="Arial" w:hint="default"/>
      </w:rPr>
    </w:lvl>
    <w:lvl w:ilvl="1" w:tplc="1C090003">
      <w:start w:val="1"/>
      <w:numFmt w:val="bullet"/>
      <w:lvlText w:val="o"/>
      <w:lvlJc w:val="left"/>
      <w:pPr>
        <w:ind w:left="2212" w:hanging="360"/>
      </w:pPr>
      <w:rPr>
        <w:rFonts w:ascii="Courier New" w:hAnsi="Courier New" w:cs="Courier New" w:hint="default"/>
      </w:rPr>
    </w:lvl>
    <w:lvl w:ilvl="2" w:tplc="1C090005" w:tentative="1">
      <w:start w:val="1"/>
      <w:numFmt w:val="bullet"/>
      <w:lvlText w:val=""/>
      <w:lvlJc w:val="left"/>
      <w:pPr>
        <w:ind w:left="2932" w:hanging="360"/>
      </w:pPr>
      <w:rPr>
        <w:rFonts w:ascii="Wingdings" w:hAnsi="Wingdings" w:hint="default"/>
      </w:rPr>
    </w:lvl>
    <w:lvl w:ilvl="3" w:tplc="1C090001" w:tentative="1">
      <w:start w:val="1"/>
      <w:numFmt w:val="bullet"/>
      <w:lvlText w:val=""/>
      <w:lvlJc w:val="left"/>
      <w:pPr>
        <w:ind w:left="3652" w:hanging="360"/>
      </w:pPr>
      <w:rPr>
        <w:rFonts w:ascii="Symbol" w:hAnsi="Symbol" w:hint="default"/>
      </w:rPr>
    </w:lvl>
    <w:lvl w:ilvl="4" w:tplc="1C090003" w:tentative="1">
      <w:start w:val="1"/>
      <w:numFmt w:val="bullet"/>
      <w:lvlText w:val="o"/>
      <w:lvlJc w:val="left"/>
      <w:pPr>
        <w:ind w:left="4372" w:hanging="360"/>
      </w:pPr>
      <w:rPr>
        <w:rFonts w:ascii="Courier New" w:hAnsi="Courier New" w:cs="Courier New" w:hint="default"/>
      </w:rPr>
    </w:lvl>
    <w:lvl w:ilvl="5" w:tplc="1C090005" w:tentative="1">
      <w:start w:val="1"/>
      <w:numFmt w:val="bullet"/>
      <w:lvlText w:val=""/>
      <w:lvlJc w:val="left"/>
      <w:pPr>
        <w:ind w:left="5092" w:hanging="360"/>
      </w:pPr>
      <w:rPr>
        <w:rFonts w:ascii="Wingdings" w:hAnsi="Wingdings" w:hint="default"/>
      </w:rPr>
    </w:lvl>
    <w:lvl w:ilvl="6" w:tplc="1C090001" w:tentative="1">
      <w:start w:val="1"/>
      <w:numFmt w:val="bullet"/>
      <w:lvlText w:val=""/>
      <w:lvlJc w:val="left"/>
      <w:pPr>
        <w:ind w:left="5812" w:hanging="360"/>
      </w:pPr>
      <w:rPr>
        <w:rFonts w:ascii="Symbol" w:hAnsi="Symbol" w:hint="default"/>
      </w:rPr>
    </w:lvl>
    <w:lvl w:ilvl="7" w:tplc="1C090003" w:tentative="1">
      <w:start w:val="1"/>
      <w:numFmt w:val="bullet"/>
      <w:lvlText w:val="o"/>
      <w:lvlJc w:val="left"/>
      <w:pPr>
        <w:ind w:left="6532" w:hanging="360"/>
      </w:pPr>
      <w:rPr>
        <w:rFonts w:ascii="Courier New" w:hAnsi="Courier New" w:cs="Courier New" w:hint="default"/>
      </w:rPr>
    </w:lvl>
    <w:lvl w:ilvl="8" w:tplc="1C090005" w:tentative="1">
      <w:start w:val="1"/>
      <w:numFmt w:val="bullet"/>
      <w:lvlText w:val=""/>
      <w:lvlJc w:val="left"/>
      <w:pPr>
        <w:ind w:left="7252" w:hanging="360"/>
      </w:pPr>
      <w:rPr>
        <w:rFonts w:ascii="Wingdings" w:hAnsi="Wingdings" w:hint="default"/>
      </w:rPr>
    </w:lvl>
  </w:abstractNum>
  <w:abstractNum w:abstractNumId="5">
    <w:nsid w:val="0AE06D70"/>
    <w:multiLevelType w:val="hybridMultilevel"/>
    <w:tmpl w:val="14E4E3F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0F666B97"/>
    <w:multiLevelType w:val="hybridMultilevel"/>
    <w:tmpl w:val="D3FC0C46"/>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0FFF5367"/>
    <w:multiLevelType w:val="hybridMultilevel"/>
    <w:tmpl w:val="C6EE44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11663483"/>
    <w:multiLevelType w:val="hybridMultilevel"/>
    <w:tmpl w:val="974E34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1EA5F1C"/>
    <w:multiLevelType w:val="hybridMultilevel"/>
    <w:tmpl w:val="D3FC0C46"/>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122A0468"/>
    <w:multiLevelType w:val="hybridMultilevel"/>
    <w:tmpl w:val="6C38FA14"/>
    <w:lvl w:ilvl="0" w:tplc="1C090001">
      <w:start w:val="1"/>
      <w:numFmt w:val="bullet"/>
      <w:lvlText w:val=""/>
      <w:lvlJc w:val="left"/>
      <w:pPr>
        <w:ind w:left="1980" w:hanging="360"/>
      </w:pPr>
      <w:rPr>
        <w:rFonts w:ascii="Symbol" w:hAnsi="Symbol" w:hint="default"/>
      </w:rPr>
    </w:lvl>
    <w:lvl w:ilvl="1" w:tplc="1C090003" w:tentative="1">
      <w:start w:val="1"/>
      <w:numFmt w:val="bullet"/>
      <w:lvlText w:val="o"/>
      <w:lvlJc w:val="left"/>
      <w:pPr>
        <w:ind w:left="2700" w:hanging="360"/>
      </w:pPr>
      <w:rPr>
        <w:rFonts w:ascii="Courier New" w:hAnsi="Courier New" w:cs="Courier New" w:hint="default"/>
      </w:rPr>
    </w:lvl>
    <w:lvl w:ilvl="2" w:tplc="1C090005" w:tentative="1">
      <w:start w:val="1"/>
      <w:numFmt w:val="bullet"/>
      <w:lvlText w:val=""/>
      <w:lvlJc w:val="left"/>
      <w:pPr>
        <w:ind w:left="3420" w:hanging="360"/>
      </w:pPr>
      <w:rPr>
        <w:rFonts w:ascii="Wingdings" w:hAnsi="Wingdings" w:hint="default"/>
      </w:rPr>
    </w:lvl>
    <w:lvl w:ilvl="3" w:tplc="1C090001" w:tentative="1">
      <w:start w:val="1"/>
      <w:numFmt w:val="bullet"/>
      <w:lvlText w:val=""/>
      <w:lvlJc w:val="left"/>
      <w:pPr>
        <w:ind w:left="4140" w:hanging="360"/>
      </w:pPr>
      <w:rPr>
        <w:rFonts w:ascii="Symbol" w:hAnsi="Symbol" w:hint="default"/>
      </w:rPr>
    </w:lvl>
    <w:lvl w:ilvl="4" w:tplc="1C090003" w:tentative="1">
      <w:start w:val="1"/>
      <w:numFmt w:val="bullet"/>
      <w:lvlText w:val="o"/>
      <w:lvlJc w:val="left"/>
      <w:pPr>
        <w:ind w:left="4860" w:hanging="360"/>
      </w:pPr>
      <w:rPr>
        <w:rFonts w:ascii="Courier New" w:hAnsi="Courier New" w:cs="Courier New" w:hint="default"/>
      </w:rPr>
    </w:lvl>
    <w:lvl w:ilvl="5" w:tplc="1C090005" w:tentative="1">
      <w:start w:val="1"/>
      <w:numFmt w:val="bullet"/>
      <w:lvlText w:val=""/>
      <w:lvlJc w:val="left"/>
      <w:pPr>
        <w:ind w:left="5580" w:hanging="360"/>
      </w:pPr>
      <w:rPr>
        <w:rFonts w:ascii="Wingdings" w:hAnsi="Wingdings" w:hint="default"/>
      </w:rPr>
    </w:lvl>
    <w:lvl w:ilvl="6" w:tplc="1C090001" w:tentative="1">
      <w:start w:val="1"/>
      <w:numFmt w:val="bullet"/>
      <w:lvlText w:val=""/>
      <w:lvlJc w:val="left"/>
      <w:pPr>
        <w:ind w:left="6300" w:hanging="360"/>
      </w:pPr>
      <w:rPr>
        <w:rFonts w:ascii="Symbol" w:hAnsi="Symbol" w:hint="default"/>
      </w:rPr>
    </w:lvl>
    <w:lvl w:ilvl="7" w:tplc="1C090003" w:tentative="1">
      <w:start w:val="1"/>
      <w:numFmt w:val="bullet"/>
      <w:lvlText w:val="o"/>
      <w:lvlJc w:val="left"/>
      <w:pPr>
        <w:ind w:left="7020" w:hanging="360"/>
      </w:pPr>
      <w:rPr>
        <w:rFonts w:ascii="Courier New" w:hAnsi="Courier New" w:cs="Courier New" w:hint="default"/>
      </w:rPr>
    </w:lvl>
    <w:lvl w:ilvl="8" w:tplc="1C090005" w:tentative="1">
      <w:start w:val="1"/>
      <w:numFmt w:val="bullet"/>
      <w:lvlText w:val=""/>
      <w:lvlJc w:val="left"/>
      <w:pPr>
        <w:ind w:left="7740" w:hanging="360"/>
      </w:pPr>
      <w:rPr>
        <w:rFonts w:ascii="Wingdings" w:hAnsi="Wingdings" w:hint="default"/>
      </w:rPr>
    </w:lvl>
  </w:abstractNum>
  <w:abstractNum w:abstractNumId="11">
    <w:nsid w:val="15DA70FF"/>
    <w:multiLevelType w:val="multilevel"/>
    <w:tmpl w:val="4746C634"/>
    <w:lvl w:ilvl="0">
      <w:start w:val="12"/>
      <w:numFmt w:val="bullet"/>
      <w:lvlText w:val="•"/>
      <w:lvlJc w:val="left"/>
      <w:pPr>
        <w:ind w:left="1620" w:hanging="360"/>
      </w:pPr>
      <w:rPr>
        <w:rFonts w:ascii="Calibri" w:eastAsia="Times New Roman" w:hAnsi="Calibri" w:cs="Arial" w:hint="default"/>
      </w:rPr>
    </w:lvl>
    <w:lvl w:ilvl="1">
      <w:start w:val="12"/>
      <w:numFmt w:val="bullet"/>
      <w:lvlText w:val="-"/>
      <w:lvlJc w:val="left"/>
      <w:pPr>
        <w:ind w:left="2340" w:hanging="360"/>
      </w:pPr>
      <w:rPr>
        <w:rFonts w:ascii="Calibri" w:eastAsia="Times New Roman" w:hAnsi="Calibri" w:cs="Arial"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19C42E57"/>
    <w:multiLevelType w:val="multilevel"/>
    <w:tmpl w:val="999C75B0"/>
    <w:lvl w:ilvl="0">
      <w:start w:val="1"/>
      <w:numFmt w:val="bullet"/>
      <w:lvlText w:val=""/>
      <w:lvlJc w:val="left"/>
      <w:pPr>
        <w:ind w:left="927" w:hanging="360"/>
      </w:pPr>
      <w:rPr>
        <w:rFonts w:ascii="Symbol" w:hAnsi="Symbol" w:hint="default"/>
      </w:rPr>
    </w:lvl>
    <w:lvl w:ilvl="1">
      <w:start w:val="6"/>
      <w:numFmt w:val="decimal"/>
      <w:isLgl/>
      <w:lvlText w:val="%1.%2."/>
      <w:lvlJc w:val="left"/>
      <w:pPr>
        <w:ind w:left="128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82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54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07" w:hanging="1800"/>
      </w:pPr>
      <w:rPr>
        <w:rFonts w:hint="default"/>
      </w:rPr>
    </w:lvl>
  </w:abstractNum>
  <w:abstractNum w:abstractNumId="13">
    <w:nsid w:val="1EEA281E"/>
    <w:multiLevelType w:val="hybridMultilevel"/>
    <w:tmpl w:val="9DE86E34"/>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255B511B"/>
    <w:multiLevelType w:val="multilevel"/>
    <w:tmpl w:val="999C75B0"/>
    <w:lvl w:ilvl="0">
      <w:start w:val="1"/>
      <w:numFmt w:val="bullet"/>
      <w:lvlText w:val=""/>
      <w:lvlJc w:val="left"/>
      <w:pPr>
        <w:ind w:left="927" w:hanging="360"/>
      </w:pPr>
      <w:rPr>
        <w:rFonts w:ascii="Symbol" w:hAnsi="Symbol" w:hint="default"/>
      </w:rPr>
    </w:lvl>
    <w:lvl w:ilvl="1">
      <w:start w:val="6"/>
      <w:numFmt w:val="decimal"/>
      <w:isLgl/>
      <w:lvlText w:val="%1.%2."/>
      <w:lvlJc w:val="left"/>
      <w:pPr>
        <w:ind w:left="128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82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54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07" w:hanging="1800"/>
      </w:pPr>
      <w:rPr>
        <w:rFonts w:hint="default"/>
      </w:rPr>
    </w:lvl>
  </w:abstractNum>
  <w:abstractNum w:abstractNumId="15">
    <w:nsid w:val="263F7418"/>
    <w:multiLevelType w:val="hybridMultilevel"/>
    <w:tmpl w:val="0F9AD4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26F25095"/>
    <w:multiLevelType w:val="hybridMultilevel"/>
    <w:tmpl w:val="EE70E876"/>
    <w:lvl w:ilvl="0" w:tplc="BBE25558">
      <w:numFmt w:val="bullet"/>
      <w:lvlText w:val="•"/>
      <w:lvlJc w:val="left"/>
      <w:pPr>
        <w:ind w:left="1636" w:hanging="360"/>
      </w:pPr>
      <w:rPr>
        <w:rFonts w:ascii="Arial" w:eastAsia="Times New Roman" w:hAnsi="Arial" w:cs="Arial" w:hint="default"/>
      </w:rPr>
    </w:lvl>
    <w:lvl w:ilvl="1" w:tplc="1C090003" w:tentative="1">
      <w:start w:val="1"/>
      <w:numFmt w:val="bullet"/>
      <w:lvlText w:val="o"/>
      <w:lvlJc w:val="left"/>
      <w:pPr>
        <w:ind w:left="1456" w:hanging="360"/>
      </w:pPr>
      <w:rPr>
        <w:rFonts w:ascii="Courier New" w:hAnsi="Courier New" w:cs="Courier New" w:hint="default"/>
      </w:rPr>
    </w:lvl>
    <w:lvl w:ilvl="2" w:tplc="1C090005" w:tentative="1">
      <w:start w:val="1"/>
      <w:numFmt w:val="bullet"/>
      <w:lvlText w:val=""/>
      <w:lvlJc w:val="left"/>
      <w:pPr>
        <w:ind w:left="2176" w:hanging="360"/>
      </w:pPr>
      <w:rPr>
        <w:rFonts w:ascii="Wingdings" w:hAnsi="Wingdings" w:hint="default"/>
      </w:rPr>
    </w:lvl>
    <w:lvl w:ilvl="3" w:tplc="1C090001" w:tentative="1">
      <w:start w:val="1"/>
      <w:numFmt w:val="bullet"/>
      <w:lvlText w:val=""/>
      <w:lvlJc w:val="left"/>
      <w:pPr>
        <w:ind w:left="2896" w:hanging="360"/>
      </w:pPr>
      <w:rPr>
        <w:rFonts w:ascii="Symbol" w:hAnsi="Symbol" w:hint="default"/>
      </w:rPr>
    </w:lvl>
    <w:lvl w:ilvl="4" w:tplc="1C090003" w:tentative="1">
      <w:start w:val="1"/>
      <w:numFmt w:val="bullet"/>
      <w:lvlText w:val="o"/>
      <w:lvlJc w:val="left"/>
      <w:pPr>
        <w:ind w:left="3616" w:hanging="360"/>
      </w:pPr>
      <w:rPr>
        <w:rFonts w:ascii="Courier New" w:hAnsi="Courier New" w:cs="Courier New" w:hint="default"/>
      </w:rPr>
    </w:lvl>
    <w:lvl w:ilvl="5" w:tplc="1C090005" w:tentative="1">
      <w:start w:val="1"/>
      <w:numFmt w:val="bullet"/>
      <w:lvlText w:val=""/>
      <w:lvlJc w:val="left"/>
      <w:pPr>
        <w:ind w:left="4336" w:hanging="360"/>
      </w:pPr>
      <w:rPr>
        <w:rFonts w:ascii="Wingdings" w:hAnsi="Wingdings" w:hint="default"/>
      </w:rPr>
    </w:lvl>
    <w:lvl w:ilvl="6" w:tplc="1C090001" w:tentative="1">
      <w:start w:val="1"/>
      <w:numFmt w:val="bullet"/>
      <w:lvlText w:val=""/>
      <w:lvlJc w:val="left"/>
      <w:pPr>
        <w:ind w:left="5056" w:hanging="360"/>
      </w:pPr>
      <w:rPr>
        <w:rFonts w:ascii="Symbol" w:hAnsi="Symbol" w:hint="default"/>
      </w:rPr>
    </w:lvl>
    <w:lvl w:ilvl="7" w:tplc="1C090003" w:tentative="1">
      <w:start w:val="1"/>
      <w:numFmt w:val="bullet"/>
      <w:lvlText w:val="o"/>
      <w:lvlJc w:val="left"/>
      <w:pPr>
        <w:ind w:left="5776" w:hanging="360"/>
      </w:pPr>
      <w:rPr>
        <w:rFonts w:ascii="Courier New" w:hAnsi="Courier New" w:cs="Courier New" w:hint="default"/>
      </w:rPr>
    </w:lvl>
    <w:lvl w:ilvl="8" w:tplc="1C090005" w:tentative="1">
      <w:start w:val="1"/>
      <w:numFmt w:val="bullet"/>
      <w:lvlText w:val=""/>
      <w:lvlJc w:val="left"/>
      <w:pPr>
        <w:ind w:left="6496" w:hanging="360"/>
      </w:pPr>
      <w:rPr>
        <w:rFonts w:ascii="Wingdings" w:hAnsi="Wingdings" w:hint="default"/>
      </w:rPr>
    </w:lvl>
  </w:abstractNum>
  <w:abstractNum w:abstractNumId="17">
    <w:nsid w:val="2782620D"/>
    <w:multiLevelType w:val="hybridMultilevel"/>
    <w:tmpl w:val="4746C634"/>
    <w:lvl w:ilvl="0" w:tplc="62664508">
      <w:start w:val="12"/>
      <w:numFmt w:val="bullet"/>
      <w:lvlText w:val="•"/>
      <w:lvlJc w:val="left"/>
      <w:pPr>
        <w:ind w:left="1620" w:hanging="360"/>
      </w:pPr>
      <w:rPr>
        <w:rFonts w:ascii="Calibri" w:eastAsia="Times New Roman" w:hAnsi="Calibri" w:cs="Arial" w:hint="default"/>
      </w:rPr>
    </w:lvl>
    <w:lvl w:ilvl="1" w:tplc="39026164">
      <w:start w:val="12"/>
      <w:numFmt w:val="bullet"/>
      <w:lvlText w:val="-"/>
      <w:lvlJc w:val="left"/>
      <w:pPr>
        <w:ind w:left="2340" w:hanging="360"/>
      </w:pPr>
      <w:rPr>
        <w:rFonts w:ascii="Calibri" w:eastAsia="Times New Roman" w:hAnsi="Calibri" w:cs="Arial"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8">
    <w:nsid w:val="29B11B7A"/>
    <w:multiLevelType w:val="hybridMultilevel"/>
    <w:tmpl w:val="A0BCFB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2D915160"/>
    <w:multiLevelType w:val="multilevel"/>
    <w:tmpl w:val="71C86102"/>
    <w:lvl w:ilvl="0">
      <w:start w:val="1"/>
      <w:numFmt w:val="decimal"/>
      <w:lvlText w:val="%1."/>
      <w:lvlJc w:val="left"/>
      <w:pPr>
        <w:ind w:left="720" w:hanging="360"/>
      </w:pPr>
    </w:lvl>
    <w:lvl w:ilvl="1">
      <w:start w:val="6"/>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2FF21867"/>
    <w:multiLevelType w:val="multilevel"/>
    <w:tmpl w:val="4746C634"/>
    <w:lvl w:ilvl="0">
      <w:start w:val="12"/>
      <w:numFmt w:val="bullet"/>
      <w:lvlText w:val="•"/>
      <w:lvlJc w:val="left"/>
      <w:pPr>
        <w:ind w:left="360" w:hanging="360"/>
      </w:pPr>
      <w:rPr>
        <w:rFonts w:ascii="Calibri" w:eastAsia="Times New Roman" w:hAnsi="Calibri" w:cs="Arial" w:hint="default"/>
      </w:rPr>
    </w:lvl>
    <w:lvl w:ilvl="1">
      <w:start w:val="12"/>
      <w:numFmt w:val="bullet"/>
      <w:lvlText w:val="-"/>
      <w:lvlJc w:val="left"/>
      <w:pPr>
        <w:ind w:left="1080" w:hanging="360"/>
      </w:pPr>
      <w:rPr>
        <w:rFonts w:ascii="Calibri" w:eastAsia="Times New Roman" w:hAnsi="Calibri"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7184459"/>
    <w:multiLevelType w:val="hybridMultilevel"/>
    <w:tmpl w:val="7E4EF3C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7AF0489"/>
    <w:multiLevelType w:val="hybridMultilevel"/>
    <w:tmpl w:val="5FE430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39C032A9"/>
    <w:multiLevelType w:val="hybridMultilevel"/>
    <w:tmpl w:val="D1343158"/>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nsid w:val="3CC0434A"/>
    <w:multiLevelType w:val="hybridMultilevel"/>
    <w:tmpl w:val="41D266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41E23B32"/>
    <w:multiLevelType w:val="multilevel"/>
    <w:tmpl w:val="39CEEBF4"/>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nsid w:val="44C864E3"/>
    <w:multiLevelType w:val="multilevel"/>
    <w:tmpl w:val="999C75B0"/>
    <w:lvl w:ilvl="0">
      <w:start w:val="1"/>
      <w:numFmt w:val="bullet"/>
      <w:lvlText w:val=""/>
      <w:lvlJc w:val="left"/>
      <w:pPr>
        <w:ind w:left="927" w:hanging="360"/>
      </w:pPr>
      <w:rPr>
        <w:rFonts w:ascii="Symbol" w:hAnsi="Symbol" w:hint="default"/>
      </w:rPr>
    </w:lvl>
    <w:lvl w:ilvl="1">
      <w:start w:val="6"/>
      <w:numFmt w:val="decimal"/>
      <w:isLgl/>
      <w:lvlText w:val="%1.%2."/>
      <w:lvlJc w:val="left"/>
      <w:pPr>
        <w:ind w:left="128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82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54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07" w:hanging="1800"/>
      </w:pPr>
      <w:rPr>
        <w:rFonts w:hint="default"/>
      </w:rPr>
    </w:lvl>
  </w:abstractNum>
  <w:abstractNum w:abstractNumId="27">
    <w:nsid w:val="454661A2"/>
    <w:multiLevelType w:val="hybridMultilevel"/>
    <w:tmpl w:val="89C6F38E"/>
    <w:lvl w:ilvl="0" w:tplc="BBE25558">
      <w:numFmt w:val="bullet"/>
      <w:lvlText w:val="•"/>
      <w:lvlJc w:val="left"/>
      <w:pPr>
        <w:ind w:left="1620" w:hanging="360"/>
      </w:pPr>
      <w:rPr>
        <w:rFonts w:ascii="Arial" w:eastAsia="Times New Roman" w:hAnsi="Arial" w:cs="Aria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28">
    <w:nsid w:val="462374FB"/>
    <w:multiLevelType w:val="hybridMultilevel"/>
    <w:tmpl w:val="3882232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9">
    <w:nsid w:val="4631067A"/>
    <w:multiLevelType w:val="hybridMultilevel"/>
    <w:tmpl w:val="A6244098"/>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30">
    <w:nsid w:val="483268D8"/>
    <w:multiLevelType w:val="hybridMultilevel"/>
    <w:tmpl w:val="FA1837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4B8036D3"/>
    <w:multiLevelType w:val="multilevel"/>
    <w:tmpl w:val="FE32697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nsid w:val="4C6A4678"/>
    <w:multiLevelType w:val="hybridMultilevel"/>
    <w:tmpl w:val="4C6634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4D4F2630"/>
    <w:multiLevelType w:val="multilevel"/>
    <w:tmpl w:val="4746C634"/>
    <w:lvl w:ilvl="0">
      <w:start w:val="12"/>
      <w:numFmt w:val="bullet"/>
      <w:lvlText w:val="•"/>
      <w:lvlJc w:val="left"/>
      <w:pPr>
        <w:ind w:left="1620" w:hanging="360"/>
      </w:pPr>
      <w:rPr>
        <w:rFonts w:ascii="Calibri" w:eastAsia="Times New Roman" w:hAnsi="Calibri" w:cs="Arial" w:hint="default"/>
      </w:rPr>
    </w:lvl>
    <w:lvl w:ilvl="1">
      <w:start w:val="12"/>
      <w:numFmt w:val="bullet"/>
      <w:lvlText w:val="-"/>
      <w:lvlJc w:val="left"/>
      <w:pPr>
        <w:ind w:left="2340" w:hanging="360"/>
      </w:pPr>
      <w:rPr>
        <w:rFonts w:ascii="Calibri" w:eastAsia="Times New Roman" w:hAnsi="Calibri" w:cs="Arial"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4">
    <w:nsid w:val="4F58348B"/>
    <w:multiLevelType w:val="hybridMultilevel"/>
    <w:tmpl w:val="F182945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542D1B11"/>
    <w:multiLevelType w:val="multilevel"/>
    <w:tmpl w:val="FE744192"/>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6">
    <w:nsid w:val="56C62A9D"/>
    <w:multiLevelType w:val="multilevel"/>
    <w:tmpl w:val="E4460390"/>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7">
    <w:nsid w:val="610548C2"/>
    <w:multiLevelType w:val="hybridMultilevel"/>
    <w:tmpl w:val="9410AB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1CC1439"/>
    <w:multiLevelType w:val="hybridMultilevel"/>
    <w:tmpl w:val="E09A04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7503053"/>
    <w:multiLevelType w:val="hybridMultilevel"/>
    <w:tmpl w:val="15A0E3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67671B1D"/>
    <w:multiLevelType w:val="hybridMultilevel"/>
    <w:tmpl w:val="CEB6B5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nsid w:val="685E2B4F"/>
    <w:multiLevelType w:val="hybridMultilevel"/>
    <w:tmpl w:val="5EB262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nsid w:val="698D17CF"/>
    <w:multiLevelType w:val="hybridMultilevel"/>
    <w:tmpl w:val="497A4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6EDA7703"/>
    <w:multiLevelType w:val="multilevel"/>
    <w:tmpl w:val="71C86102"/>
    <w:lvl w:ilvl="0">
      <w:start w:val="1"/>
      <w:numFmt w:val="decimal"/>
      <w:lvlText w:val="%1."/>
      <w:lvlJc w:val="left"/>
      <w:pPr>
        <w:ind w:left="720" w:hanging="360"/>
      </w:pPr>
    </w:lvl>
    <w:lvl w:ilvl="1">
      <w:start w:val="6"/>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4">
    <w:nsid w:val="6EED3FEE"/>
    <w:multiLevelType w:val="hybridMultilevel"/>
    <w:tmpl w:val="EE26B74A"/>
    <w:lvl w:ilvl="0" w:tplc="140082C2">
      <w:start w:val="1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F764FAD"/>
    <w:multiLevelType w:val="hybridMultilevel"/>
    <w:tmpl w:val="1D12B4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nsid w:val="7511579B"/>
    <w:multiLevelType w:val="hybridMultilevel"/>
    <w:tmpl w:val="3D14A658"/>
    <w:lvl w:ilvl="0" w:tplc="1C090011">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nsid w:val="790F0EDB"/>
    <w:multiLevelType w:val="multilevel"/>
    <w:tmpl w:val="5E0A2C3A"/>
    <w:lvl w:ilvl="0">
      <w:start w:val="13"/>
      <w:numFmt w:val="decimal"/>
      <w:lvlText w:val="%1."/>
      <w:lvlJc w:val="left"/>
      <w:pPr>
        <w:tabs>
          <w:tab w:val="num" w:pos="900"/>
        </w:tabs>
        <w:ind w:left="900" w:hanging="540"/>
      </w:pPr>
      <w:rPr>
        <w:rFonts w:hint="default"/>
      </w:r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8">
    <w:nsid w:val="7D991B6E"/>
    <w:multiLevelType w:val="multilevel"/>
    <w:tmpl w:val="EA70894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9">
    <w:nsid w:val="7E5C6231"/>
    <w:multiLevelType w:val="hybridMultilevel"/>
    <w:tmpl w:val="77D80A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1"/>
  </w:num>
  <w:num w:numId="4">
    <w:abstractNumId w:val="47"/>
  </w:num>
  <w:num w:numId="5">
    <w:abstractNumId w:val="0"/>
  </w:num>
  <w:num w:numId="6">
    <w:abstractNumId w:val="35"/>
  </w:num>
  <w:num w:numId="7">
    <w:abstractNumId w:val="44"/>
  </w:num>
  <w:num w:numId="8">
    <w:abstractNumId w:val="25"/>
  </w:num>
  <w:num w:numId="9">
    <w:abstractNumId w:val="31"/>
  </w:num>
  <w:num w:numId="10">
    <w:abstractNumId w:val="48"/>
  </w:num>
  <w:num w:numId="11">
    <w:abstractNumId w:val="10"/>
  </w:num>
  <w:num w:numId="12">
    <w:abstractNumId w:val="29"/>
  </w:num>
  <w:num w:numId="13">
    <w:abstractNumId w:val="27"/>
  </w:num>
  <w:num w:numId="14">
    <w:abstractNumId w:val="4"/>
  </w:num>
  <w:num w:numId="15">
    <w:abstractNumId w:val="16"/>
  </w:num>
  <w:num w:numId="16">
    <w:abstractNumId w:val="43"/>
  </w:num>
  <w:num w:numId="17">
    <w:abstractNumId w:val="19"/>
  </w:num>
  <w:num w:numId="18">
    <w:abstractNumId w:val="14"/>
  </w:num>
  <w:num w:numId="19">
    <w:abstractNumId w:val="12"/>
  </w:num>
  <w:num w:numId="20">
    <w:abstractNumId w:val="26"/>
  </w:num>
  <w:num w:numId="21">
    <w:abstractNumId w:val="17"/>
  </w:num>
  <w:num w:numId="22">
    <w:abstractNumId w:val="20"/>
  </w:num>
  <w:num w:numId="23">
    <w:abstractNumId w:val="33"/>
  </w:num>
  <w:num w:numId="24">
    <w:abstractNumId w:val="11"/>
  </w:num>
  <w:num w:numId="25">
    <w:abstractNumId w:val="21"/>
  </w:num>
  <w:num w:numId="26">
    <w:abstractNumId w:val="49"/>
  </w:num>
  <w:num w:numId="27">
    <w:abstractNumId w:val="41"/>
  </w:num>
  <w:num w:numId="28">
    <w:abstractNumId w:val="32"/>
  </w:num>
  <w:num w:numId="29">
    <w:abstractNumId w:val="24"/>
  </w:num>
  <w:num w:numId="30">
    <w:abstractNumId w:val="30"/>
  </w:num>
  <w:num w:numId="31">
    <w:abstractNumId w:val="7"/>
  </w:num>
  <w:num w:numId="32">
    <w:abstractNumId w:val="28"/>
  </w:num>
  <w:num w:numId="33">
    <w:abstractNumId w:val="39"/>
  </w:num>
  <w:num w:numId="34">
    <w:abstractNumId w:val="38"/>
  </w:num>
  <w:num w:numId="35">
    <w:abstractNumId w:val="8"/>
  </w:num>
  <w:num w:numId="36">
    <w:abstractNumId w:val="34"/>
  </w:num>
  <w:num w:numId="37">
    <w:abstractNumId w:val="5"/>
  </w:num>
  <w:num w:numId="38">
    <w:abstractNumId w:val="45"/>
  </w:num>
  <w:num w:numId="39">
    <w:abstractNumId w:val="15"/>
  </w:num>
  <w:num w:numId="40">
    <w:abstractNumId w:val="46"/>
  </w:num>
  <w:num w:numId="41">
    <w:abstractNumId w:val="23"/>
  </w:num>
  <w:num w:numId="42">
    <w:abstractNumId w:val="13"/>
  </w:num>
  <w:num w:numId="43">
    <w:abstractNumId w:val="9"/>
  </w:num>
  <w:num w:numId="44">
    <w:abstractNumId w:val="6"/>
  </w:num>
  <w:num w:numId="45">
    <w:abstractNumId w:val="22"/>
  </w:num>
  <w:num w:numId="46">
    <w:abstractNumId w:val="18"/>
  </w:num>
  <w:num w:numId="47">
    <w:abstractNumId w:val="40"/>
  </w:num>
  <w:num w:numId="48">
    <w:abstractNumId w:val="2"/>
  </w:num>
  <w:num w:numId="49">
    <w:abstractNumId w:val="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8EC"/>
    <w:rsid w:val="00003E2B"/>
    <w:rsid w:val="000120FC"/>
    <w:rsid w:val="000207F3"/>
    <w:rsid w:val="0002645A"/>
    <w:rsid w:val="00037979"/>
    <w:rsid w:val="00041127"/>
    <w:rsid w:val="00043D69"/>
    <w:rsid w:val="00044AD1"/>
    <w:rsid w:val="00055AE2"/>
    <w:rsid w:val="0006235C"/>
    <w:rsid w:val="00086224"/>
    <w:rsid w:val="000909F3"/>
    <w:rsid w:val="00092CE6"/>
    <w:rsid w:val="000B38D1"/>
    <w:rsid w:val="000D41E1"/>
    <w:rsid w:val="000D6F8D"/>
    <w:rsid w:val="000F2090"/>
    <w:rsid w:val="001101B2"/>
    <w:rsid w:val="001168EC"/>
    <w:rsid w:val="00131DEF"/>
    <w:rsid w:val="00157646"/>
    <w:rsid w:val="00163F87"/>
    <w:rsid w:val="00180C41"/>
    <w:rsid w:val="00183F13"/>
    <w:rsid w:val="001C56A4"/>
    <w:rsid w:val="001C5759"/>
    <w:rsid w:val="001D0368"/>
    <w:rsid w:val="001D0B62"/>
    <w:rsid w:val="001D2319"/>
    <w:rsid w:val="001D3251"/>
    <w:rsid w:val="001D5F74"/>
    <w:rsid w:val="001E37EF"/>
    <w:rsid w:val="001F446A"/>
    <w:rsid w:val="00225229"/>
    <w:rsid w:val="00237B70"/>
    <w:rsid w:val="00237D06"/>
    <w:rsid w:val="002419D0"/>
    <w:rsid w:val="00246470"/>
    <w:rsid w:val="0025207C"/>
    <w:rsid w:val="002558E0"/>
    <w:rsid w:val="00255C5B"/>
    <w:rsid w:val="0026149A"/>
    <w:rsid w:val="002675A0"/>
    <w:rsid w:val="00271293"/>
    <w:rsid w:val="00274515"/>
    <w:rsid w:val="00276460"/>
    <w:rsid w:val="0027758D"/>
    <w:rsid w:val="00280F5E"/>
    <w:rsid w:val="00284F6F"/>
    <w:rsid w:val="002B50CD"/>
    <w:rsid w:val="002D74DC"/>
    <w:rsid w:val="002E2C24"/>
    <w:rsid w:val="002E43AD"/>
    <w:rsid w:val="00310363"/>
    <w:rsid w:val="00312BE5"/>
    <w:rsid w:val="0032670A"/>
    <w:rsid w:val="00335418"/>
    <w:rsid w:val="00335D3B"/>
    <w:rsid w:val="00352FE8"/>
    <w:rsid w:val="00357E2B"/>
    <w:rsid w:val="00361294"/>
    <w:rsid w:val="00363833"/>
    <w:rsid w:val="00366ACF"/>
    <w:rsid w:val="003730B4"/>
    <w:rsid w:val="003744B1"/>
    <w:rsid w:val="0039526D"/>
    <w:rsid w:val="003C7AC9"/>
    <w:rsid w:val="003D40F7"/>
    <w:rsid w:val="003E2231"/>
    <w:rsid w:val="003E2883"/>
    <w:rsid w:val="003F552A"/>
    <w:rsid w:val="00401E98"/>
    <w:rsid w:val="004209E4"/>
    <w:rsid w:val="00442D95"/>
    <w:rsid w:val="00445FF5"/>
    <w:rsid w:val="0047156B"/>
    <w:rsid w:val="00487C32"/>
    <w:rsid w:val="00490B8C"/>
    <w:rsid w:val="00492296"/>
    <w:rsid w:val="004A033D"/>
    <w:rsid w:val="004A0EE8"/>
    <w:rsid w:val="004A1EFE"/>
    <w:rsid w:val="004A3D30"/>
    <w:rsid w:val="004B2ACF"/>
    <w:rsid w:val="004B73AF"/>
    <w:rsid w:val="004C644E"/>
    <w:rsid w:val="004E2EB0"/>
    <w:rsid w:val="00503CB4"/>
    <w:rsid w:val="0050689B"/>
    <w:rsid w:val="00527698"/>
    <w:rsid w:val="005277A7"/>
    <w:rsid w:val="00535852"/>
    <w:rsid w:val="00540A5D"/>
    <w:rsid w:val="00550B3B"/>
    <w:rsid w:val="00574D79"/>
    <w:rsid w:val="00586580"/>
    <w:rsid w:val="005B0C6C"/>
    <w:rsid w:val="005C1B6E"/>
    <w:rsid w:val="005C4395"/>
    <w:rsid w:val="005F438E"/>
    <w:rsid w:val="00605AFA"/>
    <w:rsid w:val="006112C5"/>
    <w:rsid w:val="00613E3A"/>
    <w:rsid w:val="006150A9"/>
    <w:rsid w:val="00623101"/>
    <w:rsid w:val="00631D47"/>
    <w:rsid w:val="00647233"/>
    <w:rsid w:val="00647905"/>
    <w:rsid w:val="00647B2D"/>
    <w:rsid w:val="00663628"/>
    <w:rsid w:val="00677B08"/>
    <w:rsid w:val="006864A3"/>
    <w:rsid w:val="00686B1C"/>
    <w:rsid w:val="00695249"/>
    <w:rsid w:val="006A385B"/>
    <w:rsid w:val="006B7D67"/>
    <w:rsid w:val="006D5617"/>
    <w:rsid w:val="006D704C"/>
    <w:rsid w:val="006E2CC8"/>
    <w:rsid w:val="006E49E7"/>
    <w:rsid w:val="006F1192"/>
    <w:rsid w:val="006F17B3"/>
    <w:rsid w:val="0073086C"/>
    <w:rsid w:val="007353A9"/>
    <w:rsid w:val="00736D1D"/>
    <w:rsid w:val="007375E7"/>
    <w:rsid w:val="0074141A"/>
    <w:rsid w:val="00742190"/>
    <w:rsid w:val="00756D6A"/>
    <w:rsid w:val="00760DC6"/>
    <w:rsid w:val="00770629"/>
    <w:rsid w:val="00774134"/>
    <w:rsid w:val="007745E2"/>
    <w:rsid w:val="00776910"/>
    <w:rsid w:val="0078272F"/>
    <w:rsid w:val="00782991"/>
    <w:rsid w:val="0078495E"/>
    <w:rsid w:val="0079410B"/>
    <w:rsid w:val="007B1C93"/>
    <w:rsid w:val="007D4444"/>
    <w:rsid w:val="007D51DA"/>
    <w:rsid w:val="007E647A"/>
    <w:rsid w:val="007E6B53"/>
    <w:rsid w:val="007F2426"/>
    <w:rsid w:val="00800174"/>
    <w:rsid w:val="0080109F"/>
    <w:rsid w:val="00804C84"/>
    <w:rsid w:val="00847258"/>
    <w:rsid w:val="0087079B"/>
    <w:rsid w:val="0088165D"/>
    <w:rsid w:val="00892348"/>
    <w:rsid w:val="008B647B"/>
    <w:rsid w:val="008B74B9"/>
    <w:rsid w:val="008D53D3"/>
    <w:rsid w:val="008E6C64"/>
    <w:rsid w:val="00904F3C"/>
    <w:rsid w:val="0090642D"/>
    <w:rsid w:val="00924DA7"/>
    <w:rsid w:val="00942D1A"/>
    <w:rsid w:val="009537ED"/>
    <w:rsid w:val="00960AAB"/>
    <w:rsid w:val="00966019"/>
    <w:rsid w:val="00980ADB"/>
    <w:rsid w:val="009A4A72"/>
    <w:rsid w:val="009B4B6A"/>
    <w:rsid w:val="009D47B1"/>
    <w:rsid w:val="009D7BE6"/>
    <w:rsid w:val="009E6D9D"/>
    <w:rsid w:val="009F6F0F"/>
    <w:rsid w:val="00A0600F"/>
    <w:rsid w:val="00A21C1A"/>
    <w:rsid w:val="00A245FA"/>
    <w:rsid w:val="00A440F0"/>
    <w:rsid w:val="00A52868"/>
    <w:rsid w:val="00A52DC8"/>
    <w:rsid w:val="00A5559E"/>
    <w:rsid w:val="00A569B1"/>
    <w:rsid w:val="00AB0567"/>
    <w:rsid w:val="00AB4713"/>
    <w:rsid w:val="00AC32A3"/>
    <w:rsid w:val="00AD6433"/>
    <w:rsid w:val="00AF57C6"/>
    <w:rsid w:val="00AF5AAE"/>
    <w:rsid w:val="00B32E70"/>
    <w:rsid w:val="00B77213"/>
    <w:rsid w:val="00B86418"/>
    <w:rsid w:val="00B91532"/>
    <w:rsid w:val="00B929EC"/>
    <w:rsid w:val="00B969CD"/>
    <w:rsid w:val="00BA7DDF"/>
    <w:rsid w:val="00BB0218"/>
    <w:rsid w:val="00BB156C"/>
    <w:rsid w:val="00BC269C"/>
    <w:rsid w:val="00BE6C23"/>
    <w:rsid w:val="00BF25E1"/>
    <w:rsid w:val="00BF4A82"/>
    <w:rsid w:val="00C13581"/>
    <w:rsid w:val="00C2506E"/>
    <w:rsid w:val="00C43028"/>
    <w:rsid w:val="00C523B0"/>
    <w:rsid w:val="00C52C5E"/>
    <w:rsid w:val="00C56D78"/>
    <w:rsid w:val="00C67B53"/>
    <w:rsid w:val="00C73F8D"/>
    <w:rsid w:val="00C913AF"/>
    <w:rsid w:val="00C9310F"/>
    <w:rsid w:val="00CC6F91"/>
    <w:rsid w:val="00CC7500"/>
    <w:rsid w:val="00CE0940"/>
    <w:rsid w:val="00CE4ACD"/>
    <w:rsid w:val="00CF0430"/>
    <w:rsid w:val="00D0260F"/>
    <w:rsid w:val="00D04264"/>
    <w:rsid w:val="00D042B2"/>
    <w:rsid w:val="00D053CE"/>
    <w:rsid w:val="00D06FE2"/>
    <w:rsid w:val="00D163EF"/>
    <w:rsid w:val="00D212AC"/>
    <w:rsid w:val="00D2393A"/>
    <w:rsid w:val="00D26964"/>
    <w:rsid w:val="00D26D7A"/>
    <w:rsid w:val="00D35C5A"/>
    <w:rsid w:val="00D375E9"/>
    <w:rsid w:val="00D400E5"/>
    <w:rsid w:val="00D40223"/>
    <w:rsid w:val="00D622E8"/>
    <w:rsid w:val="00D62324"/>
    <w:rsid w:val="00D71967"/>
    <w:rsid w:val="00D84383"/>
    <w:rsid w:val="00D85FBB"/>
    <w:rsid w:val="00D963A8"/>
    <w:rsid w:val="00DB212D"/>
    <w:rsid w:val="00DB28A5"/>
    <w:rsid w:val="00DE1CD4"/>
    <w:rsid w:val="00DE7CE1"/>
    <w:rsid w:val="00DF0326"/>
    <w:rsid w:val="00DF322E"/>
    <w:rsid w:val="00E038F3"/>
    <w:rsid w:val="00E0552A"/>
    <w:rsid w:val="00E0665F"/>
    <w:rsid w:val="00E14FE6"/>
    <w:rsid w:val="00E15EA1"/>
    <w:rsid w:val="00E33C25"/>
    <w:rsid w:val="00E517A1"/>
    <w:rsid w:val="00E55BEE"/>
    <w:rsid w:val="00E57335"/>
    <w:rsid w:val="00E60991"/>
    <w:rsid w:val="00EB1CDD"/>
    <w:rsid w:val="00EB5F49"/>
    <w:rsid w:val="00EB61C5"/>
    <w:rsid w:val="00EB635E"/>
    <w:rsid w:val="00ED0323"/>
    <w:rsid w:val="00ED07A1"/>
    <w:rsid w:val="00ED22EF"/>
    <w:rsid w:val="00EE2EFF"/>
    <w:rsid w:val="00EF1077"/>
    <w:rsid w:val="00EF413A"/>
    <w:rsid w:val="00F02310"/>
    <w:rsid w:val="00F02E20"/>
    <w:rsid w:val="00F1347E"/>
    <w:rsid w:val="00F2554B"/>
    <w:rsid w:val="00F25E8F"/>
    <w:rsid w:val="00F331DE"/>
    <w:rsid w:val="00F5266E"/>
    <w:rsid w:val="00F6359E"/>
    <w:rsid w:val="00F65922"/>
    <w:rsid w:val="00F714FF"/>
    <w:rsid w:val="00F741CA"/>
    <w:rsid w:val="00FC3C72"/>
    <w:rsid w:val="00FC4FAC"/>
    <w:rsid w:val="00FD38A7"/>
    <w:rsid w:val="00FD6B12"/>
    <w:rsid w:val="00FE0F4F"/>
    <w:rsid w:val="00FE5423"/>
    <w:rsid w:val="00FF09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8EC"/>
    <w:pPr>
      <w:autoSpaceDE w:val="0"/>
      <w:autoSpaceDN w:val="0"/>
      <w:adjustRightInd w:val="0"/>
    </w:pPr>
    <w:rPr>
      <w:rFonts w:ascii="Arial" w:hAnsi="Arial" w:cs="Arial"/>
      <w:color w:val="000000"/>
      <w:sz w:val="24"/>
      <w:szCs w:val="24"/>
      <w:lang w:val="en-US" w:eastAsia="en-US"/>
    </w:rPr>
  </w:style>
  <w:style w:type="character" w:styleId="Hyperlink">
    <w:name w:val="Hyperlink"/>
    <w:rsid w:val="001168EC"/>
    <w:rPr>
      <w:rFonts w:cs="Arial"/>
      <w:color w:val="000000"/>
      <w:sz w:val="20"/>
      <w:szCs w:val="20"/>
    </w:rPr>
  </w:style>
  <w:style w:type="character" w:styleId="CommentReference">
    <w:name w:val="annotation reference"/>
    <w:semiHidden/>
    <w:rsid w:val="003C7AC9"/>
    <w:rPr>
      <w:sz w:val="16"/>
      <w:szCs w:val="16"/>
    </w:rPr>
  </w:style>
  <w:style w:type="paragraph" w:styleId="CommentText">
    <w:name w:val="annotation text"/>
    <w:basedOn w:val="Normal"/>
    <w:semiHidden/>
    <w:rsid w:val="003C7AC9"/>
    <w:rPr>
      <w:sz w:val="20"/>
      <w:szCs w:val="20"/>
    </w:rPr>
  </w:style>
  <w:style w:type="paragraph" w:styleId="CommentSubject">
    <w:name w:val="annotation subject"/>
    <w:basedOn w:val="CommentText"/>
    <w:next w:val="CommentText"/>
    <w:semiHidden/>
    <w:rsid w:val="003C7AC9"/>
    <w:rPr>
      <w:b/>
      <w:bCs/>
    </w:rPr>
  </w:style>
  <w:style w:type="paragraph" w:styleId="BalloonText">
    <w:name w:val="Balloon Text"/>
    <w:basedOn w:val="Normal"/>
    <w:semiHidden/>
    <w:rsid w:val="003C7AC9"/>
    <w:rPr>
      <w:rFonts w:ascii="Tahoma" w:hAnsi="Tahoma" w:cs="Tahoma"/>
      <w:sz w:val="16"/>
      <w:szCs w:val="16"/>
    </w:rPr>
  </w:style>
  <w:style w:type="paragraph" w:styleId="ListParagraph">
    <w:name w:val="List Paragraph"/>
    <w:basedOn w:val="Normal"/>
    <w:uiPriority w:val="34"/>
    <w:qFormat/>
    <w:rsid w:val="00157646"/>
    <w:pPr>
      <w:ind w:left="720"/>
    </w:pPr>
  </w:style>
  <w:style w:type="paragraph" w:styleId="NormalWeb">
    <w:name w:val="Normal (Web)"/>
    <w:basedOn w:val="Normal"/>
    <w:uiPriority w:val="99"/>
    <w:unhideWhenUsed/>
    <w:rsid w:val="003744B1"/>
    <w:pPr>
      <w:spacing w:before="100" w:beforeAutospacing="1" w:after="100" w:afterAutospacing="1"/>
    </w:pPr>
  </w:style>
  <w:style w:type="paragraph" w:styleId="Header">
    <w:name w:val="header"/>
    <w:basedOn w:val="Normal"/>
    <w:link w:val="HeaderChar"/>
    <w:rsid w:val="00274515"/>
    <w:pPr>
      <w:tabs>
        <w:tab w:val="center" w:pos="4513"/>
        <w:tab w:val="right" w:pos="9026"/>
      </w:tabs>
    </w:pPr>
  </w:style>
  <w:style w:type="character" w:customStyle="1" w:styleId="HeaderChar">
    <w:name w:val="Header Char"/>
    <w:link w:val="Header"/>
    <w:rsid w:val="00274515"/>
    <w:rPr>
      <w:sz w:val="24"/>
      <w:szCs w:val="24"/>
    </w:rPr>
  </w:style>
  <w:style w:type="paragraph" w:styleId="Footer">
    <w:name w:val="footer"/>
    <w:basedOn w:val="Normal"/>
    <w:link w:val="FooterChar"/>
    <w:uiPriority w:val="99"/>
    <w:rsid w:val="00274515"/>
    <w:pPr>
      <w:tabs>
        <w:tab w:val="center" w:pos="4513"/>
        <w:tab w:val="right" w:pos="9026"/>
      </w:tabs>
    </w:pPr>
  </w:style>
  <w:style w:type="character" w:customStyle="1" w:styleId="FooterChar">
    <w:name w:val="Footer Char"/>
    <w:link w:val="Footer"/>
    <w:uiPriority w:val="99"/>
    <w:rsid w:val="002745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7405">
      <w:bodyDiv w:val="1"/>
      <w:marLeft w:val="0"/>
      <w:marRight w:val="0"/>
      <w:marTop w:val="0"/>
      <w:marBottom w:val="0"/>
      <w:divBdr>
        <w:top w:val="none" w:sz="0" w:space="0" w:color="auto"/>
        <w:left w:val="none" w:sz="0" w:space="0" w:color="auto"/>
        <w:bottom w:val="none" w:sz="0" w:space="0" w:color="auto"/>
        <w:right w:val="none" w:sz="0" w:space="0" w:color="auto"/>
      </w:divBdr>
    </w:div>
    <w:div w:id="6462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96F4-26A7-4991-80C0-990789A1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JOB EVALUATION: PROCESSES AND PROCEDURES</vt:lpstr>
    </vt:vector>
  </TitlesOfParts>
  <Company>University of Cape Town</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EVALUATION: PROCESSES AND PROCEDURES</dc:title>
  <dc:creator>S Bawa</dc:creator>
  <cp:lastModifiedBy>Naeema Brey</cp:lastModifiedBy>
  <cp:revision>3</cp:revision>
  <cp:lastPrinted>2013-09-06T06:43:00Z</cp:lastPrinted>
  <dcterms:created xsi:type="dcterms:W3CDTF">2014-04-15T19:49:00Z</dcterms:created>
  <dcterms:modified xsi:type="dcterms:W3CDTF">2014-04-15T19:49:00Z</dcterms:modified>
</cp:coreProperties>
</file>