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42" w:type="dxa"/>
        <w:tblInd w:w="-108" w:type="dxa"/>
        <w:tblLook w:val="04A0" w:firstRow="1" w:lastRow="0" w:firstColumn="1" w:lastColumn="0" w:noHBand="0" w:noVBand="1"/>
      </w:tblPr>
      <w:tblGrid>
        <w:gridCol w:w="10542"/>
      </w:tblGrid>
      <w:tr w:rsidR="002B4EC7" w:rsidTr="00C62ABC">
        <w:trPr>
          <w:trHeight w:val="15"/>
        </w:trPr>
        <w:tc>
          <w:tcPr>
            <w:tcW w:w="10542" w:type="dxa"/>
            <w:shd w:val="clear" w:color="auto" w:fill="auto"/>
          </w:tcPr>
          <w:p w:rsidR="002B4EC7" w:rsidRDefault="00D76D0C">
            <w:pPr>
              <w:ind w:left="53"/>
              <w:jc w:val="center"/>
            </w:pPr>
            <w:r>
              <w:rPr>
                <w:b/>
                <w:noProof/>
                <w:color w:val="C0504D"/>
                <w:sz w:val="28"/>
                <w:lang w:val="en-ZA" w:eastAsia="en-ZA"/>
              </w:rPr>
              <w:drawing>
                <wp:inline distT="0" distB="0" distL="0" distR="0" wp14:anchorId="30E1476A" wp14:editId="4D7D8B18">
                  <wp:extent cx="4386943" cy="1041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I logo.png"/>
                          <pic:cNvPicPr/>
                        </pic:nvPicPr>
                        <pic:blipFill>
                          <a:blip r:embed="rId6">
                            <a:extLst>
                              <a:ext uri="{28A0092B-C50C-407E-A947-70E740481C1C}">
                                <a14:useLocalDpi xmlns:a14="http://schemas.microsoft.com/office/drawing/2010/main" val="0"/>
                              </a:ext>
                            </a:extLst>
                          </a:blip>
                          <a:stretch>
                            <a:fillRect/>
                          </a:stretch>
                        </pic:blipFill>
                        <pic:spPr>
                          <a:xfrm>
                            <a:off x="0" y="0"/>
                            <a:ext cx="4387944" cy="1042137"/>
                          </a:xfrm>
                          <a:prstGeom prst="rect">
                            <a:avLst/>
                          </a:prstGeom>
                        </pic:spPr>
                      </pic:pic>
                    </a:graphicData>
                  </a:graphic>
                </wp:inline>
              </w:drawing>
            </w:r>
            <w:r w:rsidR="00FC3EC6">
              <w:rPr>
                <w:b/>
                <w:color w:val="C0504D"/>
                <w:sz w:val="28"/>
              </w:rPr>
              <w:t xml:space="preserve"> </w:t>
            </w:r>
          </w:p>
          <w:p w:rsidR="002B4EC7" w:rsidRPr="001750EF" w:rsidRDefault="00FC3EC6">
            <w:pPr>
              <w:ind w:right="15"/>
              <w:jc w:val="center"/>
              <w:rPr>
                <w:color w:val="FF0000"/>
              </w:rPr>
            </w:pPr>
            <w:r w:rsidRPr="001750EF">
              <w:rPr>
                <w:b/>
                <w:color w:val="FF0000"/>
                <w:sz w:val="28"/>
              </w:rPr>
              <w:t xml:space="preserve">FUNDAMENTALS OF EMERGENCY CARE (FEC) </w:t>
            </w:r>
          </w:p>
          <w:p w:rsidR="002B4EC7" w:rsidRPr="001750EF" w:rsidRDefault="00FC3EC6">
            <w:pPr>
              <w:ind w:right="11"/>
              <w:jc w:val="center"/>
              <w:rPr>
                <w:color w:val="FF0000"/>
              </w:rPr>
            </w:pPr>
            <w:r w:rsidRPr="001750EF">
              <w:rPr>
                <w:b/>
                <w:color w:val="FF0000"/>
                <w:sz w:val="28"/>
              </w:rPr>
              <w:t xml:space="preserve">COURSE OVERVIEW </w:t>
            </w:r>
          </w:p>
          <w:p w:rsidR="002B4EC7" w:rsidRPr="00D76D0C" w:rsidRDefault="00FC3EC6">
            <w:pPr>
              <w:rPr>
                <w:sz w:val="16"/>
                <w:szCs w:val="16"/>
              </w:rPr>
            </w:pPr>
            <w:r>
              <w:rPr>
                <w:color w:val="666666"/>
                <w:sz w:val="20"/>
              </w:rPr>
              <w:t xml:space="preserve"> </w:t>
            </w:r>
          </w:p>
          <w:p w:rsidR="00B55CBD" w:rsidRDefault="00FC3EC6">
            <w:pPr>
              <w:spacing w:after="1"/>
              <w:rPr>
                <w:sz w:val="20"/>
              </w:rPr>
            </w:pPr>
            <w:r w:rsidRPr="001D3735">
              <w:t xml:space="preserve">The FEC course revises some of the important fundamental topics and principles </w:t>
            </w:r>
            <w:r w:rsidR="00BA2E31" w:rsidRPr="001D3735">
              <w:t xml:space="preserve">required for anyone working in emergency centres or even </w:t>
            </w:r>
            <w:r w:rsidR="00B55CBD" w:rsidRPr="001D3735">
              <w:t xml:space="preserve">dealing </w:t>
            </w:r>
            <w:r w:rsidR="00BA2E31" w:rsidRPr="001D3735">
              <w:t xml:space="preserve">occasional emergency presentation. The course gives a structured approach to emergencies, with a focus on resuscitation </w:t>
            </w:r>
            <w:r w:rsidR="00B55CBD" w:rsidRPr="001D3735">
              <w:t xml:space="preserve">in the first hours, </w:t>
            </w:r>
            <w:r w:rsidR="00BA2E31" w:rsidRPr="001D3735">
              <w:t>practical skills</w:t>
            </w:r>
            <w:r w:rsidR="00B55CBD" w:rsidRPr="001D3735">
              <w:t xml:space="preserve"> and teamwork</w:t>
            </w:r>
            <w:r w:rsidR="00B55CBD">
              <w:rPr>
                <w:sz w:val="20"/>
              </w:rPr>
              <w:t>.</w:t>
            </w:r>
          </w:p>
          <w:p w:rsidR="00B55CBD" w:rsidRPr="00D76D0C" w:rsidRDefault="00B55CBD">
            <w:pPr>
              <w:spacing w:after="1"/>
              <w:rPr>
                <w:sz w:val="16"/>
                <w:szCs w:val="16"/>
              </w:rPr>
            </w:pPr>
          </w:p>
          <w:p w:rsidR="002B4EC7" w:rsidRDefault="00FC3EC6">
            <w:pPr>
              <w:spacing w:line="242" w:lineRule="auto"/>
            </w:pPr>
            <w:r>
              <w:rPr>
                <w:sz w:val="20"/>
              </w:rPr>
              <w:t>Emergen</w:t>
            </w:r>
            <w:r w:rsidR="00BA2E31">
              <w:rPr>
                <w:sz w:val="20"/>
              </w:rPr>
              <w:t>cy conditions and skills gained</w:t>
            </w:r>
            <w:r>
              <w:rPr>
                <w:sz w:val="20"/>
              </w:rPr>
              <w:t xml:space="preserve"> during </w:t>
            </w:r>
            <w:r w:rsidR="00BA2E31">
              <w:rPr>
                <w:sz w:val="20"/>
              </w:rPr>
              <w:t>hands on workshops</w:t>
            </w:r>
            <w:r>
              <w:rPr>
                <w:sz w:val="20"/>
              </w:rPr>
              <w:t xml:space="preserve"> will be </w:t>
            </w:r>
            <w:r w:rsidR="00BA2E31">
              <w:rPr>
                <w:sz w:val="20"/>
              </w:rPr>
              <w:t>incorporated into</w:t>
            </w:r>
            <w:r>
              <w:rPr>
                <w:sz w:val="20"/>
              </w:rPr>
              <w:t xml:space="preserve"> patient simulations </w:t>
            </w:r>
            <w:r w:rsidR="00BA2E31">
              <w:rPr>
                <w:sz w:val="20"/>
              </w:rPr>
              <w:t>and scenario-based teaching, including leading and working within a resuscitation team.</w:t>
            </w:r>
          </w:p>
          <w:p w:rsidR="002B4EC7" w:rsidRPr="00D76D0C" w:rsidRDefault="00FC3EC6">
            <w:pPr>
              <w:rPr>
                <w:sz w:val="16"/>
                <w:szCs w:val="16"/>
              </w:rPr>
            </w:pPr>
            <w:r>
              <w:rPr>
                <w:sz w:val="20"/>
              </w:rPr>
              <w:t xml:space="preserve"> </w:t>
            </w:r>
          </w:p>
          <w:p w:rsidR="00990BF2" w:rsidRDefault="00251168" w:rsidP="00990BF2">
            <w:pPr>
              <w:spacing w:line="241" w:lineRule="auto"/>
              <w:ind w:right="32"/>
            </w:pPr>
            <w:r>
              <w:rPr>
                <w:sz w:val="20"/>
              </w:rPr>
              <w:t>Registration generally closes three weeks before the scheduled course takes place, to allow delegates to work through the course manual that is included as part of the course fee. The manual is a comprehensive theoretical guide to emergency care, with emphasis on resuscitation, and with chapters covering many of the common emergency conditions managed in SA.</w:t>
            </w:r>
            <w:r w:rsidR="00990BF2">
              <w:rPr>
                <w:sz w:val="20"/>
              </w:rPr>
              <w:t xml:space="preserve"> An entry multiple choice exam is held at the start of the first session on the materials presented in the manual. </w:t>
            </w:r>
          </w:p>
          <w:p w:rsidR="00251168" w:rsidRPr="00D76D0C" w:rsidRDefault="00C62ABC" w:rsidP="00251168">
            <w:pPr>
              <w:spacing w:line="241" w:lineRule="auto"/>
              <w:ind w:right="32"/>
              <w:rPr>
                <w:sz w:val="16"/>
                <w:szCs w:val="16"/>
              </w:rPr>
            </w:pPr>
            <w:r w:rsidRPr="0015649C">
              <w:rPr>
                <w:noProof/>
                <w:sz w:val="20"/>
                <w:lang w:val="en-ZA" w:eastAsia="en-ZA"/>
              </w:rPr>
              <mc:AlternateContent>
                <mc:Choice Requires="wpg">
                  <w:drawing>
                    <wp:anchor distT="45720" distB="45720" distL="182880" distR="182880" simplePos="0" relativeHeight="251662336" behindDoc="0" locked="0" layoutInCell="1" allowOverlap="1" wp14:anchorId="7ED6F7DB" wp14:editId="17EF8D23">
                      <wp:simplePos x="0" y="0"/>
                      <wp:positionH relativeFrom="margin">
                        <wp:posOffset>82550</wp:posOffset>
                      </wp:positionH>
                      <wp:positionV relativeFrom="margin">
                        <wp:posOffset>3348990</wp:posOffset>
                      </wp:positionV>
                      <wp:extent cx="2958465" cy="3101340"/>
                      <wp:effectExtent l="19050" t="0" r="13335" b="22860"/>
                      <wp:wrapSquare wrapText="bothSides"/>
                      <wp:docPr id="198" name="Group 198"/>
                      <wp:cNvGraphicFramePr/>
                      <a:graphic xmlns:a="http://schemas.openxmlformats.org/drawingml/2006/main">
                        <a:graphicData uri="http://schemas.microsoft.com/office/word/2010/wordprocessingGroup">
                          <wpg:wgp>
                            <wpg:cNvGrpSpPr/>
                            <wpg:grpSpPr>
                              <a:xfrm>
                                <a:off x="0" y="0"/>
                                <a:ext cx="2958465" cy="3101340"/>
                                <a:chOff x="0" y="-113879"/>
                                <a:chExt cx="3567449" cy="3611133"/>
                              </a:xfrm>
                            </wpg:grpSpPr>
                            <wps:wsp>
                              <wps:cNvPr id="199" name="Rectangle 199"/>
                              <wps:cNvSpPr/>
                              <wps:spPr>
                                <a:xfrm>
                                  <a:off x="0" y="-113879"/>
                                  <a:ext cx="3567449" cy="418101"/>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649C" w:rsidRPr="0015649C" w:rsidRDefault="0015649C" w:rsidP="0015649C">
                                    <w:pPr>
                                      <w:spacing w:after="0"/>
                                      <w:rPr>
                                        <w:b/>
                                        <w:sz w:val="28"/>
                                      </w:rPr>
                                    </w:pPr>
                                    <w:r>
                                      <w:rPr>
                                        <w:b/>
                                        <w:sz w:val="28"/>
                                      </w:rPr>
                                      <w:t xml:space="preserve">Course </w:t>
                                    </w:r>
                                    <w:r w:rsidRPr="0015649C">
                                      <w:rPr>
                                        <w:b/>
                                        <w:sz w:val="28"/>
                                      </w:rPr>
                                      <w:t>Workshops include:</w:t>
                                    </w:r>
                                  </w:p>
                                  <w:p w:rsidR="0015649C" w:rsidRDefault="0015649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468968"/>
                                  <a:ext cx="3567448" cy="3028286"/>
                                </a:xfrm>
                                <a:prstGeom prst="rect">
                                  <a:avLst/>
                                </a:prstGeom>
                                <a:no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5649C" w:rsidRPr="001750EF" w:rsidRDefault="0015649C" w:rsidP="00A86E2C">
                                    <w:pPr>
                                      <w:numPr>
                                        <w:ilvl w:val="0"/>
                                        <w:numId w:val="5"/>
                                      </w:numPr>
                                      <w:spacing w:after="0" w:line="241" w:lineRule="auto"/>
                                      <w:ind w:right="32"/>
                                      <w:rPr>
                                        <w:sz w:val="20"/>
                                      </w:rPr>
                                    </w:pPr>
                                    <w:r w:rsidRPr="001750EF">
                                      <w:rPr>
                                        <w:sz w:val="20"/>
                                      </w:rPr>
                                      <w:t>Cardiac arrest algorithms</w:t>
                                    </w:r>
                                  </w:p>
                                  <w:p w:rsidR="0015649C" w:rsidRPr="001750EF" w:rsidRDefault="0015649C" w:rsidP="00A86E2C">
                                    <w:pPr>
                                      <w:numPr>
                                        <w:ilvl w:val="0"/>
                                        <w:numId w:val="5"/>
                                      </w:numPr>
                                      <w:spacing w:after="0" w:line="241" w:lineRule="auto"/>
                                      <w:ind w:right="32"/>
                                      <w:rPr>
                                        <w:sz w:val="20"/>
                                      </w:rPr>
                                    </w:pPr>
                                    <w:r w:rsidRPr="001750EF">
                                      <w:rPr>
                                        <w:sz w:val="20"/>
                                      </w:rPr>
                                      <w:t>Advanced airway management (intubation, rapid      sequence intubation and the difficult airway</w:t>
                                    </w:r>
                                  </w:p>
                                  <w:p w:rsidR="0015649C" w:rsidRPr="001750EF" w:rsidRDefault="0015649C" w:rsidP="00A86E2C">
                                    <w:pPr>
                                      <w:numPr>
                                        <w:ilvl w:val="0"/>
                                        <w:numId w:val="5"/>
                                      </w:numPr>
                                      <w:spacing w:after="0" w:line="241" w:lineRule="auto"/>
                                      <w:ind w:right="32"/>
                                      <w:rPr>
                                        <w:sz w:val="20"/>
                                      </w:rPr>
                                    </w:pPr>
                                    <w:r w:rsidRPr="001750EF">
                                      <w:rPr>
                                        <w:sz w:val="20"/>
                                      </w:rPr>
                                      <w:t>Surgical airway (</w:t>
                                    </w:r>
                                    <w:proofErr w:type="spellStart"/>
                                    <w:r w:rsidRPr="001750EF">
                                      <w:rPr>
                                        <w:sz w:val="20"/>
                                      </w:rPr>
                                      <w:t>cricothroidotomy</w:t>
                                    </w:r>
                                    <w:proofErr w:type="spellEnd"/>
                                    <w:r w:rsidRPr="001750EF">
                                      <w:rPr>
                                        <w:sz w:val="20"/>
                                      </w:rPr>
                                      <w:t>- needle and surgical)</w:t>
                                    </w:r>
                                  </w:p>
                                  <w:p w:rsidR="0015649C" w:rsidRPr="001750EF" w:rsidRDefault="0015649C" w:rsidP="00A86E2C">
                                    <w:pPr>
                                      <w:numPr>
                                        <w:ilvl w:val="0"/>
                                        <w:numId w:val="5"/>
                                      </w:numPr>
                                      <w:spacing w:after="0" w:line="241" w:lineRule="auto"/>
                                      <w:ind w:right="32"/>
                                      <w:rPr>
                                        <w:sz w:val="20"/>
                                      </w:rPr>
                                    </w:pPr>
                                    <w:r w:rsidRPr="001750EF">
                                      <w:rPr>
                                        <w:sz w:val="20"/>
                                      </w:rPr>
                                      <w:t>Ventilation</w:t>
                                    </w:r>
                                  </w:p>
                                  <w:p w:rsidR="0015649C" w:rsidRPr="001750EF" w:rsidRDefault="0015649C" w:rsidP="00A86E2C">
                                    <w:pPr>
                                      <w:numPr>
                                        <w:ilvl w:val="0"/>
                                        <w:numId w:val="5"/>
                                      </w:numPr>
                                      <w:spacing w:after="0" w:line="241" w:lineRule="auto"/>
                                      <w:ind w:right="32"/>
                                      <w:rPr>
                                        <w:sz w:val="20"/>
                                      </w:rPr>
                                    </w:pPr>
                                    <w:r w:rsidRPr="001750EF">
                                      <w:rPr>
                                        <w:sz w:val="20"/>
                                      </w:rPr>
                                      <w:t>Paediatric Resuscitation (Intra-osseous insertion &amp; fluid management)</w:t>
                                    </w:r>
                                  </w:p>
                                  <w:p w:rsidR="0015649C" w:rsidRPr="001750EF" w:rsidRDefault="0015649C" w:rsidP="00A86E2C">
                                    <w:pPr>
                                      <w:numPr>
                                        <w:ilvl w:val="0"/>
                                        <w:numId w:val="5"/>
                                      </w:numPr>
                                      <w:spacing w:after="0" w:line="241" w:lineRule="auto"/>
                                      <w:ind w:right="32"/>
                                      <w:rPr>
                                        <w:sz w:val="20"/>
                                      </w:rPr>
                                    </w:pPr>
                                    <w:r w:rsidRPr="001750EF">
                                      <w:rPr>
                                        <w:sz w:val="20"/>
                                      </w:rPr>
                                      <w:t>ECG Recognition</w:t>
                                    </w:r>
                                  </w:p>
                                  <w:p w:rsidR="0015649C" w:rsidRPr="001750EF" w:rsidRDefault="0015649C" w:rsidP="00A86E2C">
                                    <w:pPr>
                                      <w:numPr>
                                        <w:ilvl w:val="0"/>
                                        <w:numId w:val="5"/>
                                      </w:numPr>
                                      <w:spacing w:after="0" w:line="241" w:lineRule="auto"/>
                                      <w:ind w:right="32"/>
                                      <w:rPr>
                                        <w:sz w:val="20"/>
                                      </w:rPr>
                                    </w:pPr>
                                    <w:proofErr w:type="spellStart"/>
                                    <w:r w:rsidRPr="001750EF">
                                      <w:rPr>
                                        <w:sz w:val="20"/>
                                      </w:rPr>
                                      <w:t>Tachy</w:t>
                                    </w:r>
                                    <w:proofErr w:type="spellEnd"/>
                                    <w:r w:rsidRPr="001750EF">
                                      <w:rPr>
                                        <w:sz w:val="20"/>
                                      </w:rPr>
                                      <w:t>-arrhythmia’s and cardioversion</w:t>
                                    </w:r>
                                  </w:p>
                                  <w:p w:rsidR="0015649C" w:rsidRPr="001750EF" w:rsidRDefault="0015649C" w:rsidP="00A86E2C">
                                    <w:pPr>
                                      <w:numPr>
                                        <w:ilvl w:val="0"/>
                                        <w:numId w:val="5"/>
                                      </w:numPr>
                                      <w:spacing w:after="0" w:line="241" w:lineRule="auto"/>
                                      <w:ind w:right="32"/>
                                      <w:rPr>
                                        <w:sz w:val="20"/>
                                      </w:rPr>
                                    </w:pPr>
                                    <w:r w:rsidRPr="001750EF">
                                      <w:rPr>
                                        <w:sz w:val="20"/>
                                      </w:rPr>
                                      <w:t>Brady-arrhythmias and pacing</w:t>
                                    </w:r>
                                  </w:p>
                                  <w:p w:rsidR="0015649C" w:rsidRPr="001750EF" w:rsidRDefault="0015649C" w:rsidP="00A86E2C">
                                    <w:pPr>
                                      <w:numPr>
                                        <w:ilvl w:val="0"/>
                                        <w:numId w:val="5"/>
                                      </w:numPr>
                                      <w:spacing w:after="0" w:line="241" w:lineRule="auto"/>
                                      <w:ind w:right="32"/>
                                      <w:rPr>
                                        <w:sz w:val="20"/>
                                      </w:rPr>
                                    </w:pPr>
                                    <w:r w:rsidRPr="001750EF">
                                      <w:rPr>
                                        <w:sz w:val="20"/>
                                      </w:rPr>
                                      <w:t>Intercostal drain insertion</w:t>
                                    </w:r>
                                  </w:p>
                                  <w:p w:rsidR="0015649C" w:rsidRPr="001750EF" w:rsidRDefault="0015649C" w:rsidP="00A86E2C">
                                    <w:pPr>
                                      <w:numPr>
                                        <w:ilvl w:val="0"/>
                                        <w:numId w:val="5"/>
                                      </w:numPr>
                                      <w:spacing w:after="0" w:line="241" w:lineRule="auto"/>
                                      <w:ind w:right="32"/>
                                      <w:rPr>
                                        <w:sz w:val="20"/>
                                      </w:rPr>
                                    </w:pPr>
                                    <w:r w:rsidRPr="001750EF">
                                      <w:rPr>
                                        <w:sz w:val="20"/>
                                      </w:rPr>
                                      <w:t>Venous access</w:t>
                                    </w:r>
                                  </w:p>
                                  <w:p w:rsidR="0015649C" w:rsidRPr="001750EF" w:rsidRDefault="0015649C" w:rsidP="00A86E2C">
                                    <w:pPr>
                                      <w:numPr>
                                        <w:ilvl w:val="0"/>
                                        <w:numId w:val="5"/>
                                      </w:numPr>
                                      <w:spacing w:after="0" w:line="241" w:lineRule="auto"/>
                                      <w:ind w:right="32"/>
                                      <w:rPr>
                                        <w:sz w:val="20"/>
                                      </w:rPr>
                                    </w:pPr>
                                    <w:r w:rsidRPr="001750EF">
                                      <w:rPr>
                                        <w:sz w:val="20"/>
                                      </w:rPr>
                                      <w:t>Triage and disaster planning</w:t>
                                    </w:r>
                                  </w:p>
                                  <w:p w:rsidR="0015649C" w:rsidRPr="001750EF" w:rsidRDefault="0015649C">
                                    <w:pPr>
                                      <w:rPr>
                                        <w:caps/>
                                        <w:color w:val="5B9BD5" w:themeColor="accent1"/>
                                        <w:sz w:val="28"/>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6.5pt;margin-top:263.7pt;width:232.95pt;height:244.2pt;z-index:251662336;mso-wrap-distance-left:14.4pt;mso-wrap-distance-top:3.6pt;mso-wrap-distance-right:14.4pt;mso-wrap-distance-bottom:3.6pt;mso-position-horizontal-relative:margin;mso-position-vertical-relative:margin;mso-width-relative:margin;mso-height-relative:margin" coordorigin=",-1138" coordsize="35674,3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">
                      <v:rect id="Rectangle 199" o:spid="_x0000_s1027" style="position:absolute;top:-1138;width:35674;height:4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6EL8A&#10;AADcAAAADwAAAGRycy9kb3ducmV2LnhtbERP32vCMBB+F/wfwgl7s6ljE9sZRQriHjd170dza8qa&#10;S02ytvvvl8HAt/v4ft52P9lODORD61jBKstBENdOt9wouF6Oyw2IEJE1do5JwQ8F2O/msy2W2o38&#10;TsM5NiKFcChRgYmxL6UMtSGLIXM9ceI+nbcYE/SN1B7HFG47+Zjna2mx5dRgsKfKUP11/rYK9DQ+&#10;O1PdniqUw4fNT3igN1TqYTEdXkBEmuJd/O9+1Wl+UcDfM+kCu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sfoQvwAAANwAAAAPAAAAAAAAAAAAAAAAAJgCAABkcnMvZG93bnJl&#10;di54bWxQSwUGAAAAAAQABAD1AAAAhAMAAAAA&#10;" fillcolor="red" stroked="f" strokeweight="1pt">
                        <v:textbox>
                          <w:txbxContent>
                            <w:p w:rsidR="0015649C" w:rsidRPr="0015649C" w:rsidRDefault="0015649C" w:rsidP="0015649C">
                              <w:pPr>
                                <w:spacing w:after="0"/>
                                <w:rPr>
                                  <w:b/>
                                  <w:sz w:val="28"/>
                                </w:rPr>
                              </w:pPr>
                              <w:r>
                                <w:rPr>
                                  <w:b/>
                                  <w:sz w:val="28"/>
                                </w:rPr>
                                <w:t xml:space="preserve">Course </w:t>
                              </w:r>
                              <w:r w:rsidRPr="0015649C">
                                <w:rPr>
                                  <w:b/>
                                  <w:sz w:val="28"/>
                                </w:rPr>
                                <w:t>Workshops include:</w:t>
                              </w:r>
                            </w:p>
                            <w:p w:rsidR="0015649C" w:rsidRDefault="0015649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4689;width:35674;height:30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LCsQA&#10;AADcAAAADwAAAGRycy9kb3ducmV2LnhtbESP3WrCQBSE7wu+w3IEb4puqiAaXUULgpaC+APeHrLH&#10;JJg9G7Kr2bx9t1Do5TAz3zDLdTCVeFHjSssKPkYJCOLM6pJzBdfLbjgD4TyyxsoyKejIwXrVe1ti&#10;qm3LJ3qdfS4ihF2KCgrv61RKlxVk0I1sTRy9u20M+iibXOoG2wg3lRwnyVQaLDkuFFjTZ0HZ4/w0&#10;Cg7d9rinyW36/Jq/V99tErpxHZQa9MNmAcJT8P/hv/ZeK4hE+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tywrEAAAA3AAAAA8AAAAAAAAAAAAAAAAAmAIAAGRycy9k&#10;b3ducmV2LnhtbFBLBQYAAAAABAAEAPUAAACJAwAAAAA=&#10;" filled="f" strokecolor="red" strokeweight="3pt">
                        <v:textbox inset=",7.2pt,,0">
                          <w:txbxContent>
                            <w:p w:rsidR="0015649C" w:rsidRPr="001750EF" w:rsidRDefault="0015649C" w:rsidP="00A86E2C">
                              <w:pPr>
                                <w:numPr>
                                  <w:ilvl w:val="0"/>
                                  <w:numId w:val="5"/>
                                </w:numPr>
                                <w:spacing w:after="0" w:line="241" w:lineRule="auto"/>
                                <w:ind w:right="32"/>
                                <w:rPr>
                                  <w:sz w:val="20"/>
                                </w:rPr>
                              </w:pPr>
                              <w:r w:rsidRPr="001750EF">
                                <w:rPr>
                                  <w:sz w:val="20"/>
                                </w:rPr>
                                <w:t>Cardiac arrest algorithms</w:t>
                              </w:r>
                            </w:p>
                            <w:p w:rsidR="0015649C" w:rsidRPr="001750EF" w:rsidRDefault="0015649C" w:rsidP="00A86E2C">
                              <w:pPr>
                                <w:numPr>
                                  <w:ilvl w:val="0"/>
                                  <w:numId w:val="5"/>
                                </w:numPr>
                                <w:spacing w:after="0" w:line="241" w:lineRule="auto"/>
                                <w:ind w:right="32"/>
                                <w:rPr>
                                  <w:sz w:val="20"/>
                                </w:rPr>
                              </w:pPr>
                              <w:r w:rsidRPr="001750EF">
                                <w:rPr>
                                  <w:sz w:val="20"/>
                                </w:rPr>
                                <w:t>Advanced airway management (intubation, rapid      sequence intubation and the difficult airway</w:t>
                              </w:r>
                            </w:p>
                            <w:p w:rsidR="0015649C" w:rsidRPr="001750EF" w:rsidRDefault="0015649C" w:rsidP="00A86E2C">
                              <w:pPr>
                                <w:numPr>
                                  <w:ilvl w:val="0"/>
                                  <w:numId w:val="5"/>
                                </w:numPr>
                                <w:spacing w:after="0" w:line="241" w:lineRule="auto"/>
                                <w:ind w:right="32"/>
                                <w:rPr>
                                  <w:sz w:val="20"/>
                                </w:rPr>
                              </w:pPr>
                              <w:r w:rsidRPr="001750EF">
                                <w:rPr>
                                  <w:sz w:val="20"/>
                                </w:rPr>
                                <w:t>Surgical airway (</w:t>
                              </w:r>
                              <w:proofErr w:type="spellStart"/>
                              <w:r w:rsidRPr="001750EF">
                                <w:rPr>
                                  <w:sz w:val="20"/>
                                </w:rPr>
                                <w:t>cricothroidotomy</w:t>
                              </w:r>
                              <w:proofErr w:type="spellEnd"/>
                              <w:r w:rsidRPr="001750EF">
                                <w:rPr>
                                  <w:sz w:val="20"/>
                                </w:rPr>
                                <w:t>- needle and surgical)</w:t>
                              </w:r>
                            </w:p>
                            <w:p w:rsidR="0015649C" w:rsidRPr="001750EF" w:rsidRDefault="0015649C" w:rsidP="00A86E2C">
                              <w:pPr>
                                <w:numPr>
                                  <w:ilvl w:val="0"/>
                                  <w:numId w:val="5"/>
                                </w:numPr>
                                <w:spacing w:after="0" w:line="241" w:lineRule="auto"/>
                                <w:ind w:right="32"/>
                                <w:rPr>
                                  <w:sz w:val="20"/>
                                </w:rPr>
                              </w:pPr>
                              <w:r w:rsidRPr="001750EF">
                                <w:rPr>
                                  <w:sz w:val="20"/>
                                </w:rPr>
                                <w:t>Ventilation</w:t>
                              </w:r>
                            </w:p>
                            <w:p w:rsidR="0015649C" w:rsidRPr="001750EF" w:rsidRDefault="0015649C" w:rsidP="00A86E2C">
                              <w:pPr>
                                <w:numPr>
                                  <w:ilvl w:val="0"/>
                                  <w:numId w:val="5"/>
                                </w:numPr>
                                <w:spacing w:after="0" w:line="241" w:lineRule="auto"/>
                                <w:ind w:right="32"/>
                                <w:rPr>
                                  <w:sz w:val="20"/>
                                </w:rPr>
                              </w:pPr>
                              <w:r w:rsidRPr="001750EF">
                                <w:rPr>
                                  <w:sz w:val="20"/>
                                </w:rPr>
                                <w:t>Paediatric Resuscitation (Intra-osseous insertion &amp; fluid management)</w:t>
                              </w:r>
                            </w:p>
                            <w:p w:rsidR="0015649C" w:rsidRPr="001750EF" w:rsidRDefault="0015649C" w:rsidP="00A86E2C">
                              <w:pPr>
                                <w:numPr>
                                  <w:ilvl w:val="0"/>
                                  <w:numId w:val="5"/>
                                </w:numPr>
                                <w:spacing w:after="0" w:line="241" w:lineRule="auto"/>
                                <w:ind w:right="32"/>
                                <w:rPr>
                                  <w:sz w:val="20"/>
                                </w:rPr>
                              </w:pPr>
                              <w:r w:rsidRPr="001750EF">
                                <w:rPr>
                                  <w:sz w:val="20"/>
                                </w:rPr>
                                <w:t>ECG Recognition</w:t>
                              </w:r>
                            </w:p>
                            <w:p w:rsidR="0015649C" w:rsidRPr="001750EF" w:rsidRDefault="0015649C" w:rsidP="00A86E2C">
                              <w:pPr>
                                <w:numPr>
                                  <w:ilvl w:val="0"/>
                                  <w:numId w:val="5"/>
                                </w:numPr>
                                <w:spacing w:after="0" w:line="241" w:lineRule="auto"/>
                                <w:ind w:right="32"/>
                                <w:rPr>
                                  <w:sz w:val="20"/>
                                </w:rPr>
                              </w:pPr>
                              <w:proofErr w:type="spellStart"/>
                              <w:r w:rsidRPr="001750EF">
                                <w:rPr>
                                  <w:sz w:val="20"/>
                                </w:rPr>
                                <w:t>Tachy</w:t>
                              </w:r>
                              <w:proofErr w:type="spellEnd"/>
                              <w:r w:rsidRPr="001750EF">
                                <w:rPr>
                                  <w:sz w:val="20"/>
                                </w:rPr>
                                <w:t>-arrhythmia’s and cardioversion</w:t>
                              </w:r>
                            </w:p>
                            <w:p w:rsidR="0015649C" w:rsidRPr="001750EF" w:rsidRDefault="0015649C" w:rsidP="00A86E2C">
                              <w:pPr>
                                <w:numPr>
                                  <w:ilvl w:val="0"/>
                                  <w:numId w:val="5"/>
                                </w:numPr>
                                <w:spacing w:after="0" w:line="241" w:lineRule="auto"/>
                                <w:ind w:right="32"/>
                                <w:rPr>
                                  <w:sz w:val="20"/>
                                </w:rPr>
                              </w:pPr>
                              <w:r w:rsidRPr="001750EF">
                                <w:rPr>
                                  <w:sz w:val="20"/>
                                </w:rPr>
                                <w:t>Brady-arrhythmias and pacing</w:t>
                              </w:r>
                            </w:p>
                            <w:p w:rsidR="0015649C" w:rsidRPr="001750EF" w:rsidRDefault="0015649C" w:rsidP="00A86E2C">
                              <w:pPr>
                                <w:numPr>
                                  <w:ilvl w:val="0"/>
                                  <w:numId w:val="5"/>
                                </w:numPr>
                                <w:spacing w:after="0" w:line="241" w:lineRule="auto"/>
                                <w:ind w:right="32"/>
                                <w:rPr>
                                  <w:sz w:val="20"/>
                                </w:rPr>
                              </w:pPr>
                              <w:r w:rsidRPr="001750EF">
                                <w:rPr>
                                  <w:sz w:val="20"/>
                                </w:rPr>
                                <w:t>Intercostal drain insertion</w:t>
                              </w:r>
                            </w:p>
                            <w:p w:rsidR="0015649C" w:rsidRPr="001750EF" w:rsidRDefault="0015649C" w:rsidP="00A86E2C">
                              <w:pPr>
                                <w:numPr>
                                  <w:ilvl w:val="0"/>
                                  <w:numId w:val="5"/>
                                </w:numPr>
                                <w:spacing w:after="0" w:line="241" w:lineRule="auto"/>
                                <w:ind w:right="32"/>
                                <w:rPr>
                                  <w:sz w:val="20"/>
                                </w:rPr>
                              </w:pPr>
                              <w:r w:rsidRPr="001750EF">
                                <w:rPr>
                                  <w:sz w:val="20"/>
                                </w:rPr>
                                <w:t>Venous access</w:t>
                              </w:r>
                            </w:p>
                            <w:p w:rsidR="0015649C" w:rsidRPr="001750EF" w:rsidRDefault="0015649C" w:rsidP="00A86E2C">
                              <w:pPr>
                                <w:numPr>
                                  <w:ilvl w:val="0"/>
                                  <w:numId w:val="5"/>
                                </w:numPr>
                                <w:spacing w:after="0" w:line="241" w:lineRule="auto"/>
                                <w:ind w:right="32"/>
                                <w:rPr>
                                  <w:sz w:val="20"/>
                                </w:rPr>
                              </w:pPr>
                              <w:r w:rsidRPr="001750EF">
                                <w:rPr>
                                  <w:sz w:val="20"/>
                                </w:rPr>
                                <w:t>Triage and disaster planning</w:t>
                              </w:r>
                            </w:p>
                            <w:p w:rsidR="0015649C" w:rsidRPr="001750EF" w:rsidRDefault="0015649C">
                              <w:pPr>
                                <w:rPr>
                                  <w:caps/>
                                  <w:color w:val="5B9BD5" w:themeColor="accent1"/>
                                  <w:sz w:val="28"/>
                                  <w:szCs w:val="26"/>
                                </w:rPr>
                              </w:pPr>
                            </w:p>
                          </w:txbxContent>
                        </v:textbox>
                      </v:shape>
                      <w10:wrap type="square" anchorx="margin" anchory="margin"/>
                    </v:group>
                  </w:pict>
                </mc:Fallback>
              </mc:AlternateContent>
            </w:r>
          </w:p>
          <w:p w:rsidR="002B4EC7" w:rsidRDefault="00251168" w:rsidP="00251168">
            <w:pPr>
              <w:spacing w:line="241" w:lineRule="auto"/>
              <w:ind w:right="32"/>
            </w:pPr>
            <w:r>
              <w:rPr>
                <w:sz w:val="20"/>
              </w:rPr>
              <w:t xml:space="preserve"> </w:t>
            </w:r>
            <w:r w:rsidR="00FC3EC6">
              <w:rPr>
                <w:sz w:val="20"/>
              </w:rPr>
              <w:t>During the 2-day practical course students will be exposed to</w:t>
            </w:r>
            <w:r>
              <w:rPr>
                <w:sz w:val="20"/>
              </w:rPr>
              <w:t xml:space="preserve"> an approach to emergencies, taught largely through</w:t>
            </w:r>
            <w:r w:rsidR="00FC3EC6">
              <w:rPr>
                <w:sz w:val="20"/>
              </w:rPr>
              <w:t xml:space="preserve"> practical </w:t>
            </w:r>
            <w:r>
              <w:rPr>
                <w:sz w:val="20"/>
              </w:rPr>
              <w:t>workshops</w:t>
            </w:r>
            <w:r w:rsidR="00FC3EC6">
              <w:rPr>
                <w:sz w:val="20"/>
              </w:rPr>
              <w:t xml:space="preserve"> to refresh knowledge and skills necessary </w:t>
            </w:r>
            <w:r w:rsidR="000528B7">
              <w:rPr>
                <w:sz w:val="20"/>
              </w:rPr>
              <w:t xml:space="preserve">for </w:t>
            </w:r>
            <w:r w:rsidR="00FC3EC6">
              <w:rPr>
                <w:sz w:val="20"/>
              </w:rPr>
              <w:t xml:space="preserve">the management of </w:t>
            </w:r>
            <w:r w:rsidR="000528B7">
              <w:rPr>
                <w:sz w:val="20"/>
              </w:rPr>
              <w:t xml:space="preserve">common </w:t>
            </w:r>
            <w:r w:rsidR="00FC3EC6">
              <w:rPr>
                <w:sz w:val="20"/>
              </w:rPr>
              <w:t xml:space="preserve">emergency conditions. </w:t>
            </w:r>
          </w:p>
          <w:p w:rsidR="00251168" w:rsidRPr="00D76D0C" w:rsidRDefault="00FC3EC6" w:rsidP="001750EF">
            <w:pPr>
              <w:rPr>
                <w:sz w:val="16"/>
                <w:szCs w:val="16"/>
              </w:rPr>
            </w:pPr>
            <w:r>
              <w:rPr>
                <w:sz w:val="20"/>
              </w:rPr>
              <w:t xml:space="preserve"> </w:t>
            </w:r>
          </w:p>
          <w:p w:rsidR="000528B7" w:rsidRDefault="00251168">
            <w:pPr>
              <w:spacing w:line="241" w:lineRule="auto"/>
              <w:ind w:right="32"/>
              <w:rPr>
                <w:sz w:val="20"/>
              </w:rPr>
            </w:pPr>
            <w:r>
              <w:rPr>
                <w:sz w:val="20"/>
              </w:rPr>
              <w:t>By the second day of the course, participants are</w:t>
            </w:r>
            <w:r w:rsidR="00990BF2">
              <w:rPr>
                <w:sz w:val="20"/>
              </w:rPr>
              <w:t xml:space="preserve"> exposed to cutting edge simulation based learning, where they will become familiar and competent in managing com</w:t>
            </w:r>
            <w:r w:rsidR="001750EF">
              <w:rPr>
                <w:sz w:val="20"/>
              </w:rPr>
              <w:t>mon emergency scenarios.</w:t>
            </w:r>
          </w:p>
          <w:p w:rsidR="002B4EC7" w:rsidRPr="00D76D0C" w:rsidRDefault="002B4EC7">
            <w:pPr>
              <w:rPr>
                <w:sz w:val="16"/>
                <w:szCs w:val="16"/>
              </w:rPr>
            </w:pPr>
          </w:p>
          <w:p w:rsidR="003C3806" w:rsidRDefault="00FC3EC6">
            <w:pPr>
              <w:spacing w:after="2" w:line="239" w:lineRule="auto"/>
              <w:rPr>
                <w:sz w:val="20"/>
              </w:rPr>
            </w:pPr>
            <w:r>
              <w:rPr>
                <w:sz w:val="20"/>
              </w:rPr>
              <w:t>The course is aimed at doctors</w:t>
            </w:r>
            <w:r w:rsidR="000528B7">
              <w:rPr>
                <w:sz w:val="20"/>
              </w:rPr>
              <w:t xml:space="preserve"> (working in emergency units, performing occasional shifts in emergencies, or just to refresh skills for when required)</w:t>
            </w:r>
            <w:r>
              <w:rPr>
                <w:sz w:val="20"/>
              </w:rPr>
              <w:t>, nursing sisters</w:t>
            </w:r>
            <w:r w:rsidR="000528B7">
              <w:rPr>
                <w:sz w:val="20"/>
              </w:rPr>
              <w:t xml:space="preserve"> (especially those working in emergency centres)</w:t>
            </w:r>
            <w:r>
              <w:rPr>
                <w:sz w:val="20"/>
              </w:rPr>
              <w:t xml:space="preserve"> and paramedics involved in providing emergency care to patients. </w:t>
            </w:r>
          </w:p>
          <w:p w:rsidR="003C3806" w:rsidRDefault="00C62ABC">
            <w:pPr>
              <w:spacing w:after="2" w:line="239" w:lineRule="auto"/>
              <w:rPr>
                <w:sz w:val="20"/>
              </w:rPr>
            </w:pPr>
            <w:r w:rsidRPr="00A164C9">
              <w:rPr>
                <w:noProof/>
                <w:sz w:val="20"/>
                <w:lang w:val="en-ZA" w:eastAsia="en-ZA"/>
              </w:rPr>
              <mc:AlternateContent>
                <mc:Choice Requires="wps">
                  <w:drawing>
                    <wp:anchor distT="0" distB="0" distL="114300" distR="114300" simplePos="0" relativeHeight="251664384" behindDoc="0" locked="0" layoutInCell="1" allowOverlap="1" wp14:anchorId="65C0E49C" wp14:editId="340F16AE">
                      <wp:simplePos x="0" y="0"/>
                      <wp:positionH relativeFrom="column">
                        <wp:posOffset>727075</wp:posOffset>
                      </wp:positionH>
                      <wp:positionV relativeFrom="paragraph">
                        <wp:posOffset>52705</wp:posOffset>
                      </wp:positionV>
                      <wp:extent cx="2612390" cy="1403985"/>
                      <wp:effectExtent l="19050" t="19050" r="1651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03985"/>
                              </a:xfrm>
                              <a:prstGeom prst="rect">
                                <a:avLst/>
                              </a:prstGeom>
                              <a:solidFill>
                                <a:srgbClr val="FFFFFF"/>
                              </a:solidFill>
                              <a:ln w="38100">
                                <a:solidFill>
                                  <a:schemeClr val="accent1"/>
                                </a:solidFill>
                                <a:miter lim="800000"/>
                                <a:headEnd/>
                                <a:tailEnd/>
                              </a:ln>
                            </wps:spPr>
                            <wps:txbx>
                              <w:txbxContent>
                                <w:p w:rsidR="003C3806" w:rsidRPr="00C62ABC" w:rsidRDefault="003C3806" w:rsidP="003C3806">
                                  <w:pPr>
                                    <w:rPr>
                                      <w:b/>
                                      <w:color w:val="5B9BD5" w:themeColor="accent1"/>
                                    </w:rPr>
                                  </w:pPr>
                                  <w:r w:rsidRPr="00C62ABC">
                                    <w:rPr>
                                      <w:b/>
                                      <w:color w:val="5B9BD5" w:themeColor="accent1"/>
                                    </w:rPr>
                                    <w:t>BY THE END OF THE COURSE YOU’LL BE COMFORTABLE MANAGING THE PATIENT WITH:</w:t>
                                  </w:r>
                                </w:p>
                                <w:p w:rsidR="003C3806" w:rsidRPr="00C62ABC" w:rsidRDefault="003C3806" w:rsidP="003C3806">
                                  <w:pPr>
                                    <w:pStyle w:val="ListParagraph"/>
                                    <w:numPr>
                                      <w:ilvl w:val="0"/>
                                      <w:numId w:val="3"/>
                                    </w:numPr>
                                    <w:rPr>
                                      <w:color w:val="5B9BD5" w:themeColor="accent1"/>
                                    </w:rPr>
                                  </w:pPr>
                                  <w:r w:rsidRPr="00C62ABC">
                                    <w:rPr>
                                      <w:color w:val="5B9BD5" w:themeColor="accent1"/>
                                    </w:rPr>
                                    <w:t>Cardiac Arrest</w:t>
                                  </w:r>
                                </w:p>
                                <w:p w:rsidR="003C3806" w:rsidRPr="00C62ABC" w:rsidRDefault="003C3806" w:rsidP="003C3806">
                                  <w:pPr>
                                    <w:pStyle w:val="ListParagraph"/>
                                    <w:numPr>
                                      <w:ilvl w:val="0"/>
                                      <w:numId w:val="3"/>
                                    </w:numPr>
                                    <w:rPr>
                                      <w:color w:val="5B9BD5" w:themeColor="accent1"/>
                                    </w:rPr>
                                  </w:pPr>
                                  <w:proofErr w:type="spellStart"/>
                                  <w:r w:rsidRPr="00C62ABC">
                                    <w:rPr>
                                      <w:color w:val="5B9BD5" w:themeColor="accent1"/>
                                    </w:rPr>
                                    <w:t>Polytrauma</w:t>
                                  </w:r>
                                  <w:proofErr w:type="spellEnd"/>
                                </w:p>
                                <w:p w:rsidR="003C3806" w:rsidRPr="00C62ABC" w:rsidRDefault="003C3806" w:rsidP="003C3806">
                                  <w:pPr>
                                    <w:pStyle w:val="ListParagraph"/>
                                    <w:numPr>
                                      <w:ilvl w:val="0"/>
                                      <w:numId w:val="3"/>
                                    </w:numPr>
                                    <w:rPr>
                                      <w:color w:val="5B9BD5" w:themeColor="accent1"/>
                                    </w:rPr>
                                  </w:pPr>
                                  <w:r w:rsidRPr="00C62ABC">
                                    <w:rPr>
                                      <w:color w:val="5B9BD5" w:themeColor="accent1"/>
                                    </w:rPr>
                                    <w:t>Burns</w:t>
                                  </w:r>
                                </w:p>
                                <w:p w:rsidR="003C3806" w:rsidRPr="00C62ABC" w:rsidRDefault="003C3806" w:rsidP="003C3806">
                                  <w:pPr>
                                    <w:pStyle w:val="ListParagraph"/>
                                    <w:numPr>
                                      <w:ilvl w:val="0"/>
                                      <w:numId w:val="3"/>
                                    </w:numPr>
                                    <w:rPr>
                                      <w:color w:val="5B9BD5" w:themeColor="accent1"/>
                                    </w:rPr>
                                  </w:pPr>
                                  <w:r w:rsidRPr="00C62ABC">
                                    <w:rPr>
                                      <w:color w:val="5B9BD5" w:themeColor="accent1"/>
                                    </w:rPr>
                                    <w:t>Head Injury</w:t>
                                  </w:r>
                                </w:p>
                                <w:p w:rsidR="003C3806" w:rsidRPr="00C62ABC" w:rsidRDefault="003C3806" w:rsidP="003C3806">
                                  <w:pPr>
                                    <w:pStyle w:val="ListParagraph"/>
                                    <w:numPr>
                                      <w:ilvl w:val="0"/>
                                      <w:numId w:val="3"/>
                                    </w:numPr>
                                    <w:rPr>
                                      <w:color w:val="5B9BD5" w:themeColor="accent1"/>
                                    </w:rPr>
                                  </w:pPr>
                                  <w:r w:rsidRPr="00C62ABC">
                                    <w:rPr>
                                      <w:color w:val="5B9BD5" w:themeColor="accent1"/>
                                    </w:rPr>
                                    <w:t>Asthma</w:t>
                                  </w:r>
                                </w:p>
                                <w:p w:rsidR="003C3806" w:rsidRPr="00C62ABC" w:rsidRDefault="003C3806" w:rsidP="003C3806">
                                  <w:pPr>
                                    <w:pStyle w:val="ListParagraph"/>
                                    <w:numPr>
                                      <w:ilvl w:val="0"/>
                                      <w:numId w:val="3"/>
                                    </w:numPr>
                                    <w:rPr>
                                      <w:color w:val="5B9BD5" w:themeColor="accent1"/>
                                    </w:rPr>
                                  </w:pPr>
                                  <w:r w:rsidRPr="00C62ABC">
                                    <w:rPr>
                                      <w:color w:val="5B9BD5" w:themeColor="accent1"/>
                                    </w:rPr>
                                    <w:t>Anaphylaxis</w:t>
                                  </w:r>
                                </w:p>
                                <w:p w:rsidR="003C3806" w:rsidRPr="00C62ABC" w:rsidRDefault="003C3806" w:rsidP="003C3806">
                                  <w:pPr>
                                    <w:pStyle w:val="ListParagraph"/>
                                    <w:numPr>
                                      <w:ilvl w:val="0"/>
                                      <w:numId w:val="3"/>
                                    </w:numPr>
                                    <w:rPr>
                                      <w:color w:val="5B9BD5" w:themeColor="accent1"/>
                                    </w:rPr>
                                  </w:pPr>
                                  <w:r w:rsidRPr="00C62ABC">
                                    <w:rPr>
                                      <w:color w:val="5B9BD5" w:themeColor="accent1"/>
                                    </w:rPr>
                                    <w:t>Shocked and dehydrated child</w:t>
                                  </w:r>
                                </w:p>
                                <w:p w:rsidR="003C3806" w:rsidRPr="00C62ABC" w:rsidRDefault="003C3806" w:rsidP="003C3806">
                                  <w:pPr>
                                    <w:pStyle w:val="ListParagraph"/>
                                    <w:numPr>
                                      <w:ilvl w:val="0"/>
                                      <w:numId w:val="3"/>
                                    </w:numPr>
                                    <w:rPr>
                                      <w:color w:val="5B9BD5" w:themeColor="accent1"/>
                                    </w:rPr>
                                  </w:pPr>
                                  <w:r w:rsidRPr="00C62ABC">
                                    <w:rPr>
                                      <w:color w:val="5B9BD5" w:themeColor="accent1"/>
                                    </w:rPr>
                                    <w:t>Overdose Patient</w:t>
                                  </w:r>
                                </w:p>
                                <w:p w:rsidR="003C3806" w:rsidRPr="00C62ABC" w:rsidRDefault="003C3806" w:rsidP="003C3806">
                                  <w:pPr>
                                    <w:pStyle w:val="ListParagraph"/>
                                    <w:numPr>
                                      <w:ilvl w:val="0"/>
                                      <w:numId w:val="3"/>
                                    </w:numPr>
                                    <w:rPr>
                                      <w:color w:val="5B9BD5" w:themeColor="accent1"/>
                                    </w:rPr>
                                  </w:pPr>
                                  <w:r w:rsidRPr="00C62ABC">
                                    <w:rPr>
                                      <w:color w:val="5B9BD5" w:themeColor="accent1"/>
                                    </w:rPr>
                                    <w:t>Unconscious Patient</w:t>
                                  </w:r>
                                </w:p>
                                <w:p w:rsidR="003C3806" w:rsidRPr="00C62ABC" w:rsidRDefault="003C3806" w:rsidP="003C3806">
                                  <w:pPr>
                                    <w:pStyle w:val="ListParagraph"/>
                                    <w:numPr>
                                      <w:ilvl w:val="0"/>
                                      <w:numId w:val="3"/>
                                    </w:numPr>
                                    <w:rPr>
                                      <w:color w:val="5B9BD5" w:themeColor="accent1"/>
                                    </w:rPr>
                                  </w:pPr>
                                  <w:r w:rsidRPr="00C62ABC">
                                    <w:rPr>
                                      <w:color w:val="5B9BD5" w:themeColor="accent1"/>
                                    </w:rPr>
                                    <w:t>Status Epilepticus</w:t>
                                  </w:r>
                                </w:p>
                                <w:p w:rsidR="003C3806" w:rsidRDefault="003C3806" w:rsidP="003C3806"/>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7.25pt;margin-top:4.15pt;width:205.7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" strokecolor="#5b9bd5 [3204]" strokeweight="3pt">
                      <v:textbox style="mso-fit-shape-to-text:t">
                        <w:txbxContent>
                          <w:p w:rsidR="003C3806" w:rsidRPr="00C62ABC" w:rsidRDefault="003C3806" w:rsidP="003C3806">
                            <w:pPr>
                              <w:rPr>
                                <w:b/>
                                <w:color w:val="5B9BD5" w:themeColor="accent1"/>
                              </w:rPr>
                            </w:pPr>
                            <w:r w:rsidRPr="00C62ABC">
                              <w:rPr>
                                <w:b/>
                                <w:color w:val="5B9BD5" w:themeColor="accent1"/>
                              </w:rPr>
                              <w:t>BY THE END OF THE COURSE YOU’LL BE COMFORTABLE MANAGING THE PATIENT WITH:</w:t>
                            </w:r>
                          </w:p>
                          <w:p w:rsidR="003C3806" w:rsidRPr="00C62ABC" w:rsidRDefault="003C3806" w:rsidP="003C3806">
                            <w:pPr>
                              <w:pStyle w:val="ListParagraph"/>
                              <w:numPr>
                                <w:ilvl w:val="0"/>
                                <w:numId w:val="3"/>
                              </w:numPr>
                              <w:rPr>
                                <w:color w:val="5B9BD5" w:themeColor="accent1"/>
                              </w:rPr>
                            </w:pPr>
                            <w:r w:rsidRPr="00C62ABC">
                              <w:rPr>
                                <w:color w:val="5B9BD5" w:themeColor="accent1"/>
                              </w:rPr>
                              <w:t>Cardiac Arrest</w:t>
                            </w:r>
                          </w:p>
                          <w:p w:rsidR="003C3806" w:rsidRPr="00C62ABC" w:rsidRDefault="003C3806" w:rsidP="003C3806">
                            <w:pPr>
                              <w:pStyle w:val="ListParagraph"/>
                              <w:numPr>
                                <w:ilvl w:val="0"/>
                                <w:numId w:val="3"/>
                              </w:numPr>
                              <w:rPr>
                                <w:color w:val="5B9BD5" w:themeColor="accent1"/>
                              </w:rPr>
                            </w:pPr>
                            <w:proofErr w:type="spellStart"/>
                            <w:r w:rsidRPr="00C62ABC">
                              <w:rPr>
                                <w:color w:val="5B9BD5" w:themeColor="accent1"/>
                              </w:rPr>
                              <w:t>Polytrauma</w:t>
                            </w:r>
                            <w:proofErr w:type="spellEnd"/>
                          </w:p>
                          <w:p w:rsidR="003C3806" w:rsidRPr="00C62ABC" w:rsidRDefault="003C3806" w:rsidP="003C3806">
                            <w:pPr>
                              <w:pStyle w:val="ListParagraph"/>
                              <w:numPr>
                                <w:ilvl w:val="0"/>
                                <w:numId w:val="3"/>
                              </w:numPr>
                              <w:rPr>
                                <w:color w:val="5B9BD5" w:themeColor="accent1"/>
                              </w:rPr>
                            </w:pPr>
                            <w:r w:rsidRPr="00C62ABC">
                              <w:rPr>
                                <w:color w:val="5B9BD5" w:themeColor="accent1"/>
                              </w:rPr>
                              <w:t>Burns</w:t>
                            </w:r>
                          </w:p>
                          <w:p w:rsidR="003C3806" w:rsidRPr="00C62ABC" w:rsidRDefault="003C3806" w:rsidP="003C3806">
                            <w:pPr>
                              <w:pStyle w:val="ListParagraph"/>
                              <w:numPr>
                                <w:ilvl w:val="0"/>
                                <w:numId w:val="3"/>
                              </w:numPr>
                              <w:rPr>
                                <w:color w:val="5B9BD5" w:themeColor="accent1"/>
                              </w:rPr>
                            </w:pPr>
                            <w:r w:rsidRPr="00C62ABC">
                              <w:rPr>
                                <w:color w:val="5B9BD5" w:themeColor="accent1"/>
                              </w:rPr>
                              <w:t>Head Injury</w:t>
                            </w:r>
                          </w:p>
                          <w:p w:rsidR="003C3806" w:rsidRPr="00C62ABC" w:rsidRDefault="003C3806" w:rsidP="003C3806">
                            <w:pPr>
                              <w:pStyle w:val="ListParagraph"/>
                              <w:numPr>
                                <w:ilvl w:val="0"/>
                                <w:numId w:val="3"/>
                              </w:numPr>
                              <w:rPr>
                                <w:color w:val="5B9BD5" w:themeColor="accent1"/>
                              </w:rPr>
                            </w:pPr>
                            <w:r w:rsidRPr="00C62ABC">
                              <w:rPr>
                                <w:color w:val="5B9BD5" w:themeColor="accent1"/>
                              </w:rPr>
                              <w:t>Asthma</w:t>
                            </w:r>
                          </w:p>
                          <w:p w:rsidR="003C3806" w:rsidRPr="00C62ABC" w:rsidRDefault="003C3806" w:rsidP="003C3806">
                            <w:pPr>
                              <w:pStyle w:val="ListParagraph"/>
                              <w:numPr>
                                <w:ilvl w:val="0"/>
                                <w:numId w:val="3"/>
                              </w:numPr>
                              <w:rPr>
                                <w:color w:val="5B9BD5" w:themeColor="accent1"/>
                              </w:rPr>
                            </w:pPr>
                            <w:r w:rsidRPr="00C62ABC">
                              <w:rPr>
                                <w:color w:val="5B9BD5" w:themeColor="accent1"/>
                              </w:rPr>
                              <w:t>Anaphylaxis</w:t>
                            </w:r>
                          </w:p>
                          <w:p w:rsidR="003C3806" w:rsidRPr="00C62ABC" w:rsidRDefault="003C3806" w:rsidP="003C3806">
                            <w:pPr>
                              <w:pStyle w:val="ListParagraph"/>
                              <w:numPr>
                                <w:ilvl w:val="0"/>
                                <w:numId w:val="3"/>
                              </w:numPr>
                              <w:rPr>
                                <w:color w:val="5B9BD5" w:themeColor="accent1"/>
                              </w:rPr>
                            </w:pPr>
                            <w:r w:rsidRPr="00C62ABC">
                              <w:rPr>
                                <w:color w:val="5B9BD5" w:themeColor="accent1"/>
                              </w:rPr>
                              <w:t>Shocked and dehydrated child</w:t>
                            </w:r>
                          </w:p>
                          <w:p w:rsidR="003C3806" w:rsidRPr="00C62ABC" w:rsidRDefault="003C3806" w:rsidP="003C3806">
                            <w:pPr>
                              <w:pStyle w:val="ListParagraph"/>
                              <w:numPr>
                                <w:ilvl w:val="0"/>
                                <w:numId w:val="3"/>
                              </w:numPr>
                              <w:rPr>
                                <w:color w:val="5B9BD5" w:themeColor="accent1"/>
                              </w:rPr>
                            </w:pPr>
                            <w:r w:rsidRPr="00C62ABC">
                              <w:rPr>
                                <w:color w:val="5B9BD5" w:themeColor="accent1"/>
                              </w:rPr>
                              <w:t>Overdose Patient</w:t>
                            </w:r>
                          </w:p>
                          <w:p w:rsidR="003C3806" w:rsidRPr="00C62ABC" w:rsidRDefault="003C3806" w:rsidP="003C3806">
                            <w:pPr>
                              <w:pStyle w:val="ListParagraph"/>
                              <w:numPr>
                                <w:ilvl w:val="0"/>
                                <w:numId w:val="3"/>
                              </w:numPr>
                              <w:rPr>
                                <w:color w:val="5B9BD5" w:themeColor="accent1"/>
                              </w:rPr>
                            </w:pPr>
                            <w:r w:rsidRPr="00C62ABC">
                              <w:rPr>
                                <w:color w:val="5B9BD5" w:themeColor="accent1"/>
                              </w:rPr>
                              <w:t>Unconscious Patient</w:t>
                            </w:r>
                          </w:p>
                          <w:p w:rsidR="003C3806" w:rsidRPr="00C62ABC" w:rsidRDefault="003C3806" w:rsidP="003C3806">
                            <w:pPr>
                              <w:pStyle w:val="ListParagraph"/>
                              <w:numPr>
                                <w:ilvl w:val="0"/>
                                <w:numId w:val="3"/>
                              </w:numPr>
                              <w:rPr>
                                <w:color w:val="5B9BD5" w:themeColor="accent1"/>
                              </w:rPr>
                            </w:pPr>
                            <w:r w:rsidRPr="00C62ABC">
                              <w:rPr>
                                <w:color w:val="5B9BD5" w:themeColor="accent1"/>
                              </w:rPr>
                              <w:t>Status Epilepticus</w:t>
                            </w:r>
                          </w:p>
                          <w:p w:rsidR="003C3806" w:rsidRDefault="003C3806" w:rsidP="003C3806"/>
                        </w:txbxContent>
                      </v:textbox>
                    </v:shape>
                  </w:pict>
                </mc:Fallback>
              </mc:AlternateContent>
            </w:r>
          </w:p>
          <w:p w:rsidR="003C3806" w:rsidRDefault="003C3806">
            <w:pPr>
              <w:spacing w:after="2" w:line="239" w:lineRule="auto"/>
              <w:rPr>
                <w:sz w:val="20"/>
              </w:rPr>
            </w:pPr>
          </w:p>
          <w:p w:rsidR="003C3806" w:rsidRDefault="003C3806">
            <w:pPr>
              <w:spacing w:after="2" w:line="239" w:lineRule="auto"/>
              <w:rPr>
                <w:sz w:val="20"/>
              </w:rPr>
            </w:pPr>
          </w:p>
          <w:p w:rsidR="003C3806" w:rsidRDefault="003C3806">
            <w:pPr>
              <w:spacing w:after="2" w:line="239" w:lineRule="auto"/>
              <w:rPr>
                <w:sz w:val="20"/>
              </w:rPr>
            </w:pPr>
          </w:p>
          <w:p w:rsidR="003C3806" w:rsidRDefault="003C3806">
            <w:pPr>
              <w:spacing w:after="2" w:line="239" w:lineRule="auto"/>
              <w:rPr>
                <w:sz w:val="20"/>
              </w:rPr>
            </w:pPr>
          </w:p>
          <w:p w:rsidR="003C3806" w:rsidRDefault="003C3806">
            <w:pPr>
              <w:spacing w:after="2" w:line="239" w:lineRule="auto"/>
              <w:rPr>
                <w:sz w:val="20"/>
              </w:rPr>
            </w:pPr>
          </w:p>
          <w:p w:rsidR="003C3806" w:rsidRDefault="00C62ABC">
            <w:pPr>
              <w:spacing w:after="2" w:line="239" w:lineRule="auto"/>
              <w:rPr>
                <w:sz w:val="20"/>
              </w:rPr>
            </w:pPr>
            <w:r w:rsidRPr="003C3806">
              <w:rPr>
                <w:noProof/>
                <w:sz w:val="20"/>
                <w:lang w:val="en-ZA" w:eastAsia="en-ZA"/>
              </w:rPr>
              <mc:AlternateContent>
                <mc:Choice Requires="wps">
                  <w:drawing>
                    <wp:anchor distT="0" distB="0" distL="114300" distR="114300" simplePos="0" relativeHeight="251666432" behindDoc="0" locked="0" layoutInCell="1" allowOverlap="1" wp14:anchorId="6B24D310" wp14:editId="7EC20FDC">
                      <wp:simplePos x="0" y="0"/>
                      <wp:positionH relativeFrom="column">
                        <wp:posOffset>90351</wp:posOffset>
                      </wp:positionH>
                      <wp:positionV relativeFrom="paragraph">
                        <wp:posOffset>-89715</wp:posOffset>
                      </wp:positionV>
                      <wp:extent cx="3755390" cy="2667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2667000"/>
                              </a:xfrm>
                              <a:prstGeom prst="rect">
                                <a:avLst/>
                              </a:prstGeom>
                              <a:solidFill>
                                <a:srgbClr val="FFFFFF"/>
                              </a:solidFill>
                              <a:ln w="9525">
                                <a:noFill/>
                                <a:miter lim="800000"/>
                                <a:headEnd/>
                                <a:tailEnd/>
                              </a:ln>
                            </wps:spPr>
                            <wps:txbx>
                              <w:txbxContent>
                                <w:p w:rsidR="003C3806" w:rsidRPr="00C62ABC" w:rsidRDefault="003C3806" w:rsidP="003C3806">
                                  <w:pPr>
                                    <w:rPr>
                                      <w:sz w:val="20"/>
                                    </w:rPr>
                                  </w:pPr>
                                  <w:r w:rsidRPr="00C62ABC">
                                    <w:rPr>
                                      <w:sz w:val="20"/>
                                    </w:rPr>
                                    <w:t>Instructors are faculty from the Division of Emergency Medicine, University of Cape Town and Stellenbosch University and are all well equipped with the knowledge and teaching skills to make this a rewarding and enjoyable course to gain and improve your life saving skills.</w:t>
                                  </w:r>
                                </w:p>
                                <w:p w:rsidR="003C3806" w:rsidRPr="00C62ABC" w:rsidRDefault="003C3806" w:rsidP="003C3806">
                                  <w:pPr>
                                    <w:rPr>
                                      <w:sz w:val="20"/>
                                    </w:rPr>
                                  </w:pPr>
                                  <w:r w:rsidRPr="00C62ABC">
                                    <w:rPr>
                                      <w:sz w:val="20"/>
                                    </w:rPr>
                                    <w:t>The course is usually run on a Friday/ Saturday.</w:t>
                                  </w:r>
                                </w:p>
                                <w:p w:rsidR="00234AB4" w:rsidRDefault="003C3806" w:rsidP="003C3806">
                                  <w:pPr>
                                    <w:rPr>
                                      <w:b/>
                                      <w:color w:val="FF0000"/>
                                      <w:sz w:val="24"/>
                                    </w:rPr>
                                  </w:pPr>
                                  <w:r w:rsidRPr="00C62ABC">
                                    <w:rPr>
                                      <w:b/>
                                      <w:color w:val="FF0000"/>
                                      <w:sz w:val="24"/>
                                    </w:rPr>
                                    <w:t xml:space="preserve">NEXT COURSE: </w:t>
                                  </w:r>
                                  <w:r w:rsidR="00234AB4">
                                    <w:rPr>
                                      <w:b/>
                                      <w:color w:val="FF0000"/>
                                      <w:sz w:val="24"/>
                                    </w:rPr>
                                    <w:t>27-28 February 2015</w:t>
                                  </w:r>
                                </w:p>
                                <w:p w:rsidR="00234AB4" w:rsidRDefault="003C3806" w:rsidP="003C3806">
                                  <w:pPr>
                                    <w:rPr>
                                      <w:sz w:val="20"/>
                                    </w:rPr>
                                  </w:pPr>
                                  <w:r w:rsidRPr="00C62ABC">
                                    <w:rPr>
                                      <w:b/>
                                      <w:sz w:val="20"/>
                                    </w:rPr>
                                    <w:t>Cost</w:t>
                                  </w:r>
                                  <w:r w:rsidRPr="00C62ABC">
                                    <w:rPr>
                                      <w:sz w:val="20"/>
                                    </w:rPr>
                                    <w:t>: R27</w:t>
                                  </w:r>
                                  <w:r w:rsidR="00346B01">
                                    <w:rPr>
                                      <w:sz w:val="20"/>
                                    </w:rPr>
                                    <w:t>95</w:t>
                                  </w:r>
                                  <w:r w:rsidRPr="00C62ABC">
                                    <w:rPr>
                                      <w:sz w:val="20"/>
                                    </w:rPr>
                                    <w:t xml:space="preserve"> including manual</w:t>
                                  </w:r>
                                  <w:r w:rsidR="00234AB4">
                                    <w:rPr>
                                      <w:sz w:val="20"/>
                                    </w:rPr>
                                    <w:t xml:space="preserve"> </w:t>
                                  </w:r>
                                </w:p>
                                <w:p w:rsidR="003C3806" w:rsidRPr="00C62ABC" w:rsidRDefault="003C3806" w:rsidP="003C3806">
                                  <w:pPr>
                                    <w:rPr>
                                      <w:sz w:val="20"/>
                                    </w:rPr>
                                  </w:pPr>
                                  <w:r w:rsidRPr="00C62ABC">
                                    <w:rPr>
                                      <w:b/>
                                      <w:sz w:val="20"/>
                                    </w:rPr>
                                    <w:t>Venue</w:t>
                                  </w:r>
                                  <w:r w:rsidRPr="00C62ABC">
                                    <w:rPr>
                                      <w:sz w:val="20"/>
                                    </w:rPr>
                                    <w:t>: UCT Skills Lab, Groote Schuur Hospital (or at your hospital by arrangement)</w:t>
                                  </w:r>
                                </w:p>
                                <w:p w:rsidR="003C3806" w:rsidRPr="00C62ABC" w:rsidRDefault="003C3806" w:rsidP="003C3806">
                                  <w:pPr>
                                    <w:spacing w:after="0" w:line="240" w:lineRule="auto"/>
                                    <w:rPr>
                                      <w:i/>
                                      <w:iCs/>
                                      <w:lang w:val="en-ZA"/>
                                    </w:rPr>
                                  </w:pPr>
                                  <w:r w:rsidRPr="00C62ABC">
                                    <w:rPr>
                                      <w:sz w:val="20"/>
                                    </w:rPr>
                                    <w:t xml:space="preserve">Visit </w:t>
                                  </w:r>
                                  <w:hyperlink r:id="rId7" w:history="1">
                                    <w:r w:rsidRPr="00C62ABC">
                                      <w:rPr>
                                        <w:rStyle w:val="Hyperlink"/>
                                        <w:sz w:val="20"/>
                                      </w:rPr>
                                      <w:t>www.eci-sa.org/fec</w:t>
                                    </w:r>
                                  </w:hyperlink>
                                  <w:r w:rsidRPr="00C62ABC">
                                    <w:rPr>
                                      <w:sz w:val="20"/>
                                    </w:rPr>
                                    <w:t xml:space="preserve"> or email </w:t>
                                  </w:r>
                                  <w:hyperlink r:id="rId8" w:history="1">
                                    <w:r w:rsidR="004D20BB" w:rsidRPr="006266A9">
                                      <w:rPr>
                                        <w:rStyle w:val="Hyperlink"/>
                                        <w:sz w:val="20"/>
                                      </w:rPr>
                                      <w:t>roxanne.adams@uct.ac.za</w:t>
                                    </w:r>
                                  </w:hyperlink>
                                  <w:r w:rsidR="004D20BB">
                                    <w:rPr>
                                      <w:sz w:val="20"/>
                                    </w:rPr>
                                    <w:t xml:space="preserve"> </w:t>
                                  </w:r>
                                  <w:r w:rsidR="00234AB4">
                                    <w:rPr>
                                      <w:rStyle w:val="Hyperlink"/>
                                      <w:sz w:val="20"/>
                                    </w:rPr>
                                    <w:t xml:space="preserve"> </w:t>
                                  </w:r>
                                  <w:r w:rsidRPr="00C62ABC">
                                    <w:rPr>
                                      <w:sz w:val="20"/>
                                    </w:rPr>
                                    <w:t xml:space="preserve"> for further information and to register</w:t>
                                  </w:r>
                                </w:p>
                                <w:p w:rsidR="003C3806" w:rsidRPr="00C62ABC" w:rsidRDefault="003C3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7.1pt;margin-top:-7.05pt;width:295.7pt;height:2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" stroked="f">
                      <v:textbox>
                        <w:txbxContent>
                          <w:p w:rsidR="003C3806" w:rsidRPr="00C62ABC" w:rsidRDefault="003C3806" w:rsidP="003C3806">
                            <w:pPr>
                              <w:rPr>
                                <w:sz w:val="20"/>
                              </w:rPr>
                            </w:pPr>
                            <w:r w:rsidRPr="00C62ABC">
                              <w:rPr>
                                <w:sz w:val="20"/>
                              </w:rPr>
                              <w:t>Instructors are faculty from the Division of Emergency Medicine, University of Cape Town and Stellenbosch University and are all well equipped with the knowledge and teaching skills to make this a rewarding and enjoyable course to gain and improve your life saving skills.</w:t>
                            </w:r>
                          </w:p>
                          <w:p w:rsidR="003C3806" w:rsidRPr="00C62ABC" w:rsidRDefault="003C3806" w:rsidP="003C3806">
                            <w:pPr>
                              <w:rPr>
                                <w:sz w:val="20"/>
                              </w:rPr>
                            </w:pPr>
                            <w:r w:rsidRPr="00C62ABC">
                              <w:rPr>
                                <w:sz w:val="20"/>
                              </w:rPr>
                              <w:t>The course is usually run on a Friday/ Saturday.</w:t>
                            </w:r>
                          </w:p>
                          <w:p w:rsidR="00234AB4" w:rsidRDefault="003C3806" w:rsidP="003C3806">
                            <w:pPr>
                              <w:rPr>
                                <w:b/>
                                <w:color w:val="FF0000"/>
                                <w:sz w:val="24"/>
                              </w:rPr>
                            </w:pPr>
                            <w:r w:rsidRPr="00C62ABC">
                              <w:rPr>
                                <w:b/>
                                <w:color w:val="FF0000"/>
                                <w:sz w:val="24"/>
                              </w:rPr>
                              <w:t xml:space="preserve">NEXT COURSE: </w:t>
                            </w:r>
                            <w:r w:rsidR="00234AB4">
                              <w:rPr>
                                <w:b/>
                                <w:color w:val="FF0000"/>
                                <w:sz w:val="24"/>
                              </w:rPr>
                              <w:t>27-28 February 2015</w:t>
                            </w:r>
                          </w:p>
                          <w:p w:rsidR="00234AB4" w:rsidRDefault="003C3806" w:rsidP="003C3806">
                            <w:pPr>
                              <w:rPr>
                                <w:sz w:val="20"/>
                              </w:rPr>
                            </w:pPr>
                            <w:r w:rsidRPr="00C62ABC">
                              <w:rPr>
                                <w:b/>
                                <w:sz w:val="20"/>
                              </w:rPr>
                              <w:t>Cost</w:t>
                            </w:r>
                            <w:r w:rsidRPr="00C62ABC">
                              <w:rPr>
                                <w:sz w:val="20"/>
                              </w:rPr>
                              <w:t>: R27</w:t>
                            </w:r>
                            <w:r w:rsidR="00346B01">
                              <w:rPr>
                                <w:sz w:val="20"/>
                              </w:rPr>
                              <w:t>95</w:t>
                            </w:r>
                            <w:r w:rsidRPr="00C62ABC">
                              <w:rPr>
                                <w:sz w:val="20"/>
                              </w:rPr>
                              <w:t xml:space="preserve"> including manual</w:t>
                            </w:r>
                            <w:r w:rsidR="00234AB4">
                              <w:rPr>
                                <w:sz w:val="20"/>
                              </w:rPr>
                              <w:t xml:space="preserve"> </w:t>
                            </w:r>
                          </w:p>
                          <w:p w:rsidR="003C3806" w:rsidRPr="00C62ABC" w:rsidRDefault="003C3806" w:rsidP="003C3806">
                            <w:pPr>
                              <w:rPr>
                                <w:sz w:val="20"/>
                              </w:rPr>
                            </w:pPr>
                            <w:r w:rsidRPr="00C62ABC">
                              <w:rPr>
                                <w:b/>
                                <w:sz w:val="20"/>
                              </w:rPr>
                              <w:t>Venue</w:t>
                            </w:r>
                            <w:r w:rsidRPr="00C62ABC">
                              <w:rPr>
                                <w:sz w:val="20"/>
                              </w:rPr>
                              <w:t>: UCT Skills Lab, Groote Schuur Hospital (or at your hospital by arrangement)</w:t>
                            </w:r>
                          </w:p>
                          <w:p w:rsidR="003C3806" w:rsidRPr="00C62ABC" w:rsidRDefault="003C3806" w:rsidP="003C3806">
                            <w:pPr>
                              <w:spacing w:after="0" w:line="240" w:lineRule="auto"/>
                              <w:rPr>
                                <w:i/>
                                <w:iCs/>
                                <w:lang w:val="en-ZA"/>
                              </w:rPr>
                            </w:pPr>
                            <w:r w:rsidRPr="00C62ABC">
                              <w:rPr>
                                <w:sz w:val="20"/>
                              </w:rPr>
                              <w:t xml:space="preserve">Visit </w:t>
                            </w:r>
                            <w:hyperlink r:id="rId9" w:history="1">
                              <w:r w:rsidRPr="00C62ABC">
                                <w:rPr>
                                  <w:rStyle w:val="Hyperlink"/>
                                  <w:sz w:val="20"/>
                                </w:rPr>
                                <w:t>www.eci-sa.org/fec</w:t>
                              </w:r>
                            </w:hyperlink>
                            <w:r w:rsidRPr="00C62ABC">
                              <w:rPr>
                                <w:sz w:val="20"/>
                              </w:rPr>
                              <w:t xml:space="preserve"> or email </w:t>
                            </w:r>
                            <w:hyperlink r:id="rId10" w:history="1">
                              <w:r w:rsidR="004D20BB" w:rsidRPr="006266A9">
                                <w:rPr>
                                  <w:rStyle w:val="Hyperlink"/>
                                  <w:sz w:val="20"/>
                                </w:rPr>
                                <w:t>roxanne.adams@uct.ac.za</w:t>
                              </w:r>
                            </w:hyperlink>
                            <w:r w:rsidR="004D20BB">
                              <w:rPr>
                                <w:sz w:val="20"/>
                              </w:rPr>
                              <w:t xml:space="preserve"> </w:t>
                            </w:r>
                            <w:r w:rsidR="00234AB4">
                              <w:rPr>
                                <w:rStyle w:val="Hyperlink"/>
                                <w:sz w:val="20"/>
                              </w:rPr>
                              <w:t xml:space="preserve"> </w:t>
                            </w:r>
                            <w:r w:rsidRPr="00C62ABC">
                              <w:rPr>
                                <w:sz w:val="20"/>
                              </w:rPr>
                              <w:t xml:space="preserve"> for further information and to register</w:t>
                            </w:r>
                          </w:p>
                          <w:p w:rsidR="003C3806" w:rsidRPr="00C62ABC" w:rsidRDefault="003C3806"/>
                        </w:txbxContent>
                      </v:textbox>
                    </v:shape>
                  </w:pict>
                </mc:Fallback>
              </mc:AlternateContent>
            </w:r>
          </w:p>
          <w:p w:rsidR="003C3806" w:rsidRDefault="003C3806">
            <w:pPr>
              <w:spacing w:after="2" w:line="239" w:lineRule="auto"/>
              <w:rPr>
                <w:sz w:val="20"/>
              </w:rPr>
            </w:pPr>
          </w:p>
          <w:p w:rsidR="002B4EC7" w:rsidRDefault="002B4EC7">
            <w:pPr>
              <w:spacing w:after="2" w:line="239" w:lineRule="auto"/>
            </w:pPr>
          </w:p>
          <w:p w:rsidR="002B4EC7" w:rsidRPr="00D76D0C" w:rsidRDefault="00FC3EC6">
            <w:pPr>
              <w:rPr>
                <w:sz w:val="16"/>
                <w:szCs w:val="16"/>
              </w:rPr>
            </w:pPr>
            <w:r>
              <w:rPr>
                <w:sz w:val="20"/>
              </w:rPr>
              <w:t xml:space="preserve"> </w:t>
            </w: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3C3806" w:rsidRDefault="003C3806">
            <w:pPr>
              <w:rPr>
                <w:sz w:val="20"/>
              </w:rPr>
            </w:pPr>
          </w:p>
          <w:p w:rsidR="001D3735" w:rsidRDefault="001D3735">
            <w:pPr>
              <w:rPr>
                <w:sz w:val="20"/>
              </w:rPr>
            </w:pPr>
          </w:p>
          <w:p w:rsidR="002B4EC7" w:rsidRDefault="002B4EC7" w:rsidP="00A86E2C"/>
        </w:tc>
      </w:tr>
    </w:tbl>
    <w:p w:rsidR="002B4EC7" w:rsidRDefault="002B4EC7" w:rsidP="001D3735">
      <w:pPr>
        <w:spacing w:after="0"/>
        <w:jc w:val="both"/>
      </w:pPr>
      <w:bookmarkStart w:id="0" w:name="_GoBack"/>
      <w:bookmarkEnd w:id="0"/>
    </w:p>
    <w:sectPr w:rsidR="002B4EC7" w:rsidSect="002564E0">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8FB"/>
    <w:multiLevelType w:val="hybridMultilevel"/>
    <w:tmpl w:val="2F3C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260C6"/>
    <w:multiLevelType w:val="hybridMultilevel"/>
    <w:tmpl w:val="42485638"/>
    <w:lvl w:ilvl="0" w:tplc="1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E37D55"/>
    <w:multiLevelType w:val="hybridMultilevel"/>
    <w:tmpl w:val="DCF09A1C"/>
    <w:lvl w:ilvl="0" w:tplc="1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F24602"/>
    <w:multiLevelType w:val="hybridMultilevel"/>
    <w:tmpl w:val="F6A6CABE"/>
    <w:lvl w:ilvl="0" w:tplc="9992FE2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6606A8">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822F84">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3AC87A">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1E979E">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AF4B4">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7E68A2">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458BE">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CA3B04">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647B06A5"/>
    <w:multiLevelType w:val="hybridMultilevel"/>
    <w:tmpl w:val="3BBE7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C7"/>
    <w:rsid w:val="000168A9"/>
    <w:rsid w:val="000528B7"/>
    <w:rsid w:val="0015649C"/>
    <w:rsid w:val="001750EF"/>
    <w:rsid w:val="001D3735"/>
    <w:rsid w:val="00234AB4"/>
    <w:rsid w:val="00251168"/>
    <w:rsid w:val="002564E0"/>
    <w:rsid w:val="002B4EC7"/>
    <w:rsid w:val="00346B01"/>
    <w:rsid w:val="003C3806"/>
    <w:rsid w:val="004D20BB"/>
    <w:rsid w:val="00876B6E"/>
    <w:rsid w:val="00990BF2"/>
    <w:rsid w:val="00A164C9"/>
    <w:rsid w:val="00A86E2C"/>
    <w:rsid w:val="00B55CBD"/>
    <w:rsid w:val="00BA2E31"/>
    <w:rsid w:val="00C62ABC"/>
    <w:rsid w:val="00D76D0C"/>
    <w:rsid w:val="00E4795F"/>
    <w:rsid w:val="00FA2EF8"/>
    <w:rsid w:val="00FC20F1"/>
    <w:rsid w:val="00FC3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1750EF"/>
    <w:pPr>
      <w:spacing w:after="0" w:line="240" w:lineRule="auto"/>
    </w:pPr>
    <w:rPr>
      <w:lang w:val="en-US" w:eastAsia="en-US"/>
    </w:rPr>
  </w:style>
  <w:style w:type="character" w:customStyle="1" w:styleId="NoSpacingChar">
    <w:name w:val="No Spacing Char"/>
    <w:basedOn w:val="DefaultParagraphFont"/>
    <w:link w:val="NoSpacing"/>
    <w:uiPriority w:val="1"/>
    <w:rsid w:val="001750EF"/>
    <w:rPr>
      <w:lang w:val="en-US" w:eastAsia="en-US"/>
    </w:rPr>
  </w:style>
  <w:style w:type="character" w:styleId="Hyperlink">
    <w:name w:val="Hyperlink"/>
    <w:basedOn w:val="DefaultParagraphFont"/>
    <w:uiPriority w:val="99"/>
    <w:unhideWhenUsed/>
    <w:rsid w:val="00A86E2C"/>
    <w:rPr>
      <w:color w:val="0563C1" w:themeColor="hyperlink"/>
      <w:u w:val="single"/>
    </w:rPr>
  </w:style>
  <w:style w:type="paragraph" w:styleId="BalloonText">
    <w:name w:val="Balloon Text"/>
    <w:basedOn w:val="Normal"/>
    <w:link w:val="BalloonTextChar"/>
    <w:uiPriority w:val="99"/>
    <w:semiHidden/>
    <w:unhideWhenUsed/>
    <w:rsid w:val="00D7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0C"/>
    <w:rPr>
      <w:rFonts w:ascii="Tahoma" w:eastAsia="Calibri" w:hAnsi="Tahoma" w:cs="Tahoma"/>
      <w:color w:val="000000"/>
      <w:sz w:val="16"/>
      <w:szCs w:val="16"/>
    </w:rPr>
  </w:style>
  <w:style w:type="paragraph" w:styleId="ListParagraph">
    <w:name w:val="List Paragraph"/>
    <w:basedOn w:val="Normal"/>
    <w:uiPriority w:val="34"/>
    <w:qFormat/>
    <w:rsid w:val="00A164C9"/>
    <w:pPr>
      <w:ind w:left="720"/>
      <w:contextualSpacing/>
    </w:pPr>
  </w:style>
  <w:style w:type="table" w:styleId="TableGrid0">
    <w:name w:val="Table Grid"/>
    <w:basedOn w:val="TableNormal"/>
    <w:uiPriority w:val="39"/>
    <w:rsid w:val="00C6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1750EF"/>
    <w:pPr>
      <w:spacing w:after="0" w:line="240" w:lineRule="auto"/>
    </w:pPr>
    <w:rPr>
      <w:lang w:val="en-US" w:eastAsia="en-US"/>
    </w:rPr>
  </w:style>
  <w:style w:type="character" w:customStyle="1" w:styleId="NoSpacingChar">
    <w:name w:val="No Spacing Char"/>
    <w:basedOn w:val="DefaultParagraphFont"/>
    <w:link w:val="NoSpacing"/>
    <w:uiPriority w:val="1"/>
    <w:rsid w:val="001750EF"/>
    <w:rPr>
      <w:lang w:val="en-US" w:eastAsia="en-US"/>
    </w:rPr>
  </w:style>
  <w:style w:type="character" w:styleId="Hyperlink">
    <w:name w:val="Hyperlink"/>
    <w:basedOn w:val="DefaultParagraphFont"/>
    <w:uiPriority w:val="99"/>
    <w:unhideWhenUsed/>
    <w:rsid w:val="00A86E2C"/>
    <w:rPr>
      <w:color w:val="0563C1" w:themeColor="hyperlink"/>
      <w:u w:val="single"/>
    </w:rPr>
  </w:style>
  <w:style w:type="paragraph" w:styleId="BalloonText">
    <w:name w:val="Balloon Text"/>
    <w:basedOn w:val="Normal"/>
    <w:link w:val="BalloonTextChar"/>
    <w:uiPriority w:val="99"/>
    <w:semiHidden/>
    <w:unhideWhenUsed/>
    <w:rsid w:val="00D7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0C"/>
    <w:rPr>
      <w:rFonts w:ascii="Tahoma" w:eastAsia="Calibri" w:hAnsi="Tahoma" w:cs="Tahoma"/>
      <w:color w:val="000000"/>
      <w:sz w:val="16"/>
      <w:szCs w:val="16"/>
    </w:rPr>
  </w:style>
  <w:style w:type="paragraph" w:styleId="ListParagraph">
    <w:name w:val="List Paragraph"/>
    <w:basedOn w:val="Normal"/>
    <w:uiPriority w:val="34"/>
    <w:qFormat/>
    <w:rsid w:val="00A164C9"/>
    <w:pPr>
      <w:ind w:left="720"/>
      <w:contextualSpacing/>
    </w:pPr>
  </w:style>
  <w:style w:type="table" w:styleId="TableGrid0">
    <w:name w:val="Table Grid"/>
    <w:basedOn w:val="TableNormal"/>
    <w:uiPriority w:val="39"/>
    <w:rsid w:val="00C6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4695">
      <w:bodyDiv w:val="1"/>
      <w:marLeft w:val="0"/>
      <w:marRight w:val="0"/>
      <w:marTop w:val="0"/>
      <w:marBottom w:val="0"/>
      <w:divBdr>
        <w:top w:val="none" w:sz="0" w:space="0" w:color="auto"/>
        <w:left w:val="none" w:sz="0" w:space="0" w:color="auto"/>
        <w:bottom w:val="none" w:sz="0" w:space="0" w:color="auto"/>
        <w:right w:val="none" w:sz="0" w:space="0" w:color="auto"/>
      </w:divBdr>
    </w:div>
    <w:div w:id="59679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xanne.adams@uct.ac.za" TargetMode="External"/><Relationship Id="rId3" Type="http://schemas.microsoft.com/office/2007/relationships/stylesWithEffects" Target="stylesWithEffects.xml"/><Relationship Id="rId7" Type="http://schemas.openxmlformats.org/officeDocument/2006/relationships/hyperlink" Target="http://www.eci-sa.org/f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xanne.adams@uct.ac.za" TargetMode="External"/><Relationship Id="rId4" Type="http://schemas.openxmlformats.org/officeDocument/2006/relationships/settings" Target="settings.xml"/><Relationship Id="rId9" Type="http://schemas.openxmlformats.org/officeDocument/2006/relationships/hyperlink" Target="http://www.eci-sa.org/f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Vaughan</dc:creator>
  <cp:lastModifiedBy>Emma Vaughan</cp:lastModifiedBy>
  <cp:revision>8</cp:revision>
  <cp:lastPrinted>2014-07-31T12:46:00Z</cp:lastPrinted>
  <dcterms:created xsi:type="dcterms:W3CDTF">2014-07-31T12:43:00Z</dcterms:created>
  <dcterms:modified xsi:type="dcterms:W3CDTF">2014-11-26T09:09:00Z</dcterms:modified>
</cp:coreProperties>
</file>